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D468B" w14:textId="6237E0C5" w:rsidR="00B11B11" w:rsidRDefault="00314CE4" w:rsidP="0015537C">
      <w:pPr>
        <w:pStyle w:val="Title"/>
        <w:ind w:left="7132"/>
      </w:pPr>
      <w:r>
        <w:rPr>
          <w:noProof/>
        </w:rPr>
        <mc:AlternateContent>
          <mc:Choice Requires="wps">
            <w:drawing>
              <wp:anchor distT="0" distB="0" distL="114300" distR="114300" simplePos="0" relativeHeight="251657216" behindDoc="0" locked="0" layoutInCell="1" allowOverlap="1" wp14:anchorId="51357941" wp14:editId="13462C65">
                <wp:simplePos x="0" y="0"/>
                <wp:positionH relativeFrom="column">
                  <wp:posOffset>34925</wp:posOffset>
                </wp:positionH>
                <wp:positionV relativeFrom="paragraph">
                  <wp:posOffset>3117043</wp:posOffset>
                </wp:positionV>
                <wp:extent cx="6014720" cy="5324475"/>
                <wp:effectExtent l="0" t="0" r="5080" b="9525"/>
                <wp:wrapNone/>
                <wp:docPr id="362362778" name="Text Box 4"/>
                <wp:cNvGraphicFramePr/>
                <a:graphic xmlns:a="http://schemas.openxmlformats.org/drawingml/2006/main">
                  <a:graphicData uri="http://schemas.microsoft.com/office/word/2010/wordprocessingShape">
                    <wps:wsp>
                      <wps:cNvSpPr txBox="1"/>
                      <wps:spPr>
                        <a:xfrm>
                          <a:off x="0" y="0"/>
                          <a:ext cx="6014720" cy="5324475"/>
                        </a:xfrm>
                        <a:prstGeom prst="rect">
                          <a:avLst/>
                        </a:prstGeom>
                        <a:solidFill>
                          <a:schemeClr val="lt1"/>
                        </a:solidFill>
                        <a:ln w="6350">
                          <a:noFill/>
                        </a:ln>
                      </wps:spPr>
                      <wps:txb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473DF479" w14:textId="2E4FB07D" w:rsidR="00733D52" w:rsidRDefault="00BE2671" w:rsidP="00BE2671">
                            <w:pPr>
                              <w:jc w:val="center"/>
                              <w:rPr>
                                <w:sz w:val="32"/>
                                <w:szCs w:val="32"/>
                              </w:rPr>
                            </w:pPr>
                            <w:r w:rsidRPr="00BE2671">
                              <w:rPr>
                                <w:bCs/>
                                <w:sz w:val="32"/>
                                <w:szCs w:val="32"/>
                                <w:highlight w:val="yellow"/>
                              </w:rPr>
                              <w:t>Construction &amp; Restoration of Inlet Chute of Major Dy-12 of RBC of BNT Project (Indent No CN/4582)</w:t>
                            </w: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687C9DA6" w14:textId="77777777" w:rsidR="00733D52" w:rsidRDefault="00733D52" w:rsidP="00BE2671">
                            <w:pP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53DCFF5" w14:textId="77777777" w:rsidR="00733D52" w:rsidRDefault="00733D52" w:rsidP="008B409A">
                            <w:pPr>
                              <w:jc w:val="center"/>
                              <w:rPr>
                                <w:sz w:val="32"/>
                                <w:szCs w:val="32"/>
                              </w:rPr>
                            </w:pPr>
                          </w:p>
                          <w:p w14:paraId="24A1ACE8" w14:textId="77777777" w:rsidR="00733D52" w:rsidRDefault="00733D52" w:rsidP="008B409A">
                            <w:pPr>
                              <w:jc w:val="center"/>
                              <w:rPr>
                                <w:sz w:val="32"/>
                                <w:szCs w:val="32"/>
                              </w:rPr>
                            </w:pPr>
                          </w:p>
                          <w:p w14:paraId="7C09539C" w14:textId="77777777" w:rsidR="00733D52" w:rsidRDefault="00733D52" w:rsidP="008B409A">
                            <w:pPr>
                              <w:jc w:val="center"/>
                              <w:rPr>
                                <w:sz w:val="32"/>
                                <w:szCs w:val="32"/>
                              </w:rPr>
                            </w:pPr>
                          </w:p>
                          <w:p w14:paraId="0D02935F" w14:textId="77777777" w:rsidR="00733D52" w:rsidRDefault="00733D52" w:rsidP="008B409A">
                            <w:pPr>
                              <w:jc w:val="center"/>
                              <w:rPr>
                                <w:sz w:val="32"/>
                                <w:szCs w:val="32"/>
                              </w:rPr>
                            </w:pPr>
                          </w:p>
                          <w:p w14:paraId="3EA01278"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357941" id="_x0000_t202" coordsize="21600,21600" o:spt="202" path="m,l,21600r21600,l21600,xe">
                <v:stroke joinstyle="miter"/>
                <v:path gradientshapeok="t" o:connecttype="rect"/>
              </v:shapetype>
              <v:shape id="Text Box 4" o:spid="_x0000_s1026" type="#_x0000_t202" style="position:absolute;left:0;text-align:left;margin-left:2.75pt;margin-top:245.45pt;width:473.6pt;height:41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" fillcolor="white [3201]" stroked="f" strokeweight=".5pt">
                <v:textbo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473DF479" w14:textId="2E4FB07D" w:rsidR="00733D52" w:rsidRDefault="00BE2671" w:rsidP="00BE2671">
                      <w:pPr>
                        <w:jc w:val="center"/>
                        <w:rPr>
                          <w:sz w:val="32"/>
                          <w:szCs w:val="32"/>
                        </w:rPr>
                      </w:pPr>
                      <w:r w:rsidRPr="00BE2671">
                        <w:rPr>
                          <w:bCs/>
                          <w:sz w:val="32"/>
                          <w:szCs w:val="32"/>
                          <w:highlight w:val="yellow"/>
                        </w:rPr>
                        <w:t>Construction &amp; Restoration of Inlet Chute of Major Dy-12 of RBC of BNT Project (Indent No CN/4582)</w:t>
                      </w: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687C9DA6" w14:textId="77777777" w:rsidR="00733D52" w:rsidRDefault="00733D52" w:rsidP="00BE2671">
                      <w:pP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53DCFF5" w14:textId="77777777" w:rsidR="00733D52" w:rsidRDefault="00733D52" w:rsidP="008B409A">
                      <w:pPr>
                        <w:jc w:val="center"/>
                        <w:rPr>
                          <w:sz w:val="32"/>
                          <w:szCs w:val="32"/>
                        </w:rPr>
                      </w:pPr>
                    </w:p>
                    <w:p w14:paraId="24A1ACE8" w14:textId="77777777" w:rsidR="00733D52" w:rsidRDefault="00733D52" w:rsidP="008B409A">
                      <w:pPr>
                        <w:jc w:val="center"/>
                        <w:rPr>
                          <w:sz w:val="32"/>
                          <w:szCs w:val="32"/>
                        </w:rPr>
                      </w:pPr>
                    </w:p>
                    <w:p w14:paraId="7C09539C" w14:textId="77777777" w:rsidR="00733D52" w:rsidRDefault="00733D52" w:rsidP="008B409A">
                      <w:pPr>
                        <w:jc w:val="center"/>
                        <w:rPr>
                          <w:sz w:val="32"/>
                          <w:szCs w:val="32"/>
                        </w:rPr>
                      </w:pPr>
                    </w:p>
                    <w:p w14:paraId="0D02935F" w14:textId="77777777" w:rsidR="00733D52" w:rsidRDefault="00733D52" w:rsidP="008B409A">
                      <w:pPr>
                        <w:jc w:val="center"/>
                        <w:rPr>
                          <w:sz w:val="32"/>
                          <w:szCs w:val="32"/>
                        </w:rPr>
                      </w:pPr>
                    </w:p>
                    <w:p w14:paraId="3EA01278"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v:textbox>
              </v:shape>
            </w:pict>
          </mc:Fallback>
        </mc:AlternateContent>
      </w:r>
      <w:r w:rsidR="006A2BF5">
        <w:rPr>
          <w:noProof/>
        </w:rPr>
        <mc:AlternateContent>
          <mc:Choice Requires="wps">
            <w:drawing>
              <wp:anchor distT="0" distB="0" distL="114300" distR="114300" simplePos="0" relativeHeight="251656192" behindDoc="0" locked="0" layoutInCell="1" allowOverlap="1" wp14:anchorId="3806C820" wp14:editId="14B6BEF5">
                <wp:simplePos x="0" y="0"/>
                <wp:positionH relativeFrom="column">
                  <wp:posOffset>58420</wp:posOffset>
                </wp:positionH>
                <wp:positionV relativeFrom="paragraph">
                  <wp:posOffset>150813</wp:posOffset>
                </wp:positionV>
                <wp:extent cx="5705475" cy="1928813"/>
                <wp:effectExtent l="0" t="0" r="9525" b="0"/>
                <wp:wrapNone/>
                <wp:docPr id="265508869" name="Text Box 1"/>
                <wp:cNvGraphicFramePr/>
                <a:graphic xmlns:a="http://schemas.openxmlformats.org/drawingml/2006/main">
                  <a:graphicData uri="http://schemas.microsoft.com/office/word/2010/wordprocessingShape">
                    <wps:wsp>
                      <wps:cNvSpPr txBox="1"/>
                      <wps:spPr>
                        <a:xfrm>
                          <a:off x="0" y="0"/>
                          <a:ext cx="5705475" cy="1928813"/>
                        </a:xfrm>
                        <a:prstGeom prst="rect">
                          <a:avLst/>
                        </a:prstGeom>
                        <a:solidFill>
                          <a:schemeClr val="lt1"/>
                        </a:solidFill>
                        <a:ln w="6350">
                          <a:noFill/>
                        </a:ln>
                      </wps:spPr>
                      <wps:txb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06C820" id="Text Box 1" o:spid="_x0000_s1027" type="#_x0000_t202" style="position:absolute;left:0;text-align:left;margin-left:4.6pt;margin-top:11.9pt;width:449.25pt;height:151.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" fillcolor="white [3201]" stroked="f" strokeweight=".5pt">
                <v:textbo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v:textbox>
              </v:shape>
            </w:pict>
          </mc:Fallback>
        </mc:AlternateContent>
      </w:r>
      <w:r w:rsidR="000E5813">
        <w:rPr>
          <w:noProof/>
        </w:rPr>
        <mc:AlternateContent>
          <mc:Choice Requires="wps">
            <w:drawing>
              <wp:anchor distT="0" distB="0" distL="114300" distR="114300" simplePos="0" relativeHeight="251657728" behindDoc="0" locked="0" layoutInCell="1" allowOverlap="1" wp14:anchorId="483F55CE" wp14:editId="66420FBF">
                <wp:simplePos x="0" y="0"/>
                <wp:positionH relativeFrom="column">
                  <wp:posOffset>139700</wp:posOffset>
                </wp:positionH>
                <wp:positionV relativeFrom="paragraph">
                  <wp:posOffset>2098675</wp:posOffset>
                </wp:positionV>
                <wp:extent cx="5805488" cy="290513"/>
                <wp:effectExtent l="0" t="0" r="5080" b="0"/>
                <wp:wrapNone/>
                <wp:docPr id="663606460" name="Text Box 3"/>
                <wp:cNvGraphicFramePr/>
                <a:graphic xmlns:a="http://schemas.openxmlformats.org/drawingml/2006/main">
                  <a:graphicData uri="http://schemas.microsoft.com/office/word/2010/wordprocessingShape">
                    <wps:wsp>
                      <wps:cNvSpPr txBox="1"/>
                      <wps:spPr>
                        <a:xfrm>
                          <a:off x="0" y="0"/>
                          <a:ext cx="5805488" cy="290513"/>
                        </a:xfrm>
                        <a:prstGeom prst="rect">
                          <a:avLst/>
                        </a:prstGeom>
                        <a:solidFill>
                          <a:schemeClr val="lt1"/>
                        </a:solidFill>
                        <a:ln w="6350">
                          <a:noFill/>
                        </a:ln>
                      </wps:spPr>
                      <wps:txb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3F55CE" id="Text Box 3" o:spid="_x0000_s1028" type="#_x0000_t202" style="position:absolute;left:0;text-align:left;margin-left:11pt;margin-top:165.25pt;width:457.15pt;height:22.9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" fillcolor="white [3201]" stroked="f" strokeweight=".5pt">
                <v:textbo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v:textbox>
              </v:shape>
            </w:pict>
          </mc:Fallback>
        </mc:AlternateContent>
      </w:r>
      <w:r w:rsidR="002F0FE2">
        <w:tab/>
      </w:r>
      <w:r w:rsidR="002F0FE2">
        <w:tab/>
      </w:r>
      <w:r w:rsidR="002F0FE2">
        <w:br w:type="page"/>
      </w:r>
      <w:r w:rsidR="00BA69EB">
        <w:lastRenderedPageBreak/>
        <w:t>Annexure</w:t>
      </w:r>
      <w:r w:rsidR="00BA69EB">
        <w:rPr>
          <w:spacing w:val="-8"/>
        </w:rPr>
        <w:t xml:space="preserve"> </w:t>
      </w:r>
      <w:r w:rsidR="00BA69EB">
        <w:t>I</w:t>
      </w:r>
    </w:p>
    <w:p w14:paraId="4ADD468C" w14:textId="77777777" w:rsidR="00B11B11" w:rsidRDefault="00BA69EB">
      <w:pPr>
        <w:spacing w:before="120"/>
        <w:ind w:left="7132"/>
        <w:rPr>
          <w:b/>
          <w:sz w:val="20"/>
        </w:rPr>
      </w:pPr>
      <w:bookmarkStart w:id="0" w:name="K/W-1"/>
      <w:bookmarkEnd w:id="0"/>
      <w:r>
        <w:rPr>
          <w:b/>
          <w:spacing w:val="10"/>
          <w:sz w:val="20"/>
          <w:u w:val="single"/>
        </w:rPr>
        <w:t>K</w:t>
      </w:r>
      <w:r>
        <w:rPr>
          <w:b/>
          <w:sz w:val="20"/>
          <w:u w:val="single"/>
        </w:rPr>
        <w:t xml:space="preserve"> </w:t>
      </w:r>
      <w:r>
        <w:rPr>
          <w:b/>
          <w:spacing w:val="10"/>
          <w:sz w:val="20"/>
          <w:u w:val="single"/>
        </w:rPr>
        <w:t>/</w:t>
      </w:r>
      <w:r>
        <w:rPr>
          <w:b/>
          <w:sz w:val="20"/>
          <w:u w:val="single"/>
        </w:rPr>
        <w:t xml:space="preserve"> </w:t>
      </w:r>
      <w:r>
        <w:rPr>
          <w:b/>
          <w:spacing w:val="10"/>
          <w:sz w:val="20"/>
          <w:u w:val="single"/>
        </w:rPr>
        <w:t>W</w:t>
      </w:r>
      <w:r>
        <w:rPr>
          <w:b/>
          <w:sz w:val="20"/>
          <w:u w:val="single"/>
        </w:rPr>
        <w:t xml:space="preserve"> </w:t>
      </w:r>
      <w:r>
        <w:rPr>
          <w:b/>
          <w:spacing w:val="10"/>
          <w:sz w:val="20"/>
          <w:u w:val="single"/>
        </w:rPr>
        <w:t>-</w:t>
      </w:r>
      <w:r>
        <w:rPr>
          <w:b/>
          <w:spacing w:val="1"/>
          <w:sz w:val="20"/>
          <w:u w:val="single"/>
        </w:rPr>
        <w:t xml:space="preserve"> </w:t>
      </w:r>
      <w:r>
        <w:rPr>
          <w:b/>
          <w:sz w:val="20"/>
          <w:u w:val="single"/>
        </w:rPr>
        <w:t>1</w:t>
      </w:r>
      <w:r>
        <w:rPr>
          <w:b/>
          <w:spacing w:val="10"/>
          <w:sz w:val="20"/>
          <w:u w:val="single"/>
        </w:rPr>
        <w:t xml:space="preserve"> </w:t>
      </w:r>
    </w:p>
    <w:p w14:paraId="4ADD468D" w14:textId="77777777" w:rsidR="00B11B11" w:rsidRDefault="00B11B11">
      <w:pPr>
        <w:pStyle w:val="BodyText"/>
        <w:rPr>
          <w:b/>
        </w:rPr>
      </w:pPr>
    </w:p>
    <w:p w14:paraId="4ADD468E" w14:textId="500872F5" w:rsidR="00B11B11" w:rsidRPr="0015537C" w:rsidRDefault="00BA69EB">
      <w:pPr>
        <w:pStyle w:val="Title"/>
        <w:spacing w:before="230"/>
        <w:ind w:right="258"/>
        <w:jc w:val="center"/>
        <w:rPr>
          <w:sz w:val="32"/>
          <w:szCs w:val="32"/>
        </w:rPr>
      </w:pPr>
      <w:bookmarkStart w:id="1" w:name="GOVERNMENT_OF_KARNATAKA"/>
      <w:bookmarkEnd w:id="1"/>
      <w:r w:rsidRPr="0015537C">
        <w:rPr>
          <w:spacing w:val="53"/>
          <w:sz w:val="32"/>
          <w:szCs w:val="32"/>
        </w:rPr>
        <w:t>GOVERNMENT</w:t>
      </w:r>
      <w:r w:rsidRPr="0015537C">
        <w:rPr>
          <w:spacing w:val="122"/>
          <w:sz w:val="32"/>
          <w:szCs w:val="32"/>
        </w:rPr>
        <w:t xml:space="preserve"> </w:t>
      </w:r>
      <w:r w:rsidRPr="0015537C">
        <w:rPr>
          <w:spacing w:val="29"/>
          <w:sz w:val="32"/>
          <w:szCs w:val="32"/>
        </w:rPr>
        <w:t xml:space="preserve">OF </w:t>
      </w:r>
      <w:r w:rsidRPr="0015537C">
        <w:rPr>
          <w:spacing w:val="52"/>
          <w:sz w:val="32"/>
          <w:szCs w:val="32"/>
        </w:rPr>
        <w:t>KARNATAKA</w:t>
      </w:r>
      <w:r w:rsidRPr="0015537C">
        <w:rPr>
          <w:spacing w:val="-1"/>
          <w:sz w:val="32"/>
          <w:szCs w:val="32"/>
        </w:rPr>
        <w:t xml:space="preserve"> </w:t>
      </w:r>
    </w:p>
    <w:p w14:paraId="4ADD468F" w14:textId="77777777" w:rsidR="00B11B11" w:rsidRDefault="00B11B11">
      <w:pPr>
        <w:pStyle w:val="BodyText"/>
        <w:rPr>
          <w:b/>
        </w:rPr>
      </w:pPr>
    </w:p>
    <w:p w14:paraId="4ADD4690" w14:textId="77777777" w:rsidR="00B11B11" w:rsidRDefault="00B11B11">
      <w:pPr>
        <w:pStyle w:val="BodyText"/>
        <w:rPr>
          <w:b/>
        </w:rPr>
      </w:pPr>
    </w:p>
    <w:p w14:paraId="4ADD4691" w14:textId="77777777" w:rsidR="00B11B11" w:rsidRDefault="00B11B11">
      <w:pPr>
        <w:pStyle w:val="BodyText"/>
        <w:rPr>
          <w:b/>
        </w:rPr>
      </w:pPr>
    </w:p>
    <w:p w14:paraId="35204A30" w14:textId="77777777" w:rsidR="0015537C" w:rsidRPr="00A801C3" w:rsidRDefault="0015537C" w:rsidP="0015537C">
      <w:pPr>
        <w:jc w:val="center"/>
        <w:rPr>
          <w:sz w:val="40"/>
          <w:szCs w:val="40"/>
        </w:rPr>
      </w:pPr>
      <w:r w:rsidRPr="00A801C3">
        <w:rPr>
          <w:sz w:val="40"/>
          <w:szCs w:val="40"/>
        </w:rPr>
        <w:t>KARNATAKA NEERAVARI NIGAM LIMITED</w:t>
      </w:r>
    </w:p>
    <w:p w14:paraId="32CADF44" w14:textId="77777777" w:rsidR="0015537C" w:rsidRDefault="0015537C" w:rsidP="0015537C">
      <w:pPr>
        <w:jc w:val="center"/>
        <w:rPr>
          <w:sz w:val="36"/>
          <w:szCs w:val="36"/>
        </w:rPr>
      </w:pPr>
      <w:r w:rsidRPr="00A801C3">
        <w:rPr>
          <w:sz w:val="36"/>
          <w:szCs w:val="36"/>
        </w:rPr>
        <w:t>(A Government of Karnataka Undertaking)</w:t>
      </w:r>
    </w:p>
    <w:p w14:paraId="1311D2C8" w14:textId="77777777" w:rsidR="0015537C" w:rsidRDefault="0015537C" w:rsidP="0015537C">
      <w:pPr>
        <w:jc w:val="center"/>
        <w:rPr>
          <w:sz w:val="28"/>
          <w:szCs w:val="28"/>
        </w:rPr>
      </w:pPr>
    </w:p>
    <w:p w14:paraId="772B019E" w14:textId="5A769A7F" w:rsidR="0015537C" w:rsidRPr="0015537C" w:rsidRDefault="0015537C" w:rsidP="0015537C">
      <w:pPr>
        <w:jc w:val="center"/>
        <w:rPr>
          <w:sz w:val="24"/>
          <w:szCs w:val="24"/>
        </w:rPr>
      </w:pPr>
      <w:r w:rsidRPr="0015537C">
        <w:rPr>
          <w:sz w:val="24"/>
          <w:szCs w:val="24"/>
        </w:rPr>
        <w:t>OFFICE OF THE EXECUTIVE ENGINEER</w:t>
      </w:r>
    </w:p>
    <w:p w14:paraId="47E9F03A" w14:textId="77777777" w:rsidR="0015537C" w:rsidRPr="0015537C" w:rsidRDefault="0015537C" w:rsidP="0015537C">
      <w:pPr>
        <w:jc w:val="center"/>
        <w:rPr>
          <w:sz w:val="24"/>
          <w:szCs w:val="24"/>
        </w:rPr>
      </w:pPr>
      <w:r w:rsidRPr="0015537C">
        <w:rPr>
          <w:sz w:val="24"/>
          <w:szCs w:val="24"/>
        </w:rPr>
        <w:t>KNNL, BNT Project Div No-4</w:t>
      </w:r>
    </w:p>
    <w:p w14:paraId="74B1B536" w14:textId="77777777" w:rsidR="0015537C" w:rsidRPr="0015537C" w:rsidRDefault="0015537C" w:rsidP="0015537C">
      <w:pPr>
        <w:jc w:val="center"/>
        <w:rPr>
          <w:sz w:val="24"/>
          <w:szCs w:val="24"/>
        </w:rPr>
      </w:pPr>
      <w:r w:rsidRPr="0015537C">
        <w:rPr>
          <w:sz w:val="24"/>
          <w:szCs w:val="24"/>
        </w:rPr>
        <w:t>Hebbal- 585 312</w:t>
      </w:r>
    </w:p>
    <w:p w14:paraId="4ADD4698" w14:textId="77777777" w:rsidR="00B11B11" w:rsidRDefault="00B11B11">
      <w:pPr>
        <w:pStyle w:val="BodyText"/>
      </w:pPr>
    </w:p>
    <w:p w14:paraId="4ADD4699" w14:textId="3A63FA47" w:rsidR="00B11B11" w:rsidRDefault="00BA69EB">
      <w:pPr>
        <w:pStyle w:val="BodyText"/>
        <w:tabs>
          <w:tab w:val="left" w:pos="6555"/>
        </w:tabs>
        <w:ind w:left="220"/>
      </w:pPr>
      <w:proofErr w:type="gramStart"/>
      <w:r>
        <w:t>Telephones:…</w:t>
      </w:r>
      <w:proofErr w:type="gramEnd"/>
      <w:r>
        <w:t>…………</w:t>
      </w:r>
      <w:proofErr w:type="gramStart"/>
      <w:r>
        <w:t>…..</w:t>
      </w:r>
      <w:proofErr w:type="gramEnd"/>
      <w:r>
        <w:tab/>
      </w:r>
      <w:proofErr w:type="spellStart"/>
      <w:r w:rsidR="0015537C">
        <w:t>eMail</w:t>
      </w:r>
      <w:proofErr w:type="spellEnd"/>
      <w:r>
        <w:t>:</w:t>
      </w:r>
      <w:r>
        <w:rPr>
          <w:spacing w:val="1"/>
        </w:rPr>
        <w:t xml:space="preserve"> </w:t>
      </w:r>
      <w:r w:rsidR="0015537C" w:rsidRPr="006A2BF5">
        <w:rPr>
          <w:sz w:val="24"/>
          <w:szCs w:val="24"/>
        </w:rPr>
        <w:t>eeknnlhebbal@gmail.com</w:t>
      </w:r>
    </w:p>
    <w:p w14:paraId="4ADD469A" w14:textId="77777777" w:rsidR="00B11B11" w:rsidRDefault="00B11B11">
      <w:pPr>
        <w:pStyle w:val="BodyText"/>
        <w:rPr>
          <w:sz w:val="22"/>
        </w:rPr>
      </w:pPr>
    </w:p>
    <w:p w14:paraId="4ADD469B" w14:textId="77777777" w:rsidR="00B11B11" w:rsidRDefault="00B11B11">
      <w:pPr>
        <w:pStyle w:val="BodyText"/>
        <w:spacing w:before="2"/>
        <w:rPr>
          <w:sz w:val="18"/>
        </w:rPr>
      </w:pPr>
    </w:p>
    <w:p w14:paraId="4ADD469C" w14:textId="34BE6109" w:rsidR="00B11B11" w:rsidRDefault="00BA69EB">
      <w:pPr>
        <w:spacing w:before="1"/>
        <w:ind w:left="1" w:right="258"/>
        <w:jc w:val="center"/>
        <w:rPr>
          <w:b/>
          <w:sz w:val="20"/>
        </w:rPr>
      </w:pPr>
      <w:r>
        <w:rPr>
          <w:b/>
          <w:sz w:val="20"/>
          <w:u w:val="single"/>
        </w:rPr>
        <w:t>TENDERS FOR</w:t>
      </w:r>
      <w:r>
        <w:rPr>
          <w:b/>
          <w:spacing w:val="1"/>
          <w:sz w:val="20"/>
          <w:u w:val="single"/>
        </w:rPr>
        <w:t xml:space="preserve"> </w:t>
      </w:r>
      <w:r>
        <w:rPr>
          <w:b/>
          <w:sz w:val="20"/>
          <w:u w:val="single"/>
        </w:rPr>
        <w:t>THE</w:t>
      </w:r>
      <w:r>
        <w:rPr>
          <w:b/>
          <w:spacing w:val="3"/>
          <w:sz w:val="20"/>
          <w:u w:val="single"/>
        </w:rPr>
        <w:t xml:space="preserve"> </w:t>
      </w:r>
      <w:r>
        <w:rPr>
          <w:b/>
          <w:sz w:val="20"/>
          <w:u w:val="single"/>
        </w:rPr>
        <w:t>WORK</w:t>
      </w:r>
      <w:r>
        <w:rPr>
          <w:b/>
          <w:spacing w:val="1"/>
          <w:sz w:val="20"/>
          <w:u w:val="single"/>
        </w:rPr>
        <w:t xml:space="preserve"> </w:t>
      </w:r>
      <w:r>
        <w:rPr>
          <w:b/>
          <w:sz w:val="20"/>
          <w:u w:val="single"/>
        </w:rPr>
        <w:t>OF</w:t>
      </w:r>
    </w:p>
    <w:p w14:paraId="4ADD469D" w14:textId="77777777" w:rsidR="00B11B11" w:rsidRDefault="00B11B11">
      <w:pPr>
        <w:pStyle w:val="BodyText"/>
        <w:rPr>
          <w:b/>
        </w:rPr>
      </w:pPr>
    </w:p>
    <w:p w14:paraId="4ADD469E" w14:textId="77777777" w:rsidR="00B11B11" w:rsidRDefault="00B11B11">
      <w:pPr>
        <w:pStyle w:val="BodyText"/>
        <w:rPr>
          <w:b/>
        </w:rPr>
      </w:pPr>
    </w:p>
    <w:p w14:paraId="4ADD46A0" w14:textId="5A5959A3" w:rsidR="00B11B11" w:rsidRDefault="00BE2671" w:rsidP="00BE2671">
      <w:pPr>
        <w:pStyle w:val="BodyText"/>
        <w:jc w:val="center"/>
        <w:rPr>
          <w:b/>
        </w:rPr>
      </w:pPr>
      <w:r w:rsidRPr="00BE2671">
        <w:rPr>
          <w:bCs/>
          <w:highlight w:val="yellow"/>
        </w:rPr>
        <w:t>Construction &amp; Restoration of Inlet Chute of Major Dy-12 of RBC of BNT Project (Indent No CN/4582)</w:t>
      </w:r>
    </w:p>
    <w:p w14:paraId="4ADD46A1" w14:textId="77777777" w:rsidR="00B11B11" w:rsidRDefault="00000000">
      <w:pPr>
        <w:pStyle w:val="BodyText"/>
        <w:spacing w:before="7"/>
        <w:rPr>
          <w:b/>
          <w:sz w:val="12"/>
        </w:rPr>
      </w:pPr>
      <w:r>
        <w:pict w14:anchorId="4ADD4B97">
          <v:shape id="_x0000_s2092" style="position:absolute;margin-left:204.1pt;margin-top:9.65pt;width:221.75pt;height:.1pt;z-index:-15726592;mso-wrap-distance-left:0;mso-wrap-distance-right:0;mso-position-horizontal-relative:page" coordorigin="4082,193" coordsize="4435,0" path="m4082,193r4435,e" filled="f" strokeweight=".26158mm">
            <v:stroke dashstyle="dash"/>
            <v:path arrowok="t"/>
            <w10:wrap type="topAndBottom" anchorx="page"/>
          </v:shape>
        </w:pict>
      </w:r>
    </w:p>
    <w:p w14:paraId="4ADD46A3" w14:textId="77777777" w:rsidR="00B11B11" w:rsidRDefault="00B11B11">
      <w:pPr>
        <w:pStyle w:val="BodyText"/>
      </w:pPr>
    </w:p>
    <w:p w14:paraId="4ADD46A4" w14:textId="77777777" w:rsidR="00B11B11" w:rsidRDefault="00B11B11">
      <w:pPr>
        <w:pStyle w:val="BodyText"/>
      </w:pPr>
    </w:p>
    <w:p w14:paraId="4ADD46A5" w14:textId="77777777" w:rsidR="00B11B11" w:rsidRDefault="00B11B11">
      <w:pPr>
        <w:pStyle w:val="BodyText"/>
        <w:spacing w:before="9"/>
      </w:pPr>
    </w:p>
    <w:tbl>
      <w:tblPr>
        <w:tblW w:w="0" w:type="auto"/>
        <w:tblInd w:w="177" w:type="dxa"/>
        <w:tblLayout w:type="fixed"/>
        <w:tblCellMar>
          <w:left w:w="0" w:type="dxa"/>
          <w:right w:w="0" w:type="dxa"/>
        </w:tblCellMar>
        <w:tblLook w:val="01E0" w:firstRow="1" w:lastRow="1" w:firstColumn="1" w:lastColumn="1" w:noHBand="0" w:noVBand="0"/>
      </w:tblPr>
      <w:tblGrid>
        <w:gridCol w:w="4847"/>
        <w:gridCol w:w="4332"/>
      </w:tblGrid>
      <w:tr w:rsidR="00B11B11" w14:paraId="4ADD46A8" w14:textId="77777777" w:rsidTr="0015537C">
        <w:trPr>
          <w:trHeight w:val="340"/>
        </w:trPr>
        <w:tc>
          <w:tcPr>
            <w:tcW w:w="4847" w:type="dxa"/>
          </w:tcPr>
          <w:p w14:paraId="4ADD46A6" w14:textId="77777777" w:rsidR="00B11B11" w:rsidRDefault="00BA69EB">
            <w:pPr>
              <w:pStyle w:val="TableParagraph"/>
              <w:spacing w:line="222" w:lineRule="exact"/>
              <w:ind w:left="50"/>
              <w:rPr>
                <w:sz w:val="20"/>
              </w:rPr>
            </w:pPr>
            <w:r>
              <w:rPr>
                <w:sz w:val="20"/>
              </w:rPr>
              <w:t>TENDER</w:t>
            </w:r>
            <w:r>
              <w:rPr>
                <w:spacing w:val="-5"/>
                <w:sz w:val="20"/>
              </w:rPr>
              <w:t xml:space="preserve"> </w:t>
            </w:r>
            <w:r>
              <w:rPr>
                <w:sz w:val="20"/>
              </w:rPr>
              <w:t>REFERENCE</w:t>
            </w:r>
          </w:p>
        </w:tc>
        <w:tc>
          <w:tcPr>
            <w:tcW w:w="4332" w:type="dxa"/>
          </w:tcPr>
          <w:p w14:paraId="4ADD46A7" w14:textId="77777777" w:rsidR="00B11B11" w:rsidRDefault="00BA69EB">
            <w:pPr>
              <w:pStyle w:val="TableParagraph"/>
              <w:spacing w:line="222" w:lineRule="exact"/>
              <w:ind w:left="385"/>
              <w:rPr>
                <w:sz w:val="20"/>
              </w:rPr>
            </w:pPr>
            <w:r>
              <w:rPr>
                <w:sz w:val="20"/>
              </w:rPr>
              <w:t>:</w:t>
            </w:r>
          </w:p>
        </w:tc>
      </w:tr>
      <w:tr w:rsidR="00B11B11" w14:paraId="4ADD46AB" w14:textId="77777777" w:rsidTr="0015537C">
        <w:trPr>
          <w:trHeight w:val="459"/>
        </w:trPr>
        <w:tc>
          <w:tcPr>
            <w:tcW w:w="4847" w:type="dxa"/>
          </w:tcPr>
          <w:p w14:paraId="4ADD46A9" w14:textId="77777777" w:rsidR="00B11B11" w:rsidRDefault="00BA69EB">
            <w:pPr>
              <w:pStyle w:val="TableParagraph"/>
              <w:spacing w:before="110"/>
              <w:ind w:left="50"/>
              <w:rPr>
                <w:sz w:val="20"/>
              </w:rPr>
            </w:pPr>
            <w:r>
              <w:rPr>
                <w:sz w:val="20"/>
              </w:rPr>
              <w:t>PERIOD</w:t>
            </w:r>
            <w:r>
              <w:rPr>
                <w:spacing w:val="1"/>
                <w:sz w:val="20"/>
              </w:rPr>
              <w:t xml:space="preserve"> </w:t>
            </w:r>
            <w:r>
              <w:rPr>
                <w:sz w:val="20"/>
              </w:rPr>
              <w:t>OF</w:t>
            </w:r>
            <w:r>
              <w:rPr>
                <w:spacing w:val="1"/>
                <w:sz w:val="20"/>
              </w:rPr>
              <w:t xml:space="preserve"> </w:t>
            </w:r>
            <w:r>
              <w:rPr>
                <w:sz w:val="20"/>
              </w:rPr>
              <w:t>SALE OF</w:t>
            </w:r>
            <w:r>
              <w:rPr>
                <w:spacing w:val="1"/>
                <w:sz w:val="20"/>
              </w:rPr>
              <w:t xml:space="preserve"> </w:t>
            </w:r>
            <w:r>
              <w:rPr>
                <w:sz w:val="20"/>
              </w:rPr>
              <w:t>TENDER</w:t>
            </w:r>
            <w:r>
              <w:rPr>
                <w:spacing w:val="1"/>
                <w:sz w:val="20"/>
              </w:rPr>
              <w:t xml:space="preserve"> </w:t>
            </w:r>
            <w:r>
              <w:rPr>
                <w:sz w:val="20"/>
              </w:rPr>
              <w:t>DOCUMENT</w:t>
            </w:r>
          </w:p>
        </w:tc>
        <w:tc>
          <w:tcPr>
            <w:tcW w:w="4332" w:type="dxa"/>
          </w:tcPr>
          <w:p w14:paraId="4ADD46AA" w14:textId="11A4EED8" w:rsidR="00B11B11" w:rsidRDefault="00BA69EB">
            <w:pPr>
              <w:pStyle w:val="TableParagraph"/>
              <w:tabs>
                <w:tab w:val="left" w:pos="2689"/>
              </w:tabs>
              <w:spacing w:before="110"/>
              <w:ind w:left="385"/>
              <w:rPr>
                <w:sz w:val="20"/>
              </w:rPr>
            </w:pPr>
            <w:r>
              <w:rPr>
                <w:sz w:val="20"/>
              </w:rPr>
              <w:t>:</w:t>
            </w:r>
            <w:r>
              <w:rPr>
                <w:spacing w:val="-1"/>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AE" w14:textId="77777777" w:rsidTr="0015537C">
        <w:trPr>
          <w:trHeight w:val="459"/>
        </w:trPr>
        <w:tc>
          <w:tcPr>
            <w:tcW w:w="4847" w:type="dxa"/>
          </w:tcPr>
          <w:p w14:paraId="4ADD46AC" w14:textId="77777777" w:rsidR="00B11B11" w:rsidRDefault="00BA69EB">
            <w:pPr>
              <w:pStyle w:val="TableParagraph"/>
              <w:spacing w:before="110"/>
              <w:ind w:left="50"/>
              <w:rPr>
                <w:sz w:val="20"/>
              </w:rPr>
            </w:pPr>
            <w:r>
              <w:rPr>
                <w:sz w:val="20"/>
              </w:rPr>
              <w:t>LAST</w:t>
            </w:r>
            <w:r>
              <w:rPr>
                <w:spacing w:val="1"/>
                <w:sz w:val="20"/>
              </w:rPr>
              <w:t xml:space="preserve"> </w:t>
            </w:r>
            <w:r>
              <w:rPr>
                <w:sz w:val="20"/>
              </w:rPr>
              <w:t>DATE</w:t>
            </w:r>
            <w:r>
              <w:rPr>
                <w:spacing w:val="1"/>
                <w:sz w:val="20"/>
              </w:rPr>
              <w:t xml:space="preserve"> </w:t>
            </w:r>
            <w:r>
              <w:rPr>
                <w:sz w:val="20"/>
              </w:rPr>
              <w:t>FOR</w:t>
            </w:r>
            <w:r>
              <w:rPr>
                <w:spacing w:val="1"/>
                <w:sz w:val="20"/>
              </w:rPr>
              <w:t xml:space="preserve"> </w:t>
            </w:r>
            <w:r>
              <w:rPr>
                <w:sz w:val="20"/>
              </w:rPr>
              <w:t>SALE</w:t>
            </w:r>
            <w:r>
              <w:rPr>
                <w:spacing w:val="1"/>
                <w:sz w:val="20"/>
              </w:rPr>
              <w:t xml:space="preserve"> </w:t>
            </w:r>
            <w:r>
              <w:rPr>
                <w:sz w:val="20"/>
              </w:rPr>
              <w:t>OF</w:t>
            </w:r>
            <w:r>
              <w:rPr>
                <w:spacing w:val="1"/>
                <w:sz w:val="20"/>
              </w:rPr>
              <w:t xml:space="preserve"> </w:t>
            </w:r>
            <w:r>
              <w:rPr>
                <w:sz w:val="20"/>
              </w:rPr>
              <w:t>TENDER</w:t>
            </w:r>
            <w:r>
              <w:rPr>
                <w:spacing w:val="1"/>
                <w:sz w:val="20"/>
              </w:rPr>
              <w:t xml:space="preserve"> </w:t>
            </w:r>
            <w:r>
              <w:rPr>
                <w:sz w:val="20"/>
              </w:rPr>
              <w:t>DOCUMENT</w:t>
            </w:r>
          </w:p>
        </w:tc>
        <w:tc>
          <w:tcPr>
            <w:tcW w:w="4332" w:type="dxa"/>
          </w:tcPr>
          <w:p w14:paraId="4ADD46AD" w14:textId="4B07210A" w:rsidR="00B11B11" w:rsidRDefault="00BA69EB">
            <w:pPr>
              <w:pStyle w:val="TableParagraph"/>
              <w:spacing w:before="110"/>
              <w:ind w:left="385"/>
              <w:rPr>
                <w:sz w:val="20"/>
              </w:rPr>
            </w:pPr>
            <w:r>
              <w:rPr>
                <w:sz w:val="20"/>
              </w:rPr>
              <w:t>:</w:t>
            </w:r>
            <w:r w:rsidR="00E1320F">
              <w:rPr>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B2" w14:textId="77777777" w:rsidTr="0015537C">
        <w:trPr>
          <w:trHeight w:val="676"/>
        </w:trPr>
        <w:tc>
          <w:tcPr>
            <w:tcW w:w="4847" w:type="dxa"/>
          </w:tcPr>
          <w:p w14:paraId="4ADD46AF" w14:textId="77777777" w:rsidR="00B11B11" w:rsidRDefault="00BA69EB">
            <w:pPr>
              <w:pStyle w:val="TableParagraph"/>
              <w:spacing w:before="110"/>
              <w:ind w:left="50" w:right="2232"/>
              <w:rPr>
                <w:sz w:val="20"/>
              </w:rPr>
            </w:pPr>
            <w:r>
              <w:rPr>
                <w:sz w:val="20"/>
              </w:rPr>
              <w:t>LAST DATE AND TIME FOR</w:t>
            </w:r>
            <w:r>
              <w:rPr>
                <w:spacing w:val="-47"/>
                <w:sz w:val="20"/>
              </w:rPr>
              <w:t xml:space="preserve"> </w:t>
            </w:r>
            <w:r>
              <w:rPr>
                <w:sz w:val="20"/>
              </w:rPr>
              <w:t>RECEIPT OF TENDERS</w:t>
            </w:r>
          </w:p>
        </w:tc>
        <w:tc>
          <w:tcPr>
            <w:tcW w:w="4332" w:type="dxa"/>
          </w:tcPr>
          <w:p w14:paraId="4ADD46B0" w14:textId="77777777" w:rsidR="00B11B11" w:rsidRDefault="00B11B11">
            <w:pPr>
              <w:pStyle w:val="TableParagraph"/>
              <w:spacing w:before="7"/>
              <w:rPr>
                <w:sz w:val="29"/>
              </w:rPr>
            </w:pPr>
          </w:p>
          <w:p w14:paraId="4ADD46B1" w14:textId="1E67A90B" w:rsidR="00B11B11" w:rsidRDefault="00BA69EB">
            <w:pPr>
              <w:pStyle w:val="TableParagraph"/>
              <w:ind w:left="386"/>
              <w:rPr>
                <w:sz w:val="20"/>
              </w:rPr>
            </w:pPr>
            <w:r>
              <w:rPr>
                <w:sz w:val="20"/>
              </w:rPr>
              <w:t>:</w:t>
            </w:r>
            <w:r w:rsidR="00E1320F">
              <w:rPr>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B5" w14:textId="77777777" w:rsidTr="0015537C">
        <w:trPr>
          <w:trHeight w:val="473"/>
        </w:trPr>
        <w:tc>
          <w:tcPr>
            <w:tcW w:w="4847" w:type="dxa"/>
          </w:tcPr>
          <w:p w14:paraId="4ADD46B3" w14:textId="77777777" w:rsidR="00B11B11" w:rsidRDefault="00BA69EB">
            <w:pPr>
              <w:pStyle w:val="TableParagraph"/>
              <w:spacing w:before="124"/>
              <w:ind w:left="50"/>
              <w:rPr>
                <w:sz w:val="20"/>
              </w:rPr>
            </w:pPr>
            <w:r>
              <w:rPr>
                <w:sz w:val="20"/>
              </w:rPr>
              <w:t>TIME AND</w:t>
            </w:r>
            <w:r>
              <w:rPr>
                <w:spacing w:val="1"/>
                <w:sz w:val="20"/>
              </w:rPr>
              <w:t xml:space="preserve"> </w:t>
            </w:r>
            <w:r>
              <w:rPr>
                <w:sz w:val="20"/>
              </w:rPr>
              <w:t>DATE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hyperlink w:anchor="_bookmark0" w:history="1">
              <w:r w:rsidR="00B11B11">
                <w:rPr>
                  <w:sz w:val="20"/>
                  <w:vertAlign w:val="superscript"/>
                </w:rPr>
                <w:t>1</w:t>
              </w:r>
            </w:hyperlink>
          </w:p>
        </w:tc>
        <w:tc>
          <w:tcPr>
            <w:tcW w:w="4332" w:type="dxa"/>
          </w:tcPr>
          <w:p w14:paraId="4ADD46B4" w14:textId="11553130" w:rsidR="00B11B11" w:rsidRDefault="00BA69EB">
            <w:pPr>
              <w:pStyle w:val="TableParagraph"/>
              <w:spacing w:before="124"/>
              <w:ind w:left="387"/>
              <w:rPr>
                <w:sz w:val="20"/>
              </w:rPr>
            </w:pPr>
            <w:r>
              <w:rPr>
                <w:sz w:val="20"/>
              </w:rPr>
              <w:t>:</w:t>
            </w:r>
            <w:r w:rsidR="0065451F">
              <w:rPr>
                <w:sz w:val="20"/>
              </w:rPr>
              <w:t xml:space="preserve"> </w:t>
            </w:r>
            <w:r w:rsidR="00C435F8">
              <w:rPr>
                <w:sz w:val="20"/>
              </w:rPr>
              <w:t xml:space="preserve">Refer </w:t>
            </w:r>
            <w:proofErr w:type="spellStart"/>
            <w:r w:rsidR="00C435F8">
              <w:rPr>
                <w:sz w:val="20"/>
              </w:rPr>
              <w:t>Kppp</w:t>
            </w:r>
            <w:proofErr w:type="spellEnd"/>
            <w:r w:rsidR="00C435F8">
              <w:rPr>
                <w:sz w:val="20"/>
              </w:rPr>
              <w:t xml:space="preserve"> Portal</w:t>
            </w:r>
          </w:p>
        </w:tc>
      </w:tr>
      <w:tr w:rsidR="00B11B11" w14:paraId="4ADD46B8" w14:textId="77777777" w:rsidTr="0015537C">
        <w:trPr>
          <w:trHeight w:val="460"/>
        </w:trPr>
        <w:tc>
          <w:tcPr>
            <w:tcW w:w="4847" w:type="dxa"/>
          </w:tcPr>
          <w:p w14:paraId="4ADD46B6" w14:textId="77777777" w:rsidR="00B11B11" w:rsidRDefault="00BA69EB">
            <w:pPr>
              <w:pStyle w:val="TableParagraph"/>
              <w:spacing w:before="111"/>
              <w:ind w:left="50"/>
              <w:rPr>
                <w:sz w:val="20"/>
              </w:rPr>
            </w:pPr>
            <w:r>
              <w:rPr>
                <w:sz w:val="20"/>
              </w:rPr>
              <w:t>PLACE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p>
        </w:tc>
        <w:tc>
          <w:tcPr>
            <w:tcW w:w="4332" w:type="dxa"/>
          </w:tcPr>
          <w:p w14:paraId="4ADD46B7" w14:textId="79630D67" w:rsidR="00B11B11" w:rsidRDefault="00BA69EB">
            <w:pPr>
              <w:pStyle w:val="TableParagraph"/>
              <w:spacing w:before="111"/>
              <w:ind w:left="385"/>
              <w:rPr>
                <w:sz w:val="20"/>
              </w:rPr>
            </w:pPr>
            <w:r>
              <w:rPr>
                <w:sz w:val="20"/>
              </w:rPr>
              <w:t>:</w:t>
            </w:r>
            <w:r w:rsidR="0021160C">
              <w:rPr>
                <w:sz w:val="20"/>
              </w:rPr>
              <w:t xml:space="preserve"> Executive Engineer office </w:t>
            </w:r>
            <w:r w:rsidR="0021160C" w:rsidRPr="0021160C">
              <w:rPr>
                <w:sz w:val="20"/>
                <w:szCs w:val="20"/>
              </w:rPr>
              <w:t>Hebbal</w:t>
            </w:r>
          </w:p>
        </w:tc>
      </w:tr>
      <w:tr w:rsidR="00B11B11" w14:paraId="4ADD46BB" w14:textId="77777777" w:rsidTr="0015537C">
        <w:trPr>
          <w:trHeight w:val="340"/>
        </w:trPr>
        <w:tc>
          <w:tcPr>
            <w:tcW w:w="4847" w:type="dxa"/>
          </w:tcPr>
          <w:p w14:paraId="4ADD46B9" w14:textId="25324955" w:rsidR="00B11B11" w:rsidRDefault="00BA69EB">
            <w:pPr>
              <w:pStyle w:val="TableParagraph"/>
              <w:spacing w:before="110" w:line="210" w:lineRule="exact"/>
              <w:ind w:left="50"/>
              <w:rPr>
                <w:sz w:val="20"/>
              </w:rPr>
            </w:pPr>
            <w:r>
              <w:rPr>
                <w:sz w:val="20"/>
              </w:rPr>
              <w:t>ADDRESS</w:t>
            </w:r>
            <w:r>
              <w:rPr>
                <w:spacing w:val="1"/>
                <w:sz w:val="20"/>
              </w:rPr>
              <w:t xml:space="preserve"> </w:t>
            </w:r>
            <w:r>
              <w:rPr>
                <w:sz w:val="20"/>
              </w:rPr>
              <w:t>FOR</w:t>
            </w:r>
            <w:r>
              <w:rPr>
                <w:spacing w:val="1"/>
                <w:sz w:val="20"/>
              </w:rPr>
              <w:t xml:space="preserve"> </w:t>
            </w:r>
            <w:r>
              <w:rPr>
                <w:sz w:val="20"/>
              </w:rPr>
              <w:t>COMMUNICATION</w:t>
            </w:r>
            <w:r w:rsidR="0021160C">
              <w:rPr>
                <w:sz w:val="20"/>
              </w:rPr>
              <w:t xml:space="preserve"> </w:t>
            </w:r>
          </w:p>
        </w:tc>
        <w:tc>
          <w:tcPr>
            <w:tcW w:w="4332" w:type="dxa"/>
          </w:tcPr>
          <w:p w14:paraId="08D94D62" w14:textId="77777777" w:rsidR="0021160C" w:rsidRDefault="00464FA5" w:rsidP="0021160C">
            <w:pPr>
              <w:rPr>
                <w:sz w:val="20"/>
                <w:szCs w:val="20"/>
              </w:rPr>
            </w:pPr>
            <w:r>
              <w:rPr>
                <w:sz w:val="20"/>
              </w:rPr>
              <w:t xml:space="preserve">        </w:t>
            </w:r>
            <w:r w:rsidR="00BA69EB">
              <w:rPr>
                <w:sz w:val="20"/>
              </w:rPr>
              <w:t>:</w:t>
            </w:r>
            <w:r w:rsidR="0015537C">
              <w:rPr>
                <w:sz w:val="20"/>
              </w:rPr>
              <w:t xml:space="preserve"> </w:t>
            </w:r>
            <w:r w:rsidR="0015537C" w:rsidRPr="0021160C">
              <w:rPr>
                <w:sz w:val="20"/>
                <w:szCs w:val="20"/>
              </w:rPr>
              <w:t>OFFICE OF THE EXECUTIVE</w:t>
            </w:r>
            <w:r w:rsidR="0021160C">
              <w:rPr>
                <w:sz w:val="20"/>
                <w:szCs w:val="20"/>
              </w:rPr>
              <w:t xml:space="preserve"> </w:t>
            </w:r>
            <w:r w:rsidR="0015537C" w:rsidRPr="0021160C">
              <w:rPr>
                <w:sz w:val="20"/>
                <w:szCs w:val="20"/>
              </w:rPr>
              <w:t>ENGINEER</w:t>
            </w:r>
          </w:p>
          <w:p w14:paraId="541871B1" w14:textId="6070668A" w:rsidR="0015537C" w:rsidRPr="0021160C" w:rsidRDefault="0021160C" w:rsidP="0021160C">
            <w:pPr>
              <w:rPr>
                <w:sz w:val="20"/>
                <w:szCs w:val="20"/>
              </w:rPr>
            </w:pPr>
            <w:r>
              <w:rPr>
                <w:sz w:val="20"/>
                <w:szCs w:val="20"/>
              </w:rPr>
              <w:t xml:space="preserve">                  </w:t>
            </w:r>
            <w:r w:rsidR="0015537C" w:rsidRPr="0021160C">
              <w:rPr>
                <w:sz w:val="20"/>
                <w:szCs w:val="20"/>
              </w:rPr>
              <w:t>KNNL, BNT Project Div No-4</w:t>
            </w:r>
          </w:p>
          <w:p w14:paraId="48CE80D9" w14:textId="77777777" w:rsidR="0015537C" w:rsidRPr="0021160C" w:rsidRDefault="0015537C" w:rsidP="0015537C">
            <w:pPr>
              <w:jc w:val="center"/>
              <w:rPr>
                <w:sz w:val="20"/>
                <w:szCs w:val="20"/>
              </w:rPr>
            </w:pPr>
            <w:r w:rsidRPr="0021160C">
              <w:rPr>
                <w:sz w:val="20"/>
                <w:szCs w:val="20"/>
              </w:rPr>
              <w:t>Hebbal- 585 312</w:t>
            </w:r>
          </w:p>
          <w:p w14:paraId="4ADD46BA" w14:textId="3531CDBD" w:rsidR="00B11B11" w:rsidRDefault="00B11B11">
            <w:pPr>
              <w:pStyle w:val="TableParagraph"/>
              <w:spacing w:before="110" w:line="210" w:lineRule="exact"/>
              <w:ind w:left="385"/>
              <w:rPr>
                <w:sz w:val="20"/>
              </w:rPr>
            </w:pPr>
          </w:p>
        </w:tc>
      </w:tr>
      <w:tr w:rsidR="00464FA5" w14:paraId="302A7EF3" w14:textId="77777777" w:rsidTr="0015537C">
        <w:trPr>
          <w:trHeight w:val="340"/>
        </w:trPr>
        <w:tc>
          <w:tcPr>
            <w:tcW w:w="4847" w:type="dxa"/>
          </w:tcPr>
          <w:p w14:paraId="1DA8DB5A" w14:textId="77777777" w:rsidR="00464FA5" w:rsidRDefault="00464FA5">
            <w:pPr>
              <w:pStyle w:val="TableParagraph"/>
              <w:spacing w:before="110" w:line="210" w:lineRule="exact"/>
              <w:ind w:left="50"/>
              <w:rPr>
                <w:sz w:val="20"/>
              </w:rPr>
            </w:pPr>
          </w:p>
        </w:tc>
        <w:tc>
          <w:tcPr>
            <w:tcW w:w="4332" w:type="dxa"/>
          </w:tcPr>
          <w:p w14:paraId="71F3C71C" w14:textId="77777777" w:rsidR="00464FA5" w:rsidRDefault="00464FA5" w:rsidP="001D2765">
            <w:pPr>
              <w:rPr>
                <w:sz w:val="20"/>
              </w:rPr>
            </w:pPr>
          </w:p>
        </w:tc>
      </w:tr>
    </w:tbl>
    <w:p w14:paraId="4ADD46BC" w14:textId="77777777" w:rsidR="00B11B11" w:rsidRDefault="00B11B11">
      <w:pPr>
        <w:pStyle w:val="BodyText"/>
      </w:pPr>
    </w:p>
    <w:p w14:paraId="4ADD46BD" w14:textId="77777777" w:rsidR="00B11B11" w:rsidRDefault="00B11B11">
      <w:pPr>
        <w:pStyle w:val="BodyText"/>
      </w:pPr>
    </w:p>
    <w:p w14:paraId="4ADD46BE" w14:textId="77777777" w:rsidR="00B11B11" w:rsidRDefault="00B11B11">
      <w:pPr>
        <w:pStyle w:val="BodyText"/>
      </w:pPr>
    </w:p>
    <w:p w14:paraId="4ADD46BF" w14:textId="77777777" w:rsidR="00B11B11" w:rsidRDefault="00B11B11">
      <w:pPr>
        <w:pStyle w:val="BodyText"/>
      </w:pPr>
    </w:p>
    <w:p w14:paraId="4ADD46C0" w14:textId="77777777" w:rsidR="00B11B11" w:rsidRDefault="00B11B11">
      <w:pPr>
        <w:pStyle w:val="BodyText"/>
      </w:pPr>
    </w:p>
    <w:p w14:paraId="4ADD46C1" w14:textId="77777777" w:rsidR="00B11B11" w:rsidRDefault="00B11B11">
      <w:pPr>
        <w:pStyle w:val="BodyText"/>
      </w:pPr>
    </w:p>
    <w:p w14:paraId="4ADD46C6" w14:textId="77777777" w:rsidR="00B11B11" w:rsidRDefault="00B11B11">
      <w:pPr>
        <w:sectPr w:rsidR="00B11B11" w:rsidSect="00BC0A9E">
          <w:footerReference w:type="default" r:id="rId9"/>
          <w:type w:val="continuous"/>
          <w:pgSz w:w="12240" w:h="15840"/>
          <w:pgMar w:top="1240" w:right="960" w:bottom="940" w:left="1580" w:header="720" w:footer="745"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sectPr>
      </w:pPr>
    </w:p>
    <w:p w14:paraId="4ADD46C8" w14:textId="77777777" w:rsidR="00B11B11" w:rsidRDefault="00B11B11">
      <w:pPr>
        <w:pStyle w:val="BodyText"/>
      </w:pPr>
    </w:p>
    <w:p w14:paraId="4ADD46C9" w14:textId="77777777" w:rsidR="00B11B11" w:rsidRDefault="00B11B11">
      <w:pPr>
        <w:pStyle w:val="BodyText"/>
      </w:pPr>
    </w:p>
    <w:tbl>
      <w:tblPr>
        <w:tblW w:w="0" w:type="auto"/>
        <w:tblInd w:w="177" w:type="dxa"/>
        <w:tblLayout w:type="fixed"/>
        <w:tblCellMar>
          <w:left w:w="0" w:type="dxa"/>
          <w:right w:w="0" w:type="dxa"/>
        </w:tblCellMar>
        <w:tblLook w:val="01E0" w:firstRow="1" w:lastRow="1" w:firstColumn="1" w:lastColumn="1" w:noHBand="0" w:noVBand="0"/>
      </w:tblPr>
      <w:tblGrid>
        <w:gridCol w:w="1687"/>
        <w:gridCol w:w="6182"/>
        <w:gridCol w:w="710"/>
      </w:tblGrid>
      <w:tr w:rsidR="00B11B11" w14:paraId="4ADD46D5" w14:textId="77777777">
        <w:trPr>
          <w:trHeight w:val="958"/>
        </w:trPr>
        <w:tc>
          <w:tcPr>
            <w:tcW w:w="1687" w:type="dxa"/>
          </w:tcPr>
          <w:p w14:paraId="4ADD46CD" w14:textId="77777777" w:rsidR="00B11B11" w:rsidRDefault="00B11B11">
            <w:pPr>
              <w:pStyle w:val="TableParagraph"/>
            </w:pPr>
          </w:p>
          <w:p w14:paraId="4ADD46CE" w14:textId="77777777" w:rsidR="00B11B11" w:rsidRDefault="00B11B11">
            <w:pPr>
              <w:pStyle w:val="TableParagraph"/>
              <w:spacing w:before="1"/>
              <w:rPr>
                <w:sz w:val="21"/>
              </w:rPr>
            </w:pPr>
          </w:p>
          <w:p w14:paraId="4ADD46CF" w14:textId="77777777" w:rsidR="00B11B11" w:rsidRDefault="00BA69EB">
            <w:pPr>
              <w:pStyle w:val="TableParagraph"/>
              <w:spacing w:before="1"/>
              <w:ind w:left="50"/>
              <w:rPr>
                <w:b/>
                <w:sz w:val="20"/>
              </w:rPr>
            </w:pPr>
            <w:r>
              <w:rPr>
                <w:b/>
                <w:sz w:val="20"/>
              </w:rPr>
              <w:t>Section No.</w:t>
            </w:r>
          </w:p>
        </w:tc>
        <w:tc>
          <w:tcPr>
            <w:tcW w:w="6182" w:type="dxa"/>
          </w:tcPr>
          <w:p w14:paraId="4ADD46D0" w14:textId="77777777" w:rsidR="00B11B11" w:rsidRDefault="00BA69EB">
            <w:pPr>
              <w:pStyle w:val="TableParagraph"/>
              <w:spacing w:line="266" w:lineRule="exact"/>
              <w:ind w:left="2321" w:right="2776"/>
              <w:jc w:val="center"/>
              <w:rPr>
                <w:b/>
                <w:sz w:val="24"/>
              </w:rPr>
            </w:pPr>
            <w:r>
              <w:rPr>
                <w:b/>
                <w:sz w:val="24"/>
              </w:rPr>
              <w:t>Contents</w:t>
            </w:r>
          </w:p>
          <w:p w14:paraId="4ADD46D1" w14:textId="77777777" w:rsidR="00B11B11" w:rsidRDefault="00BA69EB">
            <w:pPr>
              <w:pStyle w:val="TableParagraph"/>
              <w:spacing w:before="230"/>
              <w:ind w:left="2377" w:right="2776"/>
              <w:jc w:val="center"/>
              <w:rPr>
                <w:b/>
                <w:sz w:val="20"/>
              </w:rPr>
            </w:pPr>
            <w:r>
              <w:rPr>
                <w:b/>
                <w:sz w:val="20"/>
              </w:rPr>
              <w:t>Description</w:t>
            </w:r>
          </w:p>
        </w:tc>
        <w:tc>
          <w:tcPr>
            <w:tcW w:w="710" w:type="dxa"/>
          </w:tcPr>
          <w:p w14:paraId="4ADD46D2" w14:textId="77777777" w:rsidR="00B11B11" w:rsidRDefault="00B11B11">
            <w:pPr>
              <w:pStyle w:val="TableParagraph"/>
            </w:pPr>
          </w:p>
          <w:p w14:paraId="4ADD46D3" w14:textId="77777777" w:rsidR="00B11B11" w:rsidRDefault="00B11B11">
            <w:pPr>
              <w:pStyle w:val="TableParagraph"/>
              <w:spacing w:before="1"/>
              <w:rPr>
                <w:sz w:val="21"/>
              </w:rPr>
            </w:pPr>
          </w:p>
          <w:p w14:paraId="4ADD46D4" w14:textId="77777777" w:rsidR="00B11B11" w:rsidRDefault="00BA69EB">
            <w:pPr>
              <w:pStyle w:val="TableParagraph"/>
              <w:spacing w:before="1"/>
              <w:ind w:left="245"/>
              <w:rPr>
                <w:b/>
                <w:sz w:val="20"/>
              </w:rPr>
            </w:pPr>
            <w:r>
              <w:rPr>
                <w:b/>
                <w:sz w:val="20"/>
              </w:rPr>
              <w:t>Page</w:t>
            </w:r>
          </w:p>
        </w:tc>
      </w:tr>
      <w:tr w:rsidR="00B11B11" w14:paraId="4ADD46DC" w14:textId="77777777">
        <w:trPr>
          <w:trHeight w:val="573"/>
        </w:trPr>
        <w:tc>
          <w:tcPr>
            <w:tcW w:w="1687" w:type="dxa"/>
          </w:tcPr>
          <w:p w14:paraId="4ADD46D6" w14:textId="77777777" w:rsidR="00B11B11" w:rsidRDefault="00B11B11">
            <w:pPr>
              <w:pStyle w:val="TableParagraph"/>
              <w:spacing w:before="5"/>
              <w:rPr>
                <w:sz w:val="19"/>
              </w:rPr>
            </w:pPr>
          </w:p>
          <w:p w14:paraId="4ADD46D7" w14:textId="77777777" w:rsidR="00B11B11" w:rsidRDefault="00BA69EB">
            <w:pPr>
              <w:pStyle w:val="TableParagraph"/>
              <w:ind w:left="50"/>
              <w:rPr>
                <w:sz w:val="20"/>
              </w:rPr>
            </w:pPr>
            <w:r>
              <w:rPr>
                <w:sz w:val="20"/>
              </w:rPr>
              <w:t>1</w:t>
            </w:r>
          </w:p>
        </w:tc>
        <w:tc>
          <w:tcPr>
            <w:tcW w:w="6182" w:type="dxa"/>
          </w:tcPr>
          <w:p w14:paraId="4ADD46D8" w14:textId="77777777" w:rsidR="00B11B11" w:rsidRDefault="00B11B11">
            <w:pPr>
              <w:pStyle w:val="TableParagraph"/>
              <w:spacing w:before="5"/>
              <w:rPr>
                <w:sz w:val="19"/>
              </w:rPr>
            </w:pPr>
          </w:p>
          <w:p w14:paraId="4ADD46D9" w14:textId="77777777" w:rsidR="00B11B11" w:rsidRDefault="00BA69EB">
            <w:pPr>
              <w:pStyle w:val="TableParagraph"/>
              <w:ind w:left="666"/>
              <w:rPr>
                <w:sz w:val="20"/>
              </w:rPr>
            </w:pPr>
            <w:r>
              <w:rPr>
                <w:sz w:val="20"/>
              </w:rPr>
              <w:t>INVITATION</w:t>
            </w:r>
            <w:r>
              <w:rPr>
                <w:spacing w:val="1"/>
                <w:sz w:val="20"/>
              </w:rPr>
              <w:t xml:space="preserve"> </w:t>
            </w:r>
            <w:r>
              <w:rPr>
                <w:sz w:val="20"/>
              </w:rPr>
              <w:t>FOR</w:t>
            </w:r>
            <w:r>
              <w:rPr>
                <w:spacing w:val="1"/>
                <w:sz w:val="20"/>
              </w:rPr>
              <w:t xml:space="preserve"> </w:t>
            </w:r>
            <w:r>
              <w:rPr>
                <w:sz w:val="20"/>
              </w:rPr>
              <w:t>TENDERS</w:t>
            </w:r>
            <w:r>
              <w:rPr>
                <w:spacing w:val="2"/>
                <w:sz w:val="20"/>
              </w:rPr>
              <w:t xml:space="preserve"> </w:t>
            </w:r>
            <w:r>
              <w:rPr>
                <w:sz w:val="20"/>
              </w:rPr>
              <w:t>(IFT)</w:t>
            </w:r>
          </w:p>
        </w:tc>
        <w:tc>
          <w:tcPr>
            <w:tcW w:w="710" w:type="dxa"/>
          </w:tcPr>
          <w:p w14:paraId="4ADD46DA" w14:textId="77777777" w:rsidR="00B11B11" w:rsidRDefault="00B11B11">
            <w:pPr>
              <w:pStyle w:val="TableParagraph"/>
              <w:spacing w:before="5"/>
              <w:rPr>
                <w:sz w:val="19"/>
              </w:rPr>
            </w:pPr>
          </w:p>
          <w:p w14:paraId="4ADD46DB" w14:textId="77777777" w:rsidR="00B11B11" w:rsidRDefault="00BA69EB">
            <w:pPr>
              <w:pStyle w:val="TableParagraph"/>
              <w:ind w:left="245"/>
              <w:rPr>
                <w:sz w:val="20"/>
              </w:rPr>
            </w:pPr>
            <w:r>
              <w:rPr>
                <w:sz w:val="20"/>
              </w:rPr>
              <w:t>3</w:t>
            </w:r>
          </w:p>
        </w:tc>
      </w:tr>
      <w:tr w:rsidR="00B11B11" w14:paraId="4ADD46E0" w14:textId="77777777">
        <w:trPr>
          <w:trHeight w:val="460"/>
        </w:trPr>
        <w:tc>
          <w:tcPr>
            <w:tcW w:w="1687" w:type="dxa"/>
          </w:tcPr>
          <w:p w14:paraId="4ADD46DD" w14:textId="77777777" w:rsidR="00B11B11" w:rsidRDefault="00BA69EB">
            <w:pPr>
              <w:pStyle w:val="TableParagraph"/>
              <w:spacing w:before="111"/>
              <w:ind w:left="50"/>
              <w:rPr>
                <w:sz w:val="20"/>
              </w:rPr>
            </w:pPr>
            <w:r>
              <w:rPr>
                <w:sz w:val="20"/>
              </w:rPr>
              <w:t>2</w:t>
            </w:r>
          </w:p>
        </w:tc>
        <w:tc>
          <w:tcPr>
            <w:tcW w:w="6182" w:type="dxa"/>
          </w:tcPr>
          <w:p w14:paraId="4ADD46DE" w14:textId="77777777" w:rsidR="00B11B11" w:rsidRDefault="00BA69EB">
            <w:pPr>
              <w:pStyle w:val="TableParagraph"/>
              <w:spacing w:before="111"/>
              <w:ind w:left="666"/>
              <w:rPr>
                <w:sz w:val="20"/>
              </w:rPr>
            </w:pPr>
            <w:r>
              <w:rPr>
                <w:sz w:val="20"/>
              </w:rPr>
              <w:t>INSTRUCTIONS</w:t>
            </w:r>
            <w:r>
              <w:rPr>
                <w:spacing w:val="1"/>
                <w:sz w:val="20"/>
              </w:rPr>
              <w:t xml:space="preserve"> </w:t>
            </w:r>
            <w:r>
              <w:rPr>
                <w:sz w:val="20"/>
              </w:rPr>
              <w:t>TO</w:t>
            </w:r>
            <w:r>
              <w:rPr>
                <w:spacing w:val="2"/>
                <w:sz w:val="20"/>
              </w:rPr>
              <w:t xml:space="preserve"> </w:t>
            </w:r>
            <w:r>
              <w:rPr>
                <w:sz w:val="20"/>
              </w:rPr>
              <w:t>TENDERERS</w:t>
            </w:r>
            <w:r>
              <w:rPr>
                <w:spacing w:val="1"/>
                <w:sz w:val="20"/>
              </w:rPr>
              <w:t xml:space="preserve"> </w:t>
            </w:r>
            <w:r>
              <w:rPr>
                <w:sz w:val="20"/>
              </w:rPr>
              <w:t>(ITT)</w:t>
            </w:r>
          </w:p>
        </w:tc>
        <w:tc>
          <w:tcPr>
            <w:tcW w:w="710" w:type="dxa"/>
          </w:tcPr>
          <w:p w14:paraId="4ADD46DF" w14:textId="77777777" w:rsidR="00B11B11" w:rsidRDefault="00BA69EB">
            <w:pPr>
              <w:pStyle w:val="TableParagraph"/>
              <w:spacing w:before="111"/>
              <w:ind w:left="245"/>
              <w:rPr>
                <w:sz w:val="20"/>
              </w:rPr>
            </w:pPr>
            <w:r>
              <w:rPr>
                <w:sz w:val="20"/>
              </w:rPr>
              <w:t>4</w:t>
            </w:r>
          </w:p>
        </w:tc>
      </w:tr>
      <w:tr w:rsidR="00B11B11" w14:paraId="4ADD46E4" w14:textId="77777777">
        <w:trPr>
          <w:trHeight w:val="459"/>
        </w:trPr>
        <w:tc>
          <w:tcPr>
            <w:tcW w:w="1687" w:type="dxa"/>
          </w:tcPr>
          <w:p w14:paraId="4ADD46E1" w14:textId="77777777" w:rsidR="00B11B11" w:rsidRDefault="00BA69EB">
            <w:pPr>
              <w:pStyle w:val="TableParagraph"/>
              <w:spacing w:before="110"/>
              <w:ind w:left="50"/>
              <w:rPr>
                <w:sz w:val="20"/>
              </w:rPr>
            </w:pPr>
            <w:r>
              <w:rPr>
                <w:sz w:val="20"/>
              </w:rPr>
              <w:t>3.</w:t>
            </w:r>
          </w:p>
        </w:tc>
        <w:tc>
          <w:tcPr>
            <w:tcW w:w="6182" w:type="dxa"/>
          </w:tcPr>
          <w:p w14:paraId="4ADD46E2" w14:textId="77777777" w:rsidR="00B11B11" w:rsidRDefault="00BA69EB">
            <w:pPr>
              <w:pStyle w:val="TableParagraph"/>
              <w:spacing w:before="110"/>
              <w:ind w:left="666"/>
              <w:rPr>
                <w:sz w:val="20"/>
              </w:rPr>
            </w:pPr>
            <w:r>
              <w:rPr>
                <w:sz w:val="20"/>
              </w:rPr>
              <w:t>FORM OF</w:t>
            </w:r>
            <w:r>
              <w:rPr>
                <w:spacing w:val="1"/>
                <w:sz w:val="20"/>
              </w:rPr>
              <w:t xml:space="preserve"> </w:t>
            </w:r>
            <w:r>
              <w:rPr>
                <w:sz w:val="20"/>
              </w:rPr>
              <w:t>TENDER</w:t>
            </w:r>
            <w:r>
              <w:rPr>
                <w:spacing w:val="2"/>
                <w:sz w:val="20"/>
              </w:rPr>
              <w:t xml:space="preserve"> </w:t>
            </w:r>
            <w:r>
              <w:rPr>
                <w:sz w:val="20"/>
              </w:rPr>
              <w:t>AND</w:t>
            </w:r>
            <w:r>
              <w:rPr>
                <w:spacing w:val="1"/>
                <w:sz w:val="20"/>
              </w:rPr>
              <w:t xml:space="preserve"> </w:t>
            </w:r>
            <w:r>
              <w:rPr>
                <w:sz w:val="20"/>
              </w:rPr>
              <w:t>QUALIFICATION</w:t>
            </w:r>
            <w:r>
              <w:rPr>
                <w:spacing w:val="2"/>
                <w:sz w:val="20"/>
              </w:rPr>
              <w:t xml:space="preserve"> </w:t>
            </w:r>
            <w:r>
              <w:rPr>
                <w:sz w:val="20"/>
              </w:rPr>
              <w:t>INFORMATION</w:t>
            </w:r>
          </w:p>
        </w:tc>
        <w:tc>
          <w:tcPr>
            <w:tcW w:w="710" w:type="dxa"/>
          </w:tcPr>
          <w:p w14:paraId="4ADD46E3" w14:textId="77777777" w:rsidR="00B11B11" w:rsidRDefault="00BA69EB">
            <w:pPr>
              <w:pStyle w:val="TableParagraph"/>
              <w:spacing w:before="110"/>
              <w:ind w:left="244"/>
              <w:rPr>
                <w:sz w:val="20"/>
              </w:rPr>
            </w:pPr>
            <w:r>
              <w:rPr>
                <w:sz w:val="20"/>
              </w:rPr>
              <w:t>12</w:t>
            </w:r>
          </w:p>
        </w:tc>
      </w:tr>
      <w:tr w:rsidR="00B11B11" w14:paraId="4ADD46E8" w14:textId="77777777">
        <w:trPr>
          <w:trHeight w:val="460"/>
        </w:trPr>
        <w:tc>
          <w:tcPr>
            <w:tcW w:w="1687" w:type="dxa"/>
          </w:tcPr>
          <w:p w14:paraId="4ADD46E5" w14:textId="77777777" w:rsidR="00B11B11" w:rsidRDefault="00BA69EB">
            <w:pPr>
              <w:pStyle w:val="TableParagraph"/>
              <w:spacing w:before="110"/>
              <w:ind w:left="50"/>
              <w:rPr>
                <w:sz w:val="20"/>
              </w:rPr>
            </w:pPr>
            <w:r>
              <w:rPr>
                <w:sz w:val="20"/>
              </w:rPr>
              <w:t>4.</w:t>
            </w:r>
          </w:p>
        </w:tc>
        <w:tc>
          <w:tcPr>
            <w:tcW w:w="6182" w:type="dxa"/>
          </w:tcPr>
          <w:p w14:paraId="4ADD46E6" w14:textId="77777777" w:rsidR="00B11B11" w:rsidRDefault="00BA69EB">
            <w:pPr>
              <w:pStyle w:val="TableParagraph"/>
              <w:spacing w:before="110"/>
              <w:ind w:left="666"/>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(CC)</w:t>
            </w:r>
          </w:p>
        </w:tc>
        <w:tc>
          <w:tcPr>
            <w:tcW w:w="710" w:type="dxa"/>
          </w:tcPr>
          <w:p w14:paraId="4ADD46E7" w14:textId="77777777" w:rsidR="00B11B11" w:rsidRDefault="00BA69EB">
            <w:pPr>
              <w:pStyle w:val="TableParagraph"/>
              <w:spacing w:before="110"/>
              <w:ind w:left="245"/>
              <w:rPr>
                <w:sz w:val="20"/>
              </w:rPr>
            </w:pPr>
            <w:r>
              <w:rPr>
                <w:sz w:val="20"/>
              </w:rPr>
              <w:t>17</w:t>
            </w:r>
          </w:p>
        </w:tc>
      </w:tr>
      <w:tr w:rsidR="00B11B11" w14:paraId="4ADD46EC" w14:textId="77777777">
        <w:trPr>
          <w:trHeight w:val="460"/>
        </w:trPr>
        <w:tc>
          <w:tcPr>
            <w:tcW w:w="1687" w:type="dxa"/>
          </w:tcPr>
          <w:p w14:paraId="4ADD46E9" w14:textId="77777777" w:rsidR="00B11B11" w:rsidRDefault="00BA69EB">
            <w:pPr>
              <w:pStyle w:val="TableParagraph"/>
              <w:spacing w:before="111"/>
              <w:ind w:left="50"/>
              <w:rPr>
                <w:sz w:val="20"/>
              </w:rPr>
            </w:pPr>
            <w:r>
              <w:rPr>
                <w:sz w:val="20"/>
              </w:rPr>
              <w:t>5</w:t>
            </w:r>
          </w:p>
        </w:tc>
        <w:tc>
          <w:tcPr>
            <w:tcW w:w="6182" w:type="dxa"/>
          </w:tcPr>
          <w:p w14:paraId="4ADD46EA" w14:textId="77777777" w:rsidR="00B11B11" w:rsidRDefault="00BA69EB">
            <w:pPr>
              <w:pStyle w:val="TableParagraph"/>
              <w:spacing w:before="111"/>
              <w:ind w:left="666"/>
              <w:rPr>
                <w:sz w:val="20"/>
              </w:rPr>
            </w:pPr>
            <w:r>
              <w:rPr>
                <w:sz w:val="20"/>
              </w:rPr>
              <w:t>CONTRACT</w:t>
            </w:r>
            <w:r>
              <w:rPr>
                <w:spacing w:val="1"/>
                <w:sz w:val="20"/>
              </w:rPr>
              <w:t xml:space="preserve"> </w:t>
            </w:r>
            <w:r>
              <w:rPr>
                <w:sz w:val="20"/>
              </w:rPr>
              <w:t>DATA</w:t>
            </w:r>
          </w:p>
        </w:tc>
        <w:tc>
          <w:tcPr>
            <w:tcW w:w="710" w:type="dxa"/>
          </w:tcPr>
          <w:p w14:paraId="4ADD46EB" w14:textId="77777777" w:rsidR="00B11B11" w:rsidRDefault="00BA69EB">
            <w:pPr>
              <w:pStyle w:val="TableParagraph"/>
              <w:spacing w:before="111"/>
              <w:ind w:left="246"/>
              <w:rPr>
                <w:sz w:val="20"/>
              </w:rPr>
            </w:pPr>
            <w:r>
              <w:rPr>
                <w:sz w:val="20"/>
              </w:rPr>
              <w:t>27</w:t>
            </w:r>
          </w:p>
        </w:tc>
      </w:tr>
      <w:tr w:rsidR="00B11B11" w14:paraId="4ADD46F0" w14:textId="77777777">
        <w:trPr>
          <w:trHeight w:val="459"/>
        </w:trPr>
        <w:tc>
          <w:tcPr>
            <w:tcW w:w="1687" w:type="dxa"/>
          </w:tcPr>
          <w:p w14:paraId="4ADD46ED" w14:textId="77777777" w:rsidR="00B11B11" w:rsidRDefault="00BA69EB">
            <w:pPr>
              <w:pStyle w:val="TableParagraph"/>
              <w:spacing w:before="110"/>
              <w:ind w:left="50"/>
              <w:rPr>
                <w:sz w:val="20"/>
              </w:rPr>
            </w:pPr>
            <w:r>
              <w:rPr>
                <w:sz w:val="20"/>
              </w:rPr>
              <w:t>6</w:t>
            </w:r>
          </w:p>
        </w:tc>
        <w:tc>
          <w:tcPr>
            <w:tcW w:w="6182" w:type="dxa"/>
          </w:tcPr>
          <w:p w14:paraId="4ADD46EE" w14:textId="77777777" w:rsidR="00B11B11" w:rsidRDefault="00BA69EB">
            <w:pPr>
              <w:pStyle w:val="TableParagraph"/>
              <w:spacing w:before="110"/>
              <w:ind w:left="666"/>
              <w:rPr>
                <w:sz w:val="20"/>
              </w:rPr>
            </w:pPr>
            <w:r>
              <w:rPr>
                <w:sz w:val="20"/>
              </w:rPr>
              <w:t>SPECIFICATIONS</w:t>
            </w:r>
          </w:p>
        </w:tc>
        <w:tc>
          <w:tcPr>
            <w:tcW w:w="710" w:type="dxa"/>
          </w:tcPr>
          <w:p w14:paraId="4ADD46EF" w14:textId="77777777" w:rsidR="00B11B11" w:rsidRDefault="00BA69EB">
            <w:pPr>
              <w:pStyle w:val="TableParagraph"/>
              <w:spacing w:before="110"/>
              <w:ind w:left="244"/>
              <w:rPr>
                <w:sz w:val="20"/>
              </w:rPr>
            </w:pPr>
            <w:r>
              <w:rPr>
                <w:sz w:val="20"/>
              </w:rPr>
              <w:t>29</w:t>
            </w:r>
          </w:p>
        </w:tc>
      </w:tr>
      <w:tr w:rsidR="00B11B11" w14:paraId="4ADD46F4" w14:textId="77777777">
        <w:trPr>
          <w:trHeight w:val="460"/>
        </w:trPr>
        <w:tc>
          <w:tcPr>
            <w:tcW w:w="1687" w:type="dxa"/>
          </w:tcPr>
          <w:p w14:paraId="4ADD46F1" w14:textId="77777777" w:rsidR="00B11B11" w:rsidRDefault="00BA69EB">
            <w:pPr>
              <w:pStyle w:val="TableParagraph"/>
              <w:spacing w:before="110"/>
              <w:ind w:left="50"/>
              <w:rPr>
                <w:sz w:val="20"/>
              </w:rPr>
            </w:pPr>
            <w:r>
              <w:rPr>
                <w:sz w:val="20"/>
              </w:rPr>
              <w:t>7</w:t>
            </w:r>
          </w:p>
        </w:tc>
        <w:tc>
          <w:tcPr>
            <w:tcW w:w="6182" w:type="dxa"/>
          </w:tcPr>
          <w:p w14:paraId="4ADD46F2" w14:textId="77777777" w:rsidR="00B11B11" w:rsidRDefault="00BA69EB">
            <w:pPr>
              <w:pStyle w:val="TableParagraph"/>
              <w:spacing w:before="110"/>
              <w:ind w:left="666"/>
              <w:rPr>
                <w:sz w:val="20"/>
              </w:rPr>
            </w:pPr>
            <w:r>
              <w:rPr>
                <w:sz w:val="20"/>
              </w:rPr>
              <w:t>DRAWINGS</w:t>
            </w:r>
          </w:p>
        </w:tc>
        <w:tc>
          <w:tcPr>
            <w:tcW w:w="710" w:type="dxa"/>
          </w:tcPr>
          <w:p w14:paraId="4ADD46F3" w14:textId="77777777" w:rsidR="00B11B11" w:rsidRDefault="00BA69EB">
            <w:pPr>
              <w:pStyle w:val="TableParagraph"/>
              <w:spacing w:before="110"/>
              <w:ind w:left="244"/>
              <w:rPr>
                <w:sz w:val="20"/>
              </w:rPr>
            </w:pPr>
            <w:r>
              <w:rPr>
                <w:sz w:val="20"/>
              </w:rPr>
              <w:t>30</w:t>
            </w:r>
          </w:p>
        </w:tc>
      </w:tr>
      <w:tr w:rsidR="00B11B11" w14:paraId="4ADD46F8" w14:textId="77777777">
        <w:trPr>
          <w:trHeight w:val="341"/>
        </w:trPr>
        <w:tc>
          <w:tcPr>
            <w:tcW w:w="1687" w:type="dxa"/>
          </w:tcPr>
          <w:p w14:paraId="4ADD46F5" w14:textId="77777777" w:rsidR="00B11B11" w:rsidRDefault="00BA69EB">
            <w:pPr>
              <w:pStyle w:val="TableParagraph"/>
              <w:spacing w:before="111" w:line="210" w:lineRule="exact"/>
              <w:ind w:left="50"/>
              <w:rPr>
                <w:sz w:val="20"/>
              </w:rPr>
            </w:pPr>
            <w:r>
              <w:rPr>
                <w:sz w:val="20"/>
              </w:rPr>
              <w:t>8.</w:t>
            </w:r>
          </w:p>
        </w:tc>
        <w:tc>
          <w:tcPr>
            <w:tcW w:w="6182" w:type="dxa"/>
          </w:tcPr>
          <w:p w14:paraId="4ADD46F6" w14:textId="77777777" w:rsidR="00B11B11" w:rsidRDefault="00BA69EB">
            <w:pPr>
              <w:pStyle w:val="TableParagraph"/>
              <w:spacing w:before="111" w:line="210" w:lineRule="exact"/>
              <w:ind w:left="666"/>
              <w:rPr>
                <w:sz w:val="20"/>
              </w:rPr>
            </w:pPr>
            <w:r>
              <w:rPr>
                <w:sz w:val="20"/>
              </w:rPr>
              <w:t>BILL</w:t>
            </w:r>
            <w:r>
              <w:rPr>
                <w:spacing w:val="1"/>
                <w:sz w:val="20"/>
              </w:rPr>
              <w:t xml:space="preserve"> </w:t>
            </w:r>
            <w:r>
              <w:rPr>
                <w:sz w:val="20"/>
              </w:rPr>
              <w:t>OF</w:t>
            </w:r>
            <w:r>
              <w:rPr>
                <w:spacing w:val="1"/>
                <w:sz w:val="20"/>
              </w:rPr>
              <w:t xml:space="preserve"> </w:t>
            </w:r>
            <w:r>
              <w:rPr>
                <w:sz w:val="20"/>
              </w:rPr>
              <w:t>QUANTITIES</w:t>
            </w:r>
          </w:p>
        </w:tc>
        <w:tc>
          <w:tcPr>
            <w:tcW w:w="710" w:type="dxa"/>
          </w:tcPr>
          <w:p w14:paraId="4ADD46F7" w14:textId="77777777" w:rsidR="00B11B11" w:rsidRDefault="00BA69EB">
            <w:pPr>
              <w:pStyle w:val="TableParagraph"/>
              <w:spacing w:before="111" w:line="210" w:lineRule="exact"/>
              <w:ind w:left="245"/>
              <w:rPr>
                <w:sz w:val="20"/>
              </w:rPr>
            </w:pPr>
            <w:r>
              <w:rPr>
                <w:sz w:val="20"/>
              </w:rPr>
              <w:t>31</w:t>
            </w:r>
          </w:p>
        </w:tc>
      </w:tr>
    </w:tbl>
    <w:p w14:paraId="4ADD46F9" w14:textId="77777777" w:rsidR="00B11B11" w:rsidRDefault="00B11B11">
      <w:pPr>
        <w:spacing w:line="210" w:lineRule="exact"/>
        <w:rPr>
          <w:sz w:val="20"/>
        </w:rPr>
        <w:sectPr w:rsidR="00B11B11">
          <w:headerReference w:type="default" r:id="rId10"/>
          <w:footerReference w:type="default" r:id="rId11"/>
          <w:pgSz w:w="12240" w:h="15840"/>
          <w:pgMar w:top="980" w:right="960" w:bottom="940" w:left="1580" w:header="453" w:footer="745" w:gutter="0"/>
          <w:pgNumType w:start="2"/>
          <w:cols w:space="720"/>
        </w:sectPr>
      </w:pPr>
    </w:p>
    <w:p w14:paraId="4ADD46FA" w14:textId="77777777" w:rsidR="00B11B11" w:rsidRDefault="00B11B11">
      <w:pPr>
        <w:pStyle w:val="BodyText"/>
        <w:spacing w:before="4"/>
        <w:rPr>
          <w:sz w:val="19"/>
        </w:rPr>
      </w:pPr>
    </w:p>
    <w:p w14:paraId="4ADD46FB" w14:textId="77777777" w:rsidR="00B11B11" w:rsidRDefault="00BA69EB">
      <w:pPr>
        <w:spacing w:before="92"/>
        <w:ind w:left="2504" w:right="2763"/>
        <w:jc w:val="center"/>
        <w:rPr>
          <w:b/>
          <w:sz w:val="20"/>
        </w:rPr>
      </w:pPr>
      <w:bookmarkStart w:id="2" w:name="_bookmark1"/>
      <w:bookmarkStart w:id="3" w:name="SECTION_1:_INVITATION_FOR_TENDERS_(IFT)"/>
      <w:bookmarkEnd w:id="2"/>
      <w:bookmarkEnd w:id="3"/>
      <w:r>
        <w:rPr>
          <w:b/>
          <w:sz w:val="20"/>
          <w:u w:val="single"/>
        </w:rPr>
        <w:t>SECTION</w:t>
      </w:r>
      <w:r>
        <w:rPr>
          <w:b/>
          <w:spacing w:val="1"/>
          <w:sz w:val="20"/>
          <w:u w:val="single"/>
        </w:rPr>
        <w:t xml:space="preserve"> </w:t>
      </w:r>
      <w:r>
        <w:rPr>
          <w:b/>
          <w:sz w:val="20"/>
          <w:u w:val="single"/>
        </w:rPr>
        <w:t>1:</w:t>
      </w:r>
      <w:r>
        <w:rPr>
          <w:b/>
          <w:spacing w:val="2"/>
          <w:sz w:val="20"/>
          <w:u w:val="single"/>
        </w:rPr>
        <w:t xml:space="preserve"> </w:t>
      </w:r>
      <w:r>
        <w:rPr>
          <w:b/>
          <w:sz w:val="20"/>
          <w:u w:val="single"/>
        </w:rPr>
        <w:t>INVITATION</w:t>
      </w:r>
      <w:r>
        <w:rPr>
          <w:b/>
          <w:spacing w:val="1"/>
          <w:sz w:val="20"/>
          <w:u w:val="single"/>
        </w:rPr>
        <w:t xml:space="preserve"> </w:t>
      </w:r>
      <w:r>
        <w:rPr>
          <w:b/>
          <w:sz w:val="20"/>
          <w:u w:val="single"/>
        </w:rPr>
        <w:t>FOR</w:t>
      </w:r>
      <w:r>
        <w:rPr>
          <w:b/>
          <w:spacing w:val="2"/>
          <w:sz w:val="20"/>
          <w:u w:val="single"/>
        </w:rPr>
        <w:t xml:space="preserve"> </w:t>
      </w:r>
      <w:r>
        <w:rPr>
          <w:b/>
          <w:sz w:val="20"/>
          <w:u w:val="single"/>
        </w:rPr>
        <w:t>TENDERS</w:t>
      </w:r>
      <w:r>
        <w:rPr>
          <w:b/>
          <w:spacing w:val="2"/>
          <w:sz w:val="20"/>
          <w:u w:val="single"/>
        </w:rPr>
        <w:t xml:space="preserve"> </w:t>
      </w:r>
      <w:r>
        <w:rPr>
          <w:b/>
          <w:sz w:val="20"/>
          <w:u w:val="single"/>
        </w:rPr>
        <w:t>(IFT)</w:t>
      </w:r>
    </w:p>
    <w:p w14:paraId="4ADD46FC" w14:textId="77777777" w:rsidR="00B11B11" w:rsidRDefault="00B11B11">
      <w:pPr>
        <w:pStyle w:val="BodyText"/>
        <w:rPr>
          <w:b/>
        </w:rPr>
      </w:pPr>
    </w:p>
    <w:p w14:paraId="4ADD46FD" w14:textId="77777777" w:rsidR="00B11B11" w:rsidRDefault="00B11B11">
      <w:pPr>
        <w:pStyle w:val="BodyText"/>
        <w:spacing w:before="9"/>
        <w:rPr>
          <w:b/>
          <w:sz w:val="19"/>
        </w:rPr>
      </w:pPr>
    </w:p>
    <w:p w14:paraId="4ADD46FE" w14:textId="77777777" w:rsidR="00B11B11" w:rsidRDefault="00BA69EB">
      <w:pPr>
        <w:pStyle w:val="BodyText"/>
        <w:tabs>
          <w:tab w:val="left" w:pos="5941"/>
        </w:tabs>
        <w:ind w:left="220"/>
      </w:pPr>
      <w:r>
        <w:t>Date:</w:t>
      </w:r>
      <w:r>
        <w:tab/>
        <w:t>IFT No.:</w:t>
      </w:r>
    </w:p>
    <w:p w14:paraId="4ADD46FF" w14:textId="77777777" w:rsidR="00B11B11" w:rsidRDefault="00B11B11">
      <w:pPr>
        <w:pStyle w:val="BodyText"/>
        <w:spacing w:before="11"/>
        <w:rPr>
          <w:sz w:val="19"/>
        </w:rPr>
      </w:pPr>
    </w:p>
    <w:p w14:paraId="4ADD4701" w14:textId="283DCFAA" w:rsidR="00B11B11" w:rsidRPr="0087490D" w:rsidRDefault="00A5318D" w:rsidP="00CE12D5">
      <w:pPr>
        <w:pStyle w:val="ListParagraph"/>
        <w:numPr>
          <w:ilvl w:val="0"/>
          <w:numId w:val="33"/>
        </w:numPr>
        <w:tabs>
          <w:tab w:val="left" w:pos="851"/>
          <w:tab w:val="left" w:leader="dot" w:pos="8669"/>
        </w:tabs>
        <w:ind w:left="284" w:firstLine="0"/>
        <w:jc w:val="both"/>
        <w:rPr>
          <w:sz w:val="20"/>
        </w:rPr>
      </w:pPr>
      <w:r w:rsidRPr="00A5318D">
        <w:rPr>
          <w:sz w:val="20"/>
        </w:rPr>
        <w:t xml:space="preserve">On behalf of the Managing Director Karnataka Neeravari </w:t>
      </w:r>
      <w:proofErr w:type="spellStart"/>
      <w:r w:rsidRPr="00A5318D">
        <w:rPr>
          <w:sz w:val="20"/>
        </w:rPr>
        <w:t>Nigama</w:t>
      </w:r>
      <w:proofErr w:type="spellEnd"/>
      <w:r w:rsidRPr="00A5318D">
        <w:rPr>
          <w:sz w:val="20"/>
        </w:rPr>
        <w:t xml:space="preserve"> Limited, Bangalore </w:t>
      </w:r>
      <w:proofErr w:type="gramStart"/>
      <w:r w:rsidR="00BA69EB">
        <w:rPr>
          <w:sz w:val="20"/>
        </w:rPr>
        <w:t>The</w:t>
      </w:r>
      <w:proofErr w:type="gramEnd"/>
      <w:r w:rsidR="00BA69EB">
        <w:rPr>
          <w:spacing w:val="1"/>
          <w:sz w:val="20"/>
        </w:rPr>
        <w:t xml:space="preserve"> </w:t>
      </w:r>
      <w:r w:rsidR="00F929EB" w:rsidRPr="00267209">
        <w:rPr>
          <w:sz w:val="20"/>
          <w:szCs w:val="20"/>
        </w:rPr>
        <w:t xml:space="preserve">Executive Engineer, </w:t>
      </w:r>
      <w:r w:rsidR="00AC7CF5" w:rsidRPr="00267209">
        <w:rPr>
          <w:sz w:val="20"/>
          <w:szCs w:val="20"/>
        </w:rPr>
        <w:t xml:space="preserve">KNNL </w:t>
      </w:r>
      <w:proofErr w:type="spellStart"/>
      <w:r w:rsidR="00F929EB" w:rsidRPr="00267209">
        <w:rPr>
          <w:sz w:val="20"/>
          <w:szCs w:val="20"/>
        </w:rPr>
        <w:t>Benn</w:t>
      </w:r>
      <w:r w:rsidR="00AC7CF5" w:rsidRPr="00267209">
        <w:rPr>
          <w:sz w:val="20"/>
          <w:szCs w:val="20"/>
        </w:rPr>
        <w:t>i</w:t>
      </w:r>
      <w:r w:rsidR="00F929EB" w:rsidRPr="00267209">
        <w:rPr>
          <w:sz w:val="20"/>
          <w:szCs w:val="20"/>
        </w:rPr>
        <w:t>thora</w:t>
      </w:r>
      <w:proofErr w:type="spellEnd"/>
      <w:r w:rsidR="00F929EB" w:rsidRPr="00267209">
        <w:rPr>
          <w:sz w:val="20"/>
          <w:szCs w:val="20"/>
        </w:rPr>
        <w:t xml:space="preserve"> project division No.4 Hebbal</w:t>
      </w:r>
      <w:r w:rsidR="00F929EB" w:rsidRPr="00D90EBF">
        <w:rPr>
          <w:color w:val="FF0000"/>
          <w:sz w:val="28"/>
          <w:szCs w:val="28"/>
        </w:rPr>
        <w:t xml:space="preserve"> </w:t>
      </w:r>
      <w:r w:rsidR="00BA69EB">
        <w:rPr>
          <w:sz w:val="20"/>
        </w:rPr>
        <w:t>invites</w:t>
      </w:r>
      <w:r w:rsidR="00BA69EB">
        <w:rPr>
          <w:spacing w:val="1"/>
          <w:sz w:val="20"/>
        </w:rPr>
        <w:t xml:space="preserve"> </w:t>
      </w:r>
      <w:r w:rsidR="00BA69EB">
        <w:rPr>
          <w:sz w:val="20"/>
        </w:rPr>
        <w:t>tenders</w:t>
      </w:r>
      <w:r w:rsidR="00BA69EB">
        <w:rPr>
          <w:spacing w:val="1"/>
          <w:sz w:val="20"/>
        </w:rPr>
        <w:t xml:space="preserve"> </w:t>
      </w:r>
      <w:r w:rsidR="00BA69EB">
        <w:rPr>
          <w:sz w:val="20"/>
        </w:rPr>
        <w:t>from</w:t>
      </w:r>
      <w:r w:rsidR="00BA69EB">
        <w:rPr>
          <w:spacing w:val="-1"/>
          <w:sz w:val="20"/>
        </w:rPr>
        <w:t xml:space="preserve"> </w:t>
      </w:r>
      <w:r w:rsidR="00BA69EB">
        <w:rPr>
          <w:sz w:val="20"/>
        </w:rPr>
        <w:t>eligible</w:t>
      </w:r>
      <w:r w:rsidR="00BA69EB">
        <w:rPr>
          <w:spacing w:val="1"/>
          <w:sz w:val="20"/>
        </w:rPr>
        <w:t xml:space="preserve"> </w:t>
      </w:r>
      <w:r w:rsidR="00BA69EB">
        <w:rPr>
          <w:sz w:val="20"/>
        </w:rPr>
        <w:t>tenderers, for</w:t>
      </w:r>
      <w:r w:rsidR="0087490D">
        <w:rPr>
          <w:sz w:val="20"/>
        </w:rPr>
        <w:t xml:space="preserve"> </w:t>
      </w:r>
      <w:r w:rsidR="00BA69EB">
        <w:t>the construction of works detailed in the Table below.</w:t>
      </w:r>
      <w:r w:rsidR="00BA69EB" w:rsidRPr="0087490D">
        <w:rPr>
          <w:spacing w:val="1"/>
        </w:rPr>
        <w:t xml:space="preserve"> </w:t>
      </w:r>
      <w:r w:rsidR="00BA69EB">
        <w:t>The tenderers</w:t>
      </w:r>
      <w:r w:rsidR="00BA69EB" w:rsidRPr="0087490D">
        <w:rPr>
          <w:spacing w:val="1"/>
        </w:rPr>
        <w:t xml:space="preserve"> </w:t>
      </w:r>
      <w:r w:rsidR="00BA69EB">
        <w:t>may submit tenders for any or all of the</w:t>
      </w:r>
      <w:r w:rsidR="00BA69EB" w:rsidRPr="0087490D">
        <w:rPr>
          <w:spacing w:val="-47"/>
        </w:rPr>
        <w:t xml:space="preserve"> </w:t>
      </w:r>
      <w:r w:rsidR="00BA69EB">
        <w:t>works given in</w:t>
      </w:r>
      <w:r w:rsidR="00BA69EB" w:rsidRPr="0087490D">
        <w:rPr>
          <w:spacing w:val="1"/>
        </w:rPr>
        <w:t xml:space="preserve"> </w:t>
      </w:r>
      <w:r w:rsidR="00BA69EB">
        <w:t>the Table.</w:t>
      </w:r>
    </w:p>
    <w:p w14:paraId="4ADD4702" w14:textId="77777777" w:rsidR="00B11B11" w:rsidRDefault="00B11B11" w:rsidP="00CE12D5">
      <w:pPr>
        <w:pStyle w:val="BodyText"/>
        <w:spacing w:before="11"/>
        <w:jc w:val="both"/>
        <w:rPr>
          <w:sz w:val="19"/>
        </w:rPr>
      </w:pPr>
    </w:p>
    <w:p w14:paraId="4ADD4708" w14:textId="1DC4579C" w:rsidR="00B11B11" w:rsidRDefault="00BA69EB" w:rsidP="00AA196D">
      <w:pPr>
        <w:pStyle w:val="ListParagraph"/>
        <w:numPr>
          <w:ilvl w:val="0"/>
          <w:numId w:val="33"/>
        </w:numPr>
        <w:tabs>
          <w:tab w:val="left" w:pos="899"/>
        </w:tabs>
        <w:spacing w:line="230" w:lineRule="exact"/>
        <w:ind w:left="900" w:hanging="616"/>
        <w:jc w:val="both"/>
      </w:pPr>
      <w:r w:rsidRPr="00F057DC">
        <w:rPr>
          <w:sz w:val="20"/>
        </w:rPr>
        <w:t>T</w:t>
      </w:r>
      <w:r w:rsidR="000E2C07" w:rsidRPr="00F057DC">
        <w:rPr>
          <w:sz w:val="20"/>
        </w:rPr>
        <w:t>he</w:t>
      </w:r>
      <w:r w:rsidRPr="00F057DC">
        <w:rPr>
          <w:sz w:val="20"/>
        </w:rPr>
        <w:t xml:space="preserve"> </w:t>
      </w:r>
      <w:r w:rsidR="00580933" w:rsidRPr="00F057DC">
        <w:rPr>
          <w:sz w:val="20"/>
        </w:rPr>
        <w:t>blank tender documents can be obtained through website www.</w:t>
      </w:r>
      <w:hyperlink r:id="rId12" w:history="1">
        <w:r w:rsidR="00580933" w:rsidRPr="00F057DC">
          <w:rPr>
            <w:rStyle w:val="Hyperlink"/>
            <w:sz w:val="20"/>
          </w:rPr>
          <w:t xml:space="preserve">eproc.karnataka.gov.in </w:t>
        </w:r>
      </w:hyperlink>
      <w:r w:rsidR="000E2C07" w:rsidRPr="00F057DC">
        <w:rPr>
          <w:sz w:val="20"/>
        </w:rPr>
        <w:t>and can be</w:t>
      </w:r>
      <w:r w:rsidR="00F057DC">
        <w:t xml:space="preserve"> </w:t>
      </w:r>
      <w:r w:rsidR="000E2C07" w:rsidRPr="00F057DC">
        <w:rPr>
          <w:sz w:val="20"/>
        </w:rPr>
        <w:t>submitted through electronic tender only</w:t>
      </w:r>
      <w:r w:rsidR="00F057DC" w:rsidRPr="00F057DC">
        <w:rPr>
          <w:sz w:val="20"/>
        </w:rPr>
        <w:t>.</w:t>
      </w:r>
      <w:r w:rsidR="00580933" w:rsidRPr="00F057DC">
        <w:rPr>
          <w:sz w:val="20"/>
        </w:rPr>
        <w:t xml:space="preserve"> </w:t>
      </w:r>
    </w:p>
    <w:p w14:paraId="4ADD4709" w14:textId="5E894EB3" w:rsidR="00B11B11" w:rsidRPr="00FB4575" w:rsidRDefault="00763472" w:rsidP="00F057DC">
      <w:pPr>
        <w:pStyle w:val="ListParagraph"/>
        <w:numPr>
          <w:ilvl w:val="0"/>
          <w:numId w:val="33"/>
        </w:numPr>
        <w:tabs>
          <w:tab w:val="left" w:pos="899"/>
          <w:tab w:val="left" w:pos="900"/>
        </w:tabs>
        <w:ind w:left="220" w:right="722" w:hanging="1"/>
        <w:jc w:val="both"/>
        <w:rPr>
          <w:sz w:val="20"/>
        </w:rPr>
      </w:pPr>
      <w:r w:rsidRPr="0026622F">
        <w:rPr>
          <w:sz w:val="20"/>
        </w:rPr>
        <w:t>Tenders must be accompanied</w:t>
      </w:r>
      <w:r w:rsidR="00F057DC">
        <w:rPr>
          <w:sz w:val="20"/>
        </w:rPr>
        <w:t xml:space="preserve"> </w:t>
      </w:r>
      <w:r w:rsidRPr="0026622F">
        <w:rPr>
          <w:sz w:val="20"/>
        </w:rPr>
        <w:t>by earnest money deposit which will paid online through</w:t>
      </w:r>
      <w:r w:rsidR="00F057DC">
        <w:rPr>
          <w:sz w:val="20"/>
        </w:rPr>
        <w:t xml:space="preserve"> </w:t>
      </w:r>
      <w:r w:rsidRPr="0026622F">
        <w:rPr>
          <w:sz w:val="20"/>
        </w:rPr>
        <w:t>Procurement portal as mentioned</w:t>
      </w:r>
      <w:r w:rsidRPr="00F057DC">
        <w:rPr>
          <w:sz w:val="20"/>
        </w:rPr>
        <w:t xml:space="preserve"> </w:t>
      </w:r>
      <w:r w:rsidR="00BA69EB">
        <w:rPr>
          <w:sz w:val="20"/>
        </w:rPr>
        <w:t>and shall</w:t>
      </w:r>
      <w:r w:rsidR="00F057DC">
        <w:rPr>
          <w:sz w:val="20"/>
        </w:rPr>
        <w:t xml:space="preserve"> </w:t>
      </w:r>
      <w:r w:rsidR="00BA69EB" w:rsidRPr="00FB4575">
        <w:rPr>
          <w:sz w:val="20"/>
        </w:rPr>
        <w:t>have</w:t>
      </w:r>
      <w:r w:rsidR="00BA69EB" w:rsidRPr="00F057DC">
        <w:rPr>
          <w:sz w:val="20"/>
        </w:rPr>
        <w:t xml:space="preserve"> </w:t>
      </w:r>
      <w:r w:rsidR="00BA69EB" w:rsidRPr="00FB4575">
        <w:rPr>
          <w:sz w:val="20"/>
        </w:rPr>
        <w:t>to</w:t>
      </w:r>
      <w:r w:rsidR="00BA69EB" w:rsidRPr="00F057DC">
        <w:rPr>
          <w:sz w:val="20"/>
        </w:rPr>
        <w:t xml:space="preserve"> </w:t>
      </w:r>
      <w:r w:rsidR="00BA69EB" w:rsidRPr="00FB4575">
        <w:rPr>
          <w:sz w:val="20"/>
        </w:rPr>
        <w:t>be valid</w:t>
      </w:r>
      <w:r w:rsidR="00BA69EB" w:rsidRPr="00F057DC">
        <w:rPr>
          <w:sz w:val="20"/>
        </w:rPr>
        <w:t xml:space="preserve"> </w:t>
      </w:r>
      <w:r w:rsidR="00BA69EB" w:rsidRPr="00FB4575">
        <w:rPr>
          <w:sz w:val="20"/>
        </w:rPr>
        <w:t xml:space="preserve">for 45 days </w:t>
      </w:r>
      <w:r w:rsidR="00BA69EB" w:rsidRPr="00F057DC">
        <w:rPr>
          <w:sz w:val="20"/>
        </w:rPr>
        <w:t xml:space="preserve">beyond </w:t>
      </w:r>
      <w:r w:rsidR="00BA69EB" w:rsidRPr="00FB4575">
        <w:rPr>
          <w:sz w:val="20"/>
        </w:rPr>
        <w:t>the validity of the tender.</w:t>
      </w:r>
    </w:p>
    <w:p w14:paraId="4ADD470A" w14:textId="77777777" w:rsidR="00B11B11" w:rsidRPr="00F057DC" w:rsidRDefault="00B11B11" w:rsidP="00CE12D5">
      <w:pPr>
        <w:pStyle w:val="BodyText"/>
        <w:spacing w:before="11"/>
        <w:jc w:val="both"/>
        <w:rPr>
          <w:szCs w:val="22"/>
        </w:rPr>
      </w:pPr>
    </w:p>
    <w:p w14:paraId="2B3B1A01" w14:textId="73BEA2B8" w:rsidR="00F057DC" w:rsidRDefault="00BA69EB" w:rsidP="00CE12D5">
      <w:pPr>
        <w:pStyle w:val="BodyText"/>
        <w:tabs>
          <w:tab w:val="left" w:pos="900"/>
          <w:tab w:val="left" w:leader="dot" w:pos="7999"/>
        </w:tabs>
        <w:ind w:left="220"/>
        <w:jc w:val="both"/>
      </w:pPr>
      <w:r w:rsidRPr="000F29FF">
        <w:t>4.</w:t>
      </w:r>
      <w:r w:rsidRPr="000F29FF">
        <w:tab/>
      </w:r>
      <w:r w:rsidR="007E6CD8" w:rsidRPr="007E6CD8">
        <w:t>Tenders must be electronically submitted on the KPPP portal (</w:t>
      </w:r>
      <w:hyperlink r:id="rId13" w:tgtFrame="_blank" w:history="1">
        <w:r w:rsidR="007E6CD8" w:rsidRPr="007E6CD8">
          <w:rPr>
            <w:rStyle w:val="Hyperlink"/>
          </w:rPr>
          <w:t>https://kppp.karnataka.gov.in</w:t>
        </w:r>
      </w:hyperlink>
      <w:r w:rsidR="007E6CD8" w:rsidRPr="007E6CD8">
        <w:t xml:space="preserve">) on or before the date and time specified in the </w:t>
      </w:r>
      <w:r w:rsidR="007E6CD8" w:rsidRPr="007E6CD8">
        <w:rPr>
          <w:b/>
          <w:bCs/>
        </w:rPr>
        <w:t>Tender Schedule</w:t>
      </w:r>
      <w:r w:rsidR="007E6CD8" w:rsidRPr="007E6CD8">
        <w:t xml:space="preserve"> on the portal. The tenders will be opened online at the prescribed time and date in the presence of the tenderers or their authorized representatives who wish to attend at the </w:t>
      </w:r>
      <w:r w:rsidR="007E6CD8" w:rsidRPr="007E6CD8">
        <w:rPr>
          <w:b/>
          <w:bCs/>
        </w:rPr>
        <w:t xml:space="preserve">Office of the Executive Engineer, </w:t>
      </w:r>
      <w:proofErr w:type="spellStart"/>
      <w:r w:rsidR="007E6CD8" w:rsidRPr="007E6CD8">
        <w:rPr>
          <w:b/>
          <w:bCs/>
        </w:rPr>
        <w:t>Bennithora</w:t>
      </w:r>
      <w:proofErr w:type="spellEnd"/>
      <w:r w:rsidR="007E6CD8" w:rsidRPr="007E6CD8">
        <w:rPr>
          <w:b/>
          <w:bCs/>
        </w:rPr>
        <w:t xml:space="preserve"> Project Division No. 4, Hebbal, Kalaburagi</w:t>
      </w:r>
      <w:r w:rsidR="007E6CD8" w:rsidRPr="007E6CD8">
        <w:t>. In the event of the specified date of tender opening being declared a holiday for the department, the tenders will be opened at the same time and venue on the next working day.</w:t>
      </w:r>
    </w:p>
    <w:p w14:paraId="4ADD470E" w14:textId="77777777" w:rsidR="00B11B11" w:rsidRDefault="00B11B11" w:rsidP="007D3934">
      <w:pPr>
        <w:pStyle w:val="BodyText"/>
        <w:jc w:val="both"/>
      </w:pPr>
    </w:p>
    <w:p w14:paraId="4ADD470F" w14:textId="77777777" w:rsidR="00B11B11" w:rsidRDefault="00BA69EB" w:rsidP="007D3934">
      <w:pPr>
        <w:pStyle w:val="ListParagraph"/>
        <w:numPr>
          <w:ilvl w:val="0"/>
          <w:numId w:val="32"/>
        </w:numPr>
        <w:tabs>
          <w:tab w:val="left" w:pos="899"/>
          <w:tab w:val="left" w:pos="901"/>
        </w:tabs>
        <w:jc w:val="both"/>
        <w:rPr>
          <w:sz w:val="20"/>
        </w:rPr>
      </w:pPr>
      <w:r>
        <w:rPr>
          <w:sz w:val="20"/>
        </w:rPr>
        <w:t>Other</w:t>
      </w:r>
      <w:r>
        <w:rPr>
          <w:spacing w:val="-1"/>
          <w:sz w:val="20"/>
        </w:rPr>
        <w:t xml:space="preserve"> </w:t>
      </w:r>
      <w:r>
        <w:rPr>
          <w:sz w:val="20"/>
        </w:rPr>
        <w:t>details</w:t>
      </w:r>
      <w:r>
        <w:rPr>
          <w:spacing w:val="-1"/>
          <w:sz w:val="20"/>
        </w:rPr>
        <w:t xml:space="preserve"> </w:t>
      </w:r>
      <w:r>
        <w:rPr>
          <w:sz w:val="20"/>
        </w:rPr>
        <w:t>can be</w:t>
      </w:r>
      <w:r>
        <w:rPr>
          <w:spacing w:val="-1"/>
          <w:sz w:val="20"/>
        </w:rPr>
        <w:t xml:space="preserve"> </w:t>
      </w:r>
      <w:r>
        <w:rPr>
          <w:sz w:val="20"/>
        </w:rPr>
        <w:t>seen</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tender documents.</w:t>
      </w:r>
    </w:p>
    <w:p w14:paraId="4ADD4710" w14:textId="77777777" w:rsidR="00B11B11" w:rsidRDefault="00B11B11">
      <w:pPr>
        <w:pStyle w:val="BodyText"/>
        <w:spacing w:before="2"/>
      </w:pPr>
    </w:p>
    <w:p w14:paraId="4ADD4711" w14:textId="77777777" w:rsidR="00B11B11" w:rsidRDefault="00000000">
      <w:pPr>
        <w:spacing w:after="6"/>
        <w:ind w:left="359" w:right="258"/>
        <w:jc w:val="center"/>
        <w:rPr>
          <w:b/>
          <w:sz w:val="20"/>
          <w:u w:val="single"/>
        </w:rPr>
      </w:pPr>
      <w:r>
        <w:pict w14:anchorId="4ADD4B99">
          <v:rect id="_x0000_s2090" style="position:absolute;left:0;text-align:left;margin-left:381.55pt;margin-top:56.25pt;width:19.8pt;height:.5pt;z-index:-16740352;mso-position-horizontal-relative:page" fillcolor="black" stroked="f">
            <w10:wrap anchorx="page"/>
          </v:rect>
        </w:pict>
      </w:r>
      <w:r w:rsidR="00BA69EB">
        <w:rPr>
          <w:b/>
          <w:sz w:val="20"/>
          <w:u w:val="single"/>
        </w:rPr>
        <w:t>TABLE</w:t>
      </w:r>
    </w:p>
    <w:p w14:paraId="1BFF6D72" w14:textId="77777777" w:rsidR="00BC2733" w:rsidRDefault="00BC2733">
      <w:pPr>
        <w:spacing w:after="6"/>
        <w:ind w:left="359" w:right="258"/>
        <w:jc w:val="center"/>
        <w:rPr>
          <w:b/>
          <w:sz w:val="20"/>
          <w:u w:val="single"/>
        </w:rPr>
      </w:pPr>
    </w:p>
    <w:tbl>
      <w:tblPr>
        <w:tblStyle w:val="TableGrid"/>
        <w:tblW w:w="10522" w:type="dxa"/>
        <w:tblInd w:w="-459" w:type="dxa"/>
        <w:tblLook w:val="04A0" w:firstRow="1" w:lastRow="0" w:firstColumn="1" w:lastColumn="0" w:noHBand="0" w:noVBand="1"/>
      </w:tblPr>
      <w:tblGrid>
        <w:gridCol w:w="769"/>
        <w:gridCol w:w="2810"/>
        <w:gridCol w:w="1424"/>
        <w:gridCol w:w="1286"/>
        <w:gridCol w:w="1485"/>
        <w:gridCol w:w="1374"/>
        <w:gridCol w:w="1374"/>
      </w:tblGrid>
      <w:tr w:rsidR="0024125E" w14:paraId="6D5770B7" w14:textId="77777777" w:rsidTr="00BE2671">
        <w:tc>
          <w:tcPr>
            <w:tcW w:w="769" w:type="dxa"/>
            <w:vAlign w:val="center"/>
          </w:tcPr>
          <w:p w14:paraId="1B040074" w14:textId="4E57531A" w:rsidR="00BE2D2D" w:rsidRDefault="00BE2D2D" w:rsidP="00A23472">
            <w:pPr>
              <w:ind w:right="258"/>
              <w:jc w:val="center"/>
              <w:rPr>
                <w:b/>
                <w:sz w:val="20"/>
              </w:rPr>
            </w:pPr>
            <w:r w:rsidRPr="00BC2733">
              <w:rPr>
                <w:sz w:val="20"/>
              </w:rPr>
              <w:t>Sl. No.</w:t>
            </w:r>
          </w:p>
        </w:tc>
        <w:tc>
          <w:tcPr>
            <w:tcW w:w="2810" w:type="dxa"/>
            <w:vAlign w:val="center"/>
          </w:tcPr>
          <w:p w14:paraId="03922EB9" w14:textId="53B7BB8D" w:rsidR="00BE2D2D" w:rsidRDefault="00BE2D2D" w:rsidP="00A23472">
            <w:pPr>
              <w:ind w:right="258"/>
              <w:jc w:val="center"/>
              <w:rPr>
                <w:b/>
                <w:sz w:val="20"/>
              </w:rPr>
            </w:pPr>
            <w:r w:rsidRPr="00BC2733">
              <w:rPr>
                <w:sz w:val="20"/>
              </w:rPr>
              <w:t>Name</w:t>
            </w:r>
            <w:r w:rsidRPr="00BC2733">
              <w:rPr>
                <w:spacing w:val="-1"/>
                <w:sz w:val="20"/>
              </w:rPr>
              <w:t xml:space="preserve"> </w:t>
            </w:r>
            <w:r w:rsidRPr="00BC2733">
              <w:rPr>
                <w:sz w:val="20"/>
              </w:rPr>
              <w:t>of work</w:t>
            </w:r>
          </w:p>
        </w:tc>
        <w:tc>
          <w:tcPr>
            <w:tcW w:w="1424" w:type="dxa"/>
            <w:vAlign w:val="center"/>
          </w:tcPr>
          <w:p w14:paraId="1A1714C0" w14:textId="0176A7AE" w:rsidR="00BE2D2D" w:rsidRPr="00D34A53" w:rsidRDefault="00D34A53" w:rsidP="00D34A53">
            <w:pPr>
              <w:shd w:val="clear" w:color="auto" w:fill="FFFFFF" w:themeFill="background1"/>
              <w:jc w:val="center"/>
              <w:rPr>
                <w:sz w:val="20"/>
              </w:rPr>
            </w:pPr>
            <w:r w:rsidRPr="00D34A53">
              <w:rPr>
                <w:sz w:val="20"/>
              </w:rPr>
              <w:t>Approx. Amount put to tender Excluding GST</w:t>
            </w:r>
            <w:r>
              <w:rPr>
                <w:sz w:val="20"/>
              </w:rPr>
              <w:t xml:space="preserve"> </w:t>
            </w:r>
            <w:r w:rsidRPr="00D34A53">
              <w:rPr>
                <w:sz w:val="20"/>
              </w:rPr>
              <w:t>(Rs.)</w:t>
            </w:r>
          </w:p>
        </w:tc>
        <w:tc>
          <w:tcPr>
            <w:tcW w:w="1286" w:type="dxa"/>
            <w:vAlign w:val="center"/>
          </w:tcPr>
          <w:p w14:paraId="0283BD4E" w14:textId="34D8FE4E" w:rsidR="00BE2D2D" w:rsidRPr="0024125E" w:rsidRDefault="00BE2D2D" w:rsidP="0024125E">
            <w:pPr>
              <w:pStyle w:val="TableParagraph"/>
              <w:ind w:left="219" w:right="204" w:firstLine="12"/>
              <w:jc w:val="center"/>
              <w:rPr>
                <w:sz w:val="20"/>
              </w:rPr>
            </w:pPr>
            <w:r w:rsidRPr="00BC2733">
              <w:rPr>
                <w:sz w:val="20"/>
              </w:rPr>
              <w:t>Earnest</w:t>
            </w:r>
            <w:r w:rsidR="0024125E">
              <w:rPr>
                <w:sz w:val="20"/>
              </w:rPr>
              <w:t xml:space="preserve"> </w:t>
            </w:r>
            <w:r w:rsidRPr="00BC2733">
              <w:rPr>
                <w:sz w:val="20"/>
              </w:rPr>
              <w:t>Money</w:t>
            </w:r>
            <w:r w:rsidR="0024125E">
              <w:rPr>
                <w:sz w:val="20"/>
              </w:rPr>
              <w:t xml:space="preserve"> </w:t>
            </w:r>
            <w:r w:rsidRPr="00BC2733">
              <w:rPr>
                <w:sz w:val="20"/>
              </w:rPr>
              <w:t>Deposit</w:t>
            </w:r>
            <w:r w:rsidR="0024125E">
              <w:rPr>
                <w:sz w:val="20"/>
              </w:rPr>
              <w:t xml:space="preserve"> </w:t>
            </w:r>
            <w:r w:rsidRPr="00BC2733">
              <w:rPr>
                <w:sz w:val="20"/>
              </w:rPr>
              <w:t>(Rs.)</w:t>
            </w:r>
          </w:p>
        </w:tc>
        <w:tc>
          <w:tcPr>
            <w:tcW w:w="1485" w:type="dxa"/>
            <w:vAlign w:val="center"/>
          </w:tcPr>
          <w:p w14:paraId="13020B9E" w14:textId="40AE6457" w:rsidR="00BE2D2D" w:rsidRDefault="00BE2D2D" w:rsidP="00A23472">
            <w:pPr>
              <w:ind w:right="258"/>
              <w:jc w:val="center"/>
              <w:rPr>
                <w:b/>
                <w:sz w:val="20"/>
              </w:rPr>
            </w:pPr>
            <w:r w:rsidRPr="00BC2733">
              <w:rPr>
                <w:sz w:val="20"/>
              </w:rPr>
              <w:t>Cost of</w:t>
            </w:r>
            <w:r w:rsidRPr="00BC2733">
              <w:rPr>
                <w:spacing w:val="1"/>
                <w:sz w:val="20"/>
              </w:rPr>
              <w:t xml:space="preserve"> </w:t>
            </w:r>
            <w:r w:rsidRPr="00BC2733">
              <w:rPr>
                <w:sz w:val="20"/>
              </w:rPr>
              <w:t>document</w:t>
            </w:r>
            <w:r w:rsidRPr="00BC2733">
              <w:rPr>
                <w:spacing w:val="-47"/>
                <w:sz w:val="20"/>
              </w:rPr>
              <w:t xml:space="preserve"> </w:t>
            </w:r>
            <w:r w:rsidRPr="00BC2733">
              <w:rPr>
                <w:sz w:val="20"/>
              </w:rPr>
              <w:t>(Rs.)</w:t>
            </w:r>
          </w:p>
        </w:tc>
        <w:tc>
          <w:tcPr>
            <w:tcW w:w="1374" w:type="dxa"/>
            <w:vAlign w:val="center"/>
          </w:tcPr>
          <w:p w14:paraId="50845B4E" w14:textId="7D4C2E4D" w:rsidR="00BE2D2D" w:rsidRDefault="00BE2D2D" w:rsidP="00A23472">
            <w:pPr>
              <w:ind w:right="258"/>
              <w:jc w:val="center"/>
              <w:rPr>
                <w:b/>
                <w:sz w:val="20"/>
              </w:rPr>
            </w:pPr>
            <w:r w:rsidRPr="00BC2733">
              <w:rPr>
                <w:sz w:val="20"/>
              </w:rPr>
              <w:t>Period of</w:t>
            </w:r>
            <w:r w:rsidRPr="00BC2733">
              <w:rPr>
                <w:spacing w:val="1"/>
                <w:sz w:val="20"/>
              </w:rPr>
              <w:t xml:space="preserve"> </w:t>
            </w:r>
            <w:r w:rsidRPr="00BC2733">
              <w:rPr>
                <w:sz w:val="20"/>
              </w:rPr>
              <w:t>completion</w:t>
            </w:r>
          </w:p>
        </w:tc>
        <w:tc>
          <w:tcPr>
            <w:tcW w:w="1374" w:type="dxa"/>
            <w:vAlign w:val="center"/>
          </w:tcPr>
          <w:p w14:paraId="00AFA4F1" w14:textId="6E9931DC" w:rsidR="00BE2D2D" w:rsidRDefault="00BE2D2D" w:rsidP="00A23472">
            <w:pPr>
              <w:ind w:right="258"/>
              <w:jc w:val="center"/>
              <w:rPr>
                <w:b/>
                <w:sz w:val="20"/>
              </w:rPr>
            </w:pPr>
            <w:r w:rsidRPr="00BC2733">
              <w:rPr>
                <w:sz w:val="20"/>
              </w:rPr>
              <w:t>Class of Contractor</w:t>
            </w:r>
          </w:p>
        </w:tc>
      </w:tr>
      <w:tr w:rsidR="0024125E" w14:paraId="580784D0" w14:textId="77777777" w:rsidTr="00BE2671">
        <w:tc>
          <w:tcPr>
            <w:tcW w:w="769" w:type="dxa"/>
            <w:vAlign w:val="center"/>
          </w:tcPr>
          <w:p w14:paraId="757E6D64" w14:textId="77777777" w:rsidR="00BE2D2D" w:rsidRDefault="00BE2D2D" w:rsidP="002612A8">
            <w:pPr>
              <w:pStyle w:val="TableParagraph"/>
              <w:jc w:val="right"/>
              <w:rPr>
                <w:b/>
                <w:sz w:val="19"/>
              </w:rPr>
            </w:pPr>
          </w:p>
          <w:p w14:paraId="4E8BFB0A" w14:textId="0E379D7A" w:rsidR="00BE2D2D" w:rsidRDefault="00BE2D2D" w:rsidP="002612A8">
            <w:pPr>
              <w:ind w:right="258"/>
              <w:jc w:val="right"/>
              <w:rPr>
                <w:b/>
                <w:sz w:val="20"/>
              </w:rPr>
            </w:pPr>
            <w:r>
              <w:rPr>
                <w:sz w:val="20"/>
              </w:rPr>
              <w:t>1</w:t>
            </w:r>
          </w:p>
        </w:tc>
        <w:tc>
          <w:tcPr>
            <w:tcW w:w="2810" w:type="dxa"/>
            <w:vAlign w:val="center"/>
          </w:tcPr>
          <w:p w14:paraId="06A10673" w14:textId="77777777" w:rsidR="00BE2D2D" w:rsidRDefault="00BE2D2D" w:rsidP="002612A8">
            <w:pPr>
              <w:pStyle w:val="TableParagraph"/>
              <w:jc w:val="right"/>
              <w:rPr>
                <w:b/>
                <w:sz w:val="19"/>
              </w:rPr>
            </w:pPr>
          </w:p>
          <w:p w14:paraId="6B2A9CDA" w14:textId="6A8114EF" w:rsidR="00BE2D2D" w:rsidRDefault="00BE2D2D" w:rsidP="002612A8">
            <w:pPr>
              <w:ind w:right="258"/>
              <w:jc w:val="right"/>
              <w:rPr>
                <w:b/>
                <w:sz w:val="20"/>
              </w:rPr>
            </w:pPr>
            <w:r>
              <w:rPr>
                <w:sz w:val="20"/>
              </w:rPr>
              <w:t>2</w:t>
            </w:r>
          </w:p>
        </w:tc>
        <w:tc>
          <w:tcPr>
            <w:tcW w:w="1424" w:type="dxa"/>
            <w:vAlign w:val="center"/>
          </w:tcPr>
          <w:p w14:paraId="750D06A3" w14:textId="77777777" w:rsidR="00BE2D2D" w:rsidRDefault="00BE2D2D" w:rsidP="002612A8">
            <w:pPr>
              <w:pStyle w:val="TableParagraph"/>
              <w:jc w:val="right"/>
              <w:rPr>
                <w:b/>
                <w:sz w:val="19"/>
              </w:rPr>
            </w:pPr>
          </w:p>
          <w:p w14:paraId="5CD03873" w14:textId="0FC4980C" w:rsidR="00BE2D2D" w:rsidRDefault="00BE2D2D" w:rsidP="002612A8">
            <w:pPr>
              <w:ind w:right="258"/>
              <w:jc w:val="right"/>
              <w:rPr>
                <w:b/>
                <w:sz w:val="20"/>
              </w:rPr>
            </w:pPr>
            <w:r>
              <w:rPr>
                <w:sz w:val="20"/>
              </w:rPr>
              <w:t>3</w:t>
            </w:r>
          </w:p>
        </w:tc>
        <w:tc>
          <w:tcPr>
            <w:tcW w:w="1286" w:type="dxa"/>
            <w:vAlign w:val="center"/>
          </w:tcPr>
          <w:p w14:paraId="0409CF84" w14:textId="77777777" w:rsidR="00BE2D2D" w:rsidRDefault="00BE2D2D" w:rsidP="002612A8">
            <w:pPr>
              <w:pStyle w:val="TableParagraph"/>
              <w:jc w:val="right"/>
              <w:rPr>
                <w:b/>
                <w:sz w:val="19"/>
              </w:rPr>
            </w:pPr>
          </w:p>
          <w:p w14:paraId="3B128B4A" w14:textId="076AB58D" w:rsidR="00BE2D2D" w:rsidRDefault="00BE2D2D" w:rsidP="002612A8">
            <w:pPr>
              <w:ind w:right="258"/>
              <w:jc w:val="right"/>
              <w:rPr>
                <w:b/>
                <w:sz w:val="20"/>
              </w:rPr>
            </w:pPr>
            <w:r>
              <w:rPr>
                <w:sz w:val="20"/>
              </w:rPr>
              <w:t>4</w:t>
            </w:r>
          </w:p>
        </w:tc>
        <w:tc>
          <w:tcPr>
            <w:tcW w:w="1485" w:type="dxa"/>
            <w:vAlign w:val="center"/>
          </w:tcPr>
          <w:p w14:paraId="23C39759" w14:textId="77777777" w:rsidR="00BE2D2D" w:rsidRDefault="00BE2D2D" w:rsidP="002612A8">
            <w:pPr>
              <w:pStyle w:val="TableParagraph"/>
              <w:jc w:val="right"/>
              <w:rPr>
                <w:b/>
                <w:sz w:val="19"/>
              </w:rPr>
            </w:pPr>
          </w:p>
          <w:p w14:paraId="517664DB" w14:textId="219202DB" w:rsidR="00BE2D2D" w:rsidRDefault="00BE2D2D" w:rsidP="002612A8">
            <w:pPr>
              <w:ind w:right="258"/>
              <w:jc w:val="right"/>
              <w:rPr>
                <w:b/>
                <w:sz w:val="20"/>
              </w:rPr>
            </w:pPr>
            <w:r>
              <w:rPr>
                <w:sz w:val="20"/>
              </w:rPr>
              <w:t>5</w:t>
            </w:r>
          </w:p>
        </w:tc>
        <w:tc>
          <w:tcPr>
            <w:tcW w:w="1374" w:type="dxa"/>
            <w:vAlign w:val="center"/>
          </w:tcPr>
          <w:p w14:paraId="79845702" w14:textId="77777777" w:rsidR="00BE2D2D" w:rsidRDefault="00BE2D2D" w:rsidP="002612A8">
            <w:pPr>
              <w:pStyle w:val="TableParagraph"/>
              <w:jc w:val="right"/>
              <w:rPr>
                <w:b/>
                <w:sz w:val="19"/>
              </w:rPr>
            </w:pPr>
          </w:p>
          <w:p w14:paraId="460810A2" w14:textId="650AE48E" w:rsidR="00BE2D2D" w:rsidRDefault="00BE2D2D" w:rsidP="002612A8">
            <w:pPr>
              <w:ind w:right="258"/>
              <w:jc w:val="right"/>
              <w:rPr>
                <w:b/>
                <w:sz w:val="20"/>
              </w:rPr>
            </w:pPr>
            <w:r>
              <w:rPr>
                <w:sz w:val="20"/>
              </w:rPr>
              <w:t>6</w:t>
            </w:r>
          </w:p>
        </w:tc>
        <w:tc>
          <w:tcPr>
            <w:tcW w:w="1374" w:type="dxa"/>
            <w:vAlign w:val="center"/>
          </w:tcPr>
          <w:p w14:paraId="3E72DFFB" w14:textId="6DEF0D1A" w:rsidR="00BE2D2D" w:rsidRDefault="00BE2D2D" w:rsidP="002612A8">
            <w:pPr>
              <w:ind w:right="258"/>
              <w:jc w:val="right"/>
              <w:rPr>
                <w:b/>
                <w:sz w:val="20"/>
              </w:rPr>
            </w:pPr>
            <w:r>
              <w:rPr>
                <w:b/>
                <w:sz w:val="19"/>
              </w:rPr>
              <w:t>7</w:t>
            </w:r>
          </w:p>
        </w:tc>
      </w:tr>
      <w:tr w:rsidR="0024125E" w14:paraId="740AD515" w14:textId="77777777" w:rsidTr="00BE2671">
        <w:tc>
          <w:tcPr>
            <w:tcW w:w="769" w:type="dxa"/>
            <w:vAlign w:val="center"/>
          </w:tcPr>
          <w:p w14:paraId="337EF73B" w14:textId="4663DE21" w:rsidR="003E4E8B" w:rsidRDefault="003E4E8B" w:rsidP="00A23472">
            <w:pPr>
              <w:ind w:right="258"/>
              <w:jc w:val="center"/>
              <w:rPr>
                <w:b/>
                <w:sz w:val="20"/>
              </w:rPr>
            </w:pPr>
            <w:r>
              <w:rPr>
                <w:b/>
                <w:sz w:val="20"/>
              </w:rPr>
              <w:t>1</w:t>
            </w:r>
          </w:p>
        </w:tc>
        <w:tc>
          <w:tcPr>
            <w:tcW w:w="2810" w:type="dxa"/>
            <w:vAlign w:val="center"/>
          </w:tcPr>
          <w:p w14:paraId="28DF59D8" w14:textId="61C2CA61" w:rsidR="003E4E8B" w:rsidRDefault="00250BFC" w:rsidP="00A23472">
            <w:pPr>
              <w:ind w:right="258"/>
              <w:jc w:val="center"/>
              <w:rPr>
                <w:b/>
                <w:sz w:val="20"/>
              </w:rPr>
            </w:pPr>
            <w:r w:rsidRPr="00D24AEB">
              <w:rPr>
                <w:bCs/>
                <w:sz w:val="20"/>
                <w:szCs w:val="20"/>
              </w:rPr>
              <w:t>Construction &amp; Restoration of Inlet Chute of Major Dy-12 of RBC of BNT Project (Indent No CN/4</w:t>
            </w:r>
            <w:r>
              <w:rPr>
                <w:bCs/>
                <w:sz w:val="20"/>
                <w:szCs w:val="20"/>
              </w:rPr>
              <w:t>582</w:t>
            </w:r>
            <w:r w:rsidRPr="00D24AEB">
              <w:rPr>
                <w:bCs/>
                <w:sz w:val="20"/>
                <w:szCs w:val="20"/>
              </w:rPr>
              <w:t>)</w:t>
            </w:r>
          </w:p>
        </w:tc>
        <w:tc>
          <w:tcPr>
            <w:tcW w:w="1424" w:type="dxa"/>
            <w:vAlign w:val="center"/>
          </w:tcPr>
          <w:p w14:paraId="1B866AEB" w14:textId="72720C32" w:rsidR="003E4E8B" w:rsidRDefault="00250BFC" w:rsidP="00A23472">
            <w:pPr>
              <w:ind w:right="258"/>
              <w:jc w:val="center"/>
              <w:rPr>
                <w:b/>
                <w:sz w:val="20"/>
              </w:rPr>
            </w:pPr>
            <w:r>
              <w:rPr>
                <w:sz w:val="20"/>
                <w:szCs w:val="20"/>
              </w:rPr>
              <w:t xml:space="preserve">Rs. </w:t>
            </w:r>
            <w:r w:rsidRPr="00D24AEB">
              <w:rPr>
                <w:b/>
                <w:bCs/>
                <w:sz w:val="20"/>
                <w:szCs w:val="20"/>
              </w:rPr>
              <w:t>8</w:t>
            </w:r>
            <w:r>
              <w:rPr>
                <w:b/>
                <w:bCs/>
                <w:sz w:val="20"/>
                <w:szCs w:val="20"/>
              </w:rPr>
              <w:t>,</w:t>
            </w:r>
            <w:r w:rsidRPr="00D24AEB">
              <w:rPr>
                <w:b/>
                <w:bCs/>
                <w:sz w:val="20"/>
                <w:szCs w:val="20"/>
              </w:rPr>
              <w:t>47</w:t>
            </w:r>
            <w:r>
              <w:rPr>
                <w:b/>
                <w:bCs/>
                <w:sz w:val="20"/>
                <w:szCs w:val="20"/>
              </w:rPr>
              <w:t>,</w:t>
            </w:r>
            <w:r w:rsidRPr="00D24AEB">
              <w:rPr>
                <w:b/>
                <w:bCs/>
                <w:sz w:val="20"/>
                <w:szCs w:val="20"/>
              </w:rPr>
              <w:t>261.87</w:t>
            </w:r>
          </w:p>
        </w:tc>
        <w:tc>
          <w:tcPr>
            <w:tcW w:w="1286" w:type="dxa"/>
            <w:vAlign w:val="center"/>
          </w:tcPr>
          <w:p w14:paraId="0EC07CBC" w14:textId="1198CD4D" w:rsidR="003E4E8B" w:rsidRDefault="00250BFC" w:rsidP="00A23472">
            <w:pPr>
              <w:ind w:right="258"/>
              <w:jc w:val="center"/>
              <w:rPr>
                <w:b/>
                <w:sz w:val="20"/>
              </w:rPr>
            </w:pPr>
            <w:r>
              <w:rPr>
                <w:sz w:val="20"/>
                <w:szCs w:val="20"/>
              </w:rPr>
              <w:t>Rs. 10,600</w:t>
            </w:r>
          </w:p>
        </w:tc>
        <w:tc>
          <w:tcPr>
            <w:tcW w:w="1485" w:type="dxa"/>
            <w:vAlign w:val="center"/>
          </w:tcPr>
          <w:p w14:paraId="097DF717" w14:textId="2A2E4850" w:rsidR="003E4E8B" w:rsidRPr="003E4E8B" w:rsidRDefault="003E4E8B" w:rsidP="00E532DD">
            <w:pPr>
              <w:ind w:right="258"/>
              <w:jc w:val="center"/>
              <w:rPr>
                <w:bCs/>
                <w:sz w:val="20"/>
              </w:rPr>
            </w:pPr>
            <w:r w:rsidRPr="003E4E8B">
              <w:rPr>
                <w:bCs/>
                <w:sz w:val="20"/>
              </w:rPr>
              <w:t>As</w:t>
            </w:r>
            <w:r>
              <w:rPr>
                <w:bCs/>
                <w:sz w:val="20"/>
              </w:rPr>
              <w:t xml:space="preserve"> </w:t>
            </w:r>
            <w:r w:rsidRPr="003E4E8B">
              <w:rPr>
                <w:bCs/>
                <w:sz w:val="20"/>
              </w:rPr>
              <w:t>specified</w:t>
            </w:r>
            <w:r w:rsidR="00E532DD">
              <w:rPr>
                <w:bCs/>
                <w:sz w:val="20"/>
              </w:rPr>
              <w:t xml:space="preserve"> </w:t>
            </w:r>
            <w:r w:rsidRPr="003E4E8B">
              <w:rPr>
                <w:bCs/>
                <w:sz w:val="20"/>
              </w:rPr>
              <w:t>in</w:t>
            </w:r>
            <w:r w:rsidR="00E532DD">
              <w:rPr>
                <w:bCs/>
                <w:sz w:val="20"/>
              </w:rPr>
              <w:t xml:space="preserve"> </w:t>
            </w:r>
            <w:r w:rsidRPr="003E4E8B">
              <w:rPr>
                <w:bCs/>
                <w:sz w:val="20"/>
              </w:rPr>
              <w:t>the</w:t>
            </w:r>
            <w:r>
              <w:rPr>
                <w:bCs/>
                <w:sz w:val="20"/>
              </w:rPr>
              <w:t xml:space="preserve"> </w:t>
            </w:r>
            <w:r w:rsidRPr="003E4E8B">
              <w:rPr>
                <w:bCs/>
                <w:sz w:val="20"/>
              </w:rPr>
              <w:t>e</w:t>
            </w:r>
            <w:r w:rsidR="00E532DD">
              <w:rPr>
                <w:bCs/>
                <w:sz w:val="20"/>
              </w:rPr>
              <w:t xml:space="preserve"> </w:t>
            </w:r>
            <w:r w:rsidRPr="003E4E8B">
              <w:rPr>
                <w:bCs/>
                <w:sz w:val="20"/>
              </w:rPr>
              <w:t>procurement</w:t>
            </w:r>
            <w:r w:rsidR="00E532DD">
              <w:rPr>
                <w:bCs/>
                <w:sz w:val="20"/>
              </w:rPr>
              <w:t xml:space="preserve"> </w:t>
            </w:r>
            <w:r w:rsidRPr="003E4E8B">
              <w:rPr>
                <w:bCs/>
                <w:sz w:val="20"/>
              </w:rPr>
              <w:t>portal</w:t>
            </w:r>
          </w:p>
        </w:tc>
        <w:tc>
          <w:tcPr>
            <w:tcW w:w="1374" w:type="dxa"/>
            <w:vAlign w:val="center"/>
          </w:tcPr>
          <w:p w14:paraId="407CE913" w14:textId="4E0EC12C" w:rsidR="003E4E8B" w:rsidRDefault="00250BFC" w:rsidP="00A23472">
            <w:pPr>
              <w:ind w:right="258"/>
              <w:jc w:val="center"/>
              <w:rPr>
                <w:b/>
                <w:sz w:val="20"/>
              </w:rPr>
            </w:pPr>
            <w:r>
              <w:rPr>
                <w:b/>
                <w:sz w:val="20"/>
              </w:rPr>
              <w:t>03 Months</w:t>
            </w:r>
          </w:p>
        </w:tc>
        <w:tc>
          <w:tcPr>
            <w:tcW w:w="1374" w:type="dxa"/>
            <w:vAlign w:val="center"/>
          </w:tcPr>
          <w:p w14:paraId="13064ED4" w14:textId="700CC400" w:rsidR="003E4E8B" w:rsidRDefault="00250BFC" w:rsidP="00A23472">
            <w:pPr>
              <w:ind w:right="258"/>
              <w:jc w:val="center"/>
              <w:rPr>
                <w:b/>
                <w:sz w:val="20"/>
              </w:rPr>
            </w:pPr>
            <w:r w:rsidRPr="00A72157">
              <w:rPr>
                <w:bCs/>
                <w:sz w:val="20"/>
                <w:szCs w:val="20"/>
              </w:rPr>
              <w:t>KPWD Civil Class I</w:t>
            </w:r>
            <w:r>
              <w:rPr>
                <w:bCs/>
                <w:sz w:val="20"/>
                <w:szCs w:val="20"/>
              </w:rPr>
              <w:t>V</w:t>
            </w:r>
            <w:r w:rsidRPr="00A72157">
              <w:rPr>
                <w:bCs/>
                <w:sz w:val="20"/>
                <w:szCs w:val="20"/>
              </w:rPr>
              <w:t xml:space="preserve"> and Above (</w:t>
            </w:r>
            <w:r w:rsidRPr="00A72157">
              <w:rPr>
                <w:color w:val="000000" w:themeColor="text1"/>
                <w:sz w:val="20"/>
                <w:szCs w:val="20"/>
              </w:rPr>
              <w:t>Scheduled</w:t>
            </w:r>
            <w:r>
              <w:rPr>
                <w:color w:val="000000" w:themeColor="text1"/>
                <w:sz w:val="20"/>
                <w:szCs w:val="20"/>
              </w:rPr>
              <w:t xml:space="preserve"> Tribe</w:t>
            </w:r>
            <w:r w:rsidRPr="00A72157">
              <w:rPr>
                <w:bCs/>
                <w:sz w:val="20"/>
                <w:szCs w:val="20"/>
              </w:rPr>
              <w:t>)</w:t>
            </w:r>
          </w:p>
        </w:tc>
      </w:tr>
    </w:tbl>
    <w:p w14:paraId="76F98D42" w14:textId="77777777" w:rsidR="00BE2D2D" w:rsidRDefault="00BE2D2D">
      <w:pPr>
        <w:spacing w:after="6"/>
        <w:ind w:left="359" w:right="258"/>
        <w:jc w:val="center"/>
        <w:rPr>
          <w:b/>
          <w:sz w:val="20"/>
        </w:rPr>
      </w:pPr>
    </w:p>
    <w:p w14:paraId="4ADD4728" w14:textId="77777777" w:rsidR="00B11B11" w:rsidRDefault="00B11B11">
      <w:pPr>
        <w:pStyle w:val="BodyText"/>
        <w:rPr>
          <w:b/>
        </w:rPr>
      </w:pPr>
    </w:p>
    <w:p w14:paraId="4ADD4729" w14:textId="77777777" w:rsidR="00B11B11" w:rsidRDefault="00B11B11">
      <w:pPr>
        <w:pStyle w:val="BodyText"/>
        <w:rPr>
          <w:b/>
        </w:rPr>
      </w:pPr>
    </w:p>
    <w:p w14:paraId="4ADD472A" w14:textId="77777777" w:rsidR="00B11B11" w:rsidRDefault="00B11B11">
      <w:pPr>
        <w:pStyle w:val="BodyText"/>
        <w:rPr>
          <w:b/>
        </w:rPr>
      </w:pPr>
    </w:p>
    <w:p w14:paraId="4ADD472B" w14:textId="77777777" w:rsidR="00B11B11" w:rsidRDefault="00B11B11">
      <w:pPr>
        <w:pStyle w:val="BodyText"/>
        <w:rPr>
          <w:b/>
        </w:rPr>
      </w:pPr>
    </w:p>
    <w:p w14:paraId="4ADD472C" w14:textId="77777777" w:rsidR="00B11B11" w:rsidRDefault="00B11B11">
      <w:pPr>
        <w:pStyle w:val="BodyText"/>
        <w:rPr>
          <w:b/>
        </w:rPr>
      </w:pPr>
    </w:p>
    <w:p w14:paraId="4ADD472D" w14:textId="77777777" w:rsidR="00B11B11" w:rsidRDefault="00B11B11">
      <w:pPr>
        <w:pStyle w:val="BodyText"/>
        <w:rPr>
          <w:b/>
        </w:rPr>
      </w:pPr>
    </w:p>
    <w:p w14:paraId="4ADD472E" w14:textId="77777777" w:rsidR="00B11B11" w:rsidRDefault="00B11B11">
      <w:pPr>
        <w:pStyle w:val="BodyText"/>
        <w:rPr>
          <w:b/>
        </w:rPr>
      </w:pPr>
    </w:p>
    <w:p w14:paraId="4ADD472F" w14:textId="77777777" w:rsidR="00B11B11" w:rsidRDefault="00B11B11">
      <w:pPr>
        <w:pStyle w:val="BodyText"/>
        <w:rPr>
          <w:b/>
        </w:rPr>
      </w:pPr>
    </w:p>
    <w:p w14:paraId="4ADD4730" w14:textId="77777777" w:rsidR="00B11B11" w:rsidRDefault="00B11B11">
      <w:pPr>
        <w:pStyle w:val="BodyText"/>
        <w:rPr>
          <w:b/>
        </w:rPr>
      </w:pPr>
    </w:p>
    <w:p w14:paraId="4ADD473B" w14:textId="77777777" w:rsidR="00B11B11" w:rsidRDefault="00B11B11">
      <w:pPr>
        <w:sectPr w:rsidR="00B11B11">
          <w:pgSz w:w="12240" w:h="15840"/>
          <w:pgMar w:top="980" w:right="960" w:bottom="940" w:left="1580" w:header="453" w:footer="745" w:gutter="0"/>
          <w:cols w:space="720"/>
        </w:sectPr>
      </w:pPr>
    </w:p>
    <w:p w14:paraId="4ADD473E" w14:textId="77777777" w:rsidR="00B11B11" w:rsidRDefault="00BA69EB">
      <w:pPr>
        <w:spacing w:before="92"/>
        <w:ind w:right="258"/>
        <w:jc w:val="center"/>
        <w:rPr>
          <w:b/>
          <w:sz w:val="20"/>
        </w:rPr>
      </w:pPr>
      <w:r>
        <w:rPr>
          <w:b/>
          <w:sz w:val="20"/>
          <w:u w:val="single"/>
        </w:rPr>
        <w:lastRenderedPageBreak/>
        <w:t>SECTION</w:t>
      </w:r>
      <w:r>
        <w:rPr>
          <w:b/>
          <w:spacing w:val="1"/>
          <w:sz w:val="20"/>
          <w:u w:val="single"/>
        </w:rPr>
        <w:t xml:space="preserve"> </w:t>
      </w:r>
      <w:r>
        <w:rPr>
          <w:b/>
          <w:sz w:val="20"/>
          <w:u w:val="single"/>
        </w:rPr>
        <w:t>2:</w:t>
      </w:r>
      <w:r>
        <w:rPr>
          <w:b/>
          <w:spacing w:val="3"/>
          <w:sz w:val="20"/>
          <w:u w:val="single"/>
        </w:rPr>
        <w:t xml:space="preserve"> </w:t>
      </w:r>
      <w:r>
        <w:rPr>
          <w:b/>
          <w:sz w:val="20"/>
          <w:u w:val="single"/>
        </w:rPr>
        <w:t>INSTRUCTIONS</w:t>
      </w:r>
      <w:r>
        <w:rPr>
          <w:b/>
          <w:spacing w:val="1"/>
          <w:sz w:val="20"/>
          <w:u w:val="single"/>
        </w:rPr>
        <w:t xml:space="preserve"> </w:t>
      </w:r>
      <w:r>
        <w:rPr>
          <w:b/>
          <w:sz w:val="20"/>
          <w:u w:val="single"/>
        </w:rPr>
        <w:t>TO</w:t>
      </w:r>
      <w:r>
        <w:rPr>
          <w:b/>
          <w:spacing w:val="1"/>
          <w:sz w:val="20"/>
          <w:u w:val="single"/>
        </w:rPr>
        <w:t xml:space="preserve"> </w:t>
      </w:r>
      <w:r>
        <w:rPr>
          <w:b/>
          <w:sz w:val="20"/>
          <w:u w:val="single"/>
        </w:rPr>
        <w:t>TENDERERS</w:t>
      </w:r>
      <w:r>
        <w:rPr>
          <w:b/>
          <w:spacing w:val="2"/>
          <w:sz w:val="20"/>
          <w:u w:val="single"/>
        </w:rPr>
        <w:t xml:space="preserve"> </w:t>
      </w:r>
      <w:r>
        <w:rPr>
          <w:b/>
          <w:sz w:val="20"/>
          <w:u w:val="single"/>
        </w:rPr>
        <w:t>(ITT)</w:t>
      </w:r>
    </w:p>
    <w:p w14:paraId="4ADD473F" w14:textId="77777777" w:rsidR="00B11B11" w:rsidRDefault="00B11B11">
      <w:pPr>
        <w:pStyle w:val="BodyText"/>
        <w:rPr>
          <w:b/>
          <w:sz w:val="12"/>
        </w:rPr>
      </w:pPr>
    </w:p>
    <w:p w14:paraId="4ADD4740" w14:textId="77777777" w:rsidR="00B11B11" w:rsidRDefault="00BA69EB">
      <w:pPr>
        <w:spacing w:before="92"/>
        <w:ind w:left="1" w:right="258"/>
        <w:jc w:val="center"/>
        <w:rPr>
          <w:b/>
          <w:sz w:val="20"/>
        </w:rPr>
      </w:pPr>
      <w:r>
        <w:rPr>
          <w:b/>
          <w:sz w:val="20"/>
          <w:u w:val="single"/>
        </w:rPr>
        <w:t>Table</w:t>
      </w:r>
      <w:r>
        <w:rPr>
          <w:b/>
          <w:spacing w:val="-1"/>
          <w:sz w:val="20"/>
          <w:u w:val="single"/>
        </w:rPr>
        <w:t xml:space="preserve"> </w:t>
      </w:r>
      <w:r>
        <w:rPr>
          <w:b/>
          <w:sz w:val="20"/>
          <w:u w:val="single"/>
        </w:rPr>
        <w:t>of Clauses</w:t>
      </w:r>
    </w:p>
    <w:p w14:paraId="4ADD4741" w14:textId="77777777" w:rsidR="00B11B11" w:rsidRDefault="00B11B11">
      <w:pPr>
        <w:pStyle w:val="BodyText"/>
        <w:rPr>
          <w:b/>
        </w:rPr>
      </w:pPr>
    </w:p>
    <w:p w14:paraId="4ADD4742" w14:textId="77777777" w:rsidR="00B11B11" w:rsidRDefault="00B11B11">
      <w:pPr>
        <w:pStyle w:val="BodyText"/>
        <w:rPr>
          <w:b/>
        </w:rPr>
      </w:pPr>
    </w:p>
    <w:p w14:paraId="4ADD4743" w14:textId="77777777" w:rsidR="00B11B11" w:rsidRDefault="00BA69EB">
      <w:pPr>
        <w:pStyle w:val="Heading1"/>
        <w:numPr>
          <w:ilvl w:val="0"/>
          <w:numId w:val="31"/>
        </w:numPr>
        <w:tabs>
          <w:tab w:val="left" w:pos="759"/>
          <w:tab w:val="left" w:pos="760"/>
          <w:tab w:val="left" w:pos="7561"/>
        </w:tabs>
      </w:pPr>
      <w:r>
        <w:t>General</w:t>
      </w:r>
      <w:r>
        <w:tab/>
        <w:t>Page No.</w:t>
      </w:r>
    </w:p>
    <w:p w14:paraId="4ADD4744" w14:textId="77777777" w:rsidR="00B11B11" w:rsidRDefault="00BA69EB">
      <w:pPr>
        <w:pStyle w:val="ListParagraph"/>
        <w:numPr>
          <w:ilvl w:val="1"/>
          <w:numId w:val="31"/>
        </w:numPr>
        <w:tabs>
          <w:tab w:val="left" w:pos="1320"/>
          <w:tab w:val="left" w:pos="1321"/>
          <w:tab w:val="right" w:pos="8220"/>
        </w:tabs>
        <w:spacing w:before="228" w:line="230" w:lineRule="exact"/>
        <w:ind w:hanging="562"/>
        <w:rPr>
          <w:sz w:val="20"/>
        </w:rPr>
      </w:pPr>
      <w:r>
        <w:rPr>
          <w:sz w:val="20"/>
        </w:rPr>
        <w:t>Scope</w:t>
      </w:r>
      <w:r>
        <w:rPr>
          <w:spacing w:val="1"/>
          <w:sz w:val="20"/>
        </w:rPr>
        <w:t xml:space="preserve"> </w:t>
      </w:r>
      <w:r>
        <w:rPr>
          <w:sz w:val="20"/>
        </w:rPr>
        <w:t>of Tender</w:t>
      </w:r>
      <w:r>
        <w:rPr>
          <w:sz w:val="20"/>
        </w:rPr>
        <w:tab/>
        <w:t>5</w:t>
      </w:r>
    </w:p>
    <w:p w14:paraId="4ADD4745" w14:textId="77777777" w:rsidR="00B11B11" w:rsidRDefault="00BA69EB">
      <w:pPr>
        <w:pStyle w:val="ListParagraph"/>
        <w:numPr>
          <w:ilvl w:val="1"/>
          <w:numId w:val="31"/>
        </w:numPr>
        <w:tabs>
          <w:tab w:val="left" w:pos="1320"/>
          <w:tab w:val="left" w:pos="1321"/>
          <w:tab w:val="right" w:pos="8219"/>
        </w:tabs>
        <w:spacing w:line="230" w:lineRule="exact"/>
        <w:ind w:hanging="562"/>
        <w:rPr>
          <w:sz w:val="20"/>
        </w:rPr>
      </w:pPr>
      <w:r>
        <w:rPr>
          <w:sz w:val="20"/>
        </w:rPr>
        <w:t>Eligible</w:t>
      </w:r>
      <w:r>
        <w:rPr>
          <w:spacing w:val="-1"/>
          <w:sz w:val="20"/>
        </w:rPr>
        <w:t xml:space="preserve"> </w:t>
      </w:r>
      <w:r>
        <w:rPr>
          <w:sz w:val="20"/>
        </w:rPr>
        <w:t>Tenderers</w:t>
      </w:r>
      <w:r>
        <w:rPr>
          <w:sz w:val="20"/>
        </w:rPr>
        <w:tab/>
        <w:t>5</w:t>
      </w:r>
    </w:p>
    <w:p w14:paraId="4ADD4746" w14:textId="77777777" w:rsidR="00B11B11" w:rsidRDefault="00BA69EB">
      <w:pPr>
        <w:pStyle w:val="ListParagraph"/>
        <w:numPr>
          <w:ilvl w:val="1"/>
          <w:numId w:val="31"/>
        </w:numPr>
        <w:tabs>
          <w:tab w:val="left" w:pos="1319"/>
          <w:tab w:val="left" w:pos="1320"/>
          <w:tab w:val="right" w:pos="8220"/>
        </w:tabs>
        <w:spacing w:before="1"/>
        <w:ind w:left="1319"/>
        <w:rPr>
          <w:sz w:val="20"/>
        </w:rPr>
      </w:pPr>
      <w:r>
        <w:rPr>
          <w:sz w:val="20"/>
        </w:rPr>
        <w:t>Tender capacity</w:t>
      </w:r>
      <w:r>
        <w:rPr>
          <w:sz w:val="20"/>
        </w:rPr>
        <w:tab/>
        <w:t>5</w:t>
      </w:r>
    </w:p>
    <w:p w14:paraId="4ADD4747" w14:textId="77777777" w:rsidR="00B11B11" w:rsidRDefault="00BA69EB">
      <w:pPr>
        <w:pStyle w:val="Heading1"/>
        <w:numPr>
          <w:ilvl w:val="0"/>
          <w:numId w:val="31"/>
        </w:numPr>
        <w:tabs>
          <w:tab w:val="left" w:pos="760"/>
          <w:tab w:val="left" w:pos="761"/>
        </w:tabs>
        <w:spacing w:before="232"/>
        <w:ind w:left="760" w:hanging="541"/>
      </w:pPr>
      <w:r>
        <w:t>Tender</w:t>
      </w:r>
      <w:r>
        <w:rPr>
          <w:spacing w:val="-3"/>
        </w:rPr>
        <w:t xml:space="preserve"> </w:t>
      </w:r>
      <w:r>
        <w:t>Documents</w:t>
      </w:r>
    </w:p>
    <w:p w14:paraId="4ADD4748" w14:textId="77777777" w:rsidR="00B11B11" w:rsidRDefault="00BA69EB">
      <w:pPr>
        <w:pStyle w:val="ListParagraph"/>
        <w:numPr>
          <w:ilvl w:val="1"/>
          <w:numId w:val="32"/>
        </w:numPr>
        <w:tabs>
          <w:tab w:val="left" w:pos="1320"/>
          <w:tab w:val="left" w:pos="1321"/>
          <w:tab w:val="right" w:pos="8220"/>
        </w:tabs>
        <w:spacing w:before="227"/>
        <w:ind w:hanging="562"/>
        <w:rPr>
          <w:sz w:val="20"/>
        </w:rPr>
      </w:pPr>
      <w:r>
        <w:rPr>
          <w:sz w:val="20"/>
        </w:rPr>
        <w:t>Content</w:t>
      </w:r>
      <w:r>
        <w:rPr>
          <w:spacing w:val="-2"/>
          <w:sz w:val="20"/>
        </w:rPr>
        <w:t xml:space="preserve"> </w:t>
      </w:r>
      <w:r>
        <w:rPr>
          <w:sz w:val="20"/>
        </w:rPr>
        <w:t>of Tender documents</w:t>
      </w:r>
      <w:r>
        <w:rPr>
          <w:sz w:val="20"/>
        </w:rPr>
        <w:tab/>
        <w:t>5</w:t>
      </w:r>
    </w:p>
    <w:p w14:paraId="4ADD4749" w14:textId="77777777" w:rsidR="00B11B11" w:rsidRDefault="00BA69EB">
      <w:pPr>
        <w:pStyle w:val="ListParagraph"/>
        <w:numPr>
          <w:ilvl w:val="1"/>
          <w:numId w:val="32"/>
        </w:numPr>
        <w:tabs>
          <w:tab w:val="left" w:pos="1320"/>
          <w:tab w:val="left" w:pos="1321"/>
          <w:tab w:val="right" w:pos="8221"/>
        </w:tabs>
        <w:rPr>
          <w:sz w:val="20"/>
        </w:rPr>
      </w:pPr>
      <w:r>
        <w:rPr>
          <w:sz w:val="20"/>
        </w:rPr>
        <w:t>Amendment</w:t>
      </w:r>
      <w:r>
        <w:rPr>
          <w:spacing w:val="-2"/>
          <w:sz w:val="20"/>
        </w:rPr>
        <w:t xml:space="preserve"> </w:t>
      </w:r>
      <w:r>
        <w:rPr>
          <w:sz w:val="20"/>
        </w:rPr>
        <w:t>of Tender documents</w:t>
      </w:r>
      <w:r>
        <w:rPr>
          <w:sz w:val="20"/>
        </w:rPr>
        <w:tab/>
        <w:t>6</w:t>
      </w:r>
    </w:p>
    <w:p w14:paraId="4ADD474A" w14:textId="77777777" w:rsidR="00B11B11" w:rsidRDefault="00BA69EB">
      <w:pPr>
        <w:pStyle w:val="Heading1"/>
        <w:numPr>
          <w:ilvl w:val="0"/>
          <w:numId w:val="31"/>
        </w:numPr>
        <w:tabs>
          <w:tab w:val="left" w:pos="759"/>
          <w:tab w:val="left" w:pos="760"/>
        </w:tabs>
        <w:spacing w:before="232"/>
      </w:pPr>
      <w:r>
        <w:t>Preparation of Tenders</w:t>
      </w:r>
    </w:p>
    <w:p w14:paraId="4ADD474B" w14:textId="77777777" w:rsidR="00B11B11" w:rsidRDefault="00BA69EB">
      <w:pPr>
        <w:pStyle w:val="ListParagraph"/>
        <w:numPr>
          <w:ilvl w:val="1"/>
          <w:numId w:val="32"/>
        </w:numPr>
        <w:tabs>
          <w:tab w:val="left" w:pos="1320"/>
          <w:tab w:val="left" w:pos="1321"/>
          <w:tab w:val="right" w:pos="8220"/>
        </w:tabs>
        <w:spacing w:before="229" w:line="230" w:lineRule="exact"/>
        <w:ind w:hanging="562"/>
        <w:rPr>
          <w:sz w:val="20"/>
        </w:rPr>
      </w:pPr>
      <w:r>
        <w:rPr>
          <w:sz w:val="20"/>
        </w:rPr>
        <w:t>Documents</w:t>
      </w:r>
      <w:r>
        <w:rPr>
          <w:spacing w:val="-1"/>
          <w:sz w:val="20"/>
        </w:rPr>
        <w:t xml:space="preserve"> </w:t>
      </w:r>
      <w:r>
        <w:rPr>
          <w:sz w:val="20"/>
        </w:rPr>
        <w:t>comprising the Tender</w:t>
      </w:r>
      <w:r>
        <w:rPr>
          <w:sz w:val="20"/>
        </w:rPr>
        <w:tab/>
        <w:t>6</w:t>
      </w:r>
    </w:p>
    <w:p w14:paraId="4ADD474C" w14:textId="77777777" w:rsidR="00B11B11" w:rsidRDefault="00BA69EB">
      <w:pPr>
        <w:pStyle w:val="ListParagraph"/>
        <w:numPr>
          <w:ilvl w:val="1"/>
          <w:numId w:val="32"/>
        </w:numPr>
        <w:tabs>
          <w:tab w:val="left" w:pos="1319"/>
          <w:tab w:val="left" w:pos="1320"/>
          <w:tab w:val="right" w:pos="8219"/>
        </w:tabs>
        <w:spacing w:line="230" w:lineRule="exact"/>
        <w:ind w:left="1319"/>
        <w:rPr>
          <w:sz w:val="20"/>
        </w:rPr>
      </w:pPr>
      <w:r>
        <w:rPr>
          <w:sz w:val="20"/>
        </w:rPr>
        <w:t>Tender prices</w:t>
      </w:r>
      <w:r>
        <w:rPr>
          <w:sz w:val="20"/>
        </w:rPr>
        <w:tab/>
        <w:t>6</w:t>
      </w:r>
    </w:p>
    <w:p w14:paraId="4ADD474D" w14:textId="77777777" w:rsidR="00B11B11" w:rsidRDefault="00BA69EB">
      <w:pPr>
        <w:pStyle w:val="ListParagraph"/>
        <w:numPr>
          <w:ilvl w:val="1"/>
          <w:numId w:val="32"/>
        </w:numPr>
        <w:tabs>
          <w:tab w:val="left" w:pos="1320"/>
          <w:tab w:val="left" w:pos="1321"/>
          <w:tab w:val="right" w:pos="8220"/>
        </w:tabs>
        <w:ind w:hanging="562"/>
        <w:rPr>
          <w:sz w:val="20"/>
        </w:rPr>
      </w:pPr>
      <w:r>
        <w:rPr>
          <w:sz w:val="20"/>
        </w:rPr>
        <w:t>Tender</w:t>
      </w:r>
      <w:r>
        <w:rPr>
          <w:spacing w:val="-1"/>
          <w:sz w:val="20"/>
        </w:rPr>
        <w:t xml:space="preserve"> </w:t>
      </w:r>
      <w:r>
        <w:rPr>
          <w:sz w:val="20"/>
        </w:rPr>
        <w:t>validity</w:t>
      </w:r>
      <w:r>
        <w:rPr>
          <w:sz w:val="20"/>
        </w:rPr>
        <w:tab/>
        <w:t>6</w:t>
      </w:r>
    </w:p>
    <w:p w14:paraId="4ADD474E" w14:textId="77777777" w:rsidR="00B11B11" w:rsidRDefault="00BA69EB">
      <w:pPr>
        <w:pStyle w:val="ListParagraph"/>
        <w:numPr>
          <w:ilvl w:val="1"/>
          <w:numId w:val="32"/>
        </w:numPr>
        <w:tabs>
          <w:tab w:val="left" w:pos="1320"/>
          <w:tab w:val="left" w:pos="1321"/>
          <w:tab w:val="right" w:pos="8220"/>
        </w:tabs>
        <w:spacing w:before="1" w:line="230" w:lineRule="exact"/>
        <w:ind w:hanging="562"/>
        <w:rPr>
          <w:sz w:val="20"/>
        </w:rPr>
      </w:pPr>
      <w:r>
        <w:rPr>
          <w:sz w:val="20"/>
        </w:rPr>
        <w:t>Earnest</w:t>
      </w:r>
      <w:r>
        <w:rPr>
          <w:spacing w:val="-1"/>
          <w:sz w:val="20"/>
        </w:rPr>
        <w:t xml:space="preserve"> </w:t>
      </w:r>
      <w:r>
        <w:rPr>
          <w:sz w:val="20"/>
        </w:rPr>
        <w:t>money</w:t>
      </w:r>
      <w:r>
        <w:rPr>
          <w:spacing w:val="-1"/>
          <w:sz w:val="20"/>
        </w:rPr>
        <w:t xml:space="preserve"> </w:t>
      </w:r>
      <w:r>
        <w:rPr>
          <w:sz w:val="20"/>
        </w:rPr>
        <w:t>deposit</w:t>
      </w:r>
      <w:r>
        <w:rPr>
          <w:sz w:val="20"/>
        </w:rPr>
        <w:tab/>
        <w:t>6</w:t>
      </w:r>
    </w:p>
    <w:p w14:paraId="4ADD474F" w14:textId="77777777" w:rsidR="00B11B11" w:rsidRDefault="00BA69EB">
      <w:pPr>
        <w:pStyle w:val="ListParagraph"/>
        <w:numPr>
          <w:ilvl w:val="1"/>
          <w:numId w:val="32"/>
        </w:numPr>
        <w:tabs>
          <w:tab w:val="left" w:pos="1319"/>
          <w:tab w:val="left" w:pos="1321"/>
          <w:tab w:val="right" w:pos="8220"/>
        </w:tabs>
        <w:spacing w:line="230" w:lineRule="exact"/>
        <w:ind w:hanging="562"/>
        <w:rPr>
          <w:sz w:val="20"/>
        </w:rPr>
      </w:pPr>
      <w:r>
        <w:rPr>
          <w:sz w:val="20"/>
        </w:rPr>
        <w:t>Format</w:t>
      </w:r>
      <w:r>
        <w:rPr>
          <w:spacing w:val="-1"/>
          <w:sz w:val="20"/>
        </w:rPr>
        <w:t xml:space="preserve"> </w:t>
      </w:r>
      <w:r>
        <w:rPr>
          <w:sz w:val="20"/>
        </w:rPr>
        <w:t>and signing</w:t>
      </w:r>
      <w:r>
        <w:rPr>
          <w:spacing w:val="-1"/>
          <w:sz w:val="20"/>
        </w:rPr>
        <w:t xml:space="preserve"> </w:t>
      </w:r>
      <w:r>
        <w:rPr>
          <w:sz w:val="20"/>
        </w:rPr>
        <w:t>of Tender</w:t>
      </w:r>
      <w:r>
        <w:rPr>
          <w:sz w:val="20"/>
        </w:rPr>
        <w:tab/>
        <w:t>7</w:t>
      </w:r>
    </w:p>
    <w:p w14:paraId="4ADD4750" w14:textId="77777777" w:rsidR="00B11B11" w:rsidRDefault="00BA69EB">
      <w:pPr>
        <w:pStyle w:val="Heading1"/>
        <w:numPr>
          <w:ilvl w:val="0"/>
          <w:numId w:val="31"/>
        </w:numPr>
        <w:tabs>
          <w:tab w:val="left" w:pos="759"/>
          <w:tab w:val="left" w:pos="760"/>
        </w:tabs>
        <w:spacing w:before="233"/>
        <w:ind w:hanging="541"/>
      </w:pPr>
      <w:bookmarkStart w:id="4" w:name="D.Submission_of_Tenders"/>
      <w:bookmarkEnd w:id="4"/>
      <w:r>
        <w:t>Submission</w:t>
      </w:r>
      <w:r>
        <w:rPr>
          <w:spacing w:val="1"/>
        </w:rPr>
        <w:t xml:space="preserve"> </w:t>
      </w:r>
      <w:r>
        <w:t>of</w:t>
      </w:r>
      <w:r>
        <w:rPr>
          <w:spacing w:val="2"/>
        </w:rPr>
        <w:t xml:space="preserve"> </w:t>
      </w:r>
      <w:r>
        <w:t>Tenders</w:t>
      </w:r>
    </w:p>
    <w:p w14:paraId="4ADD4751" w14:textId="77777777" w:rsidR="00B11B11" w:rsidRDefault="00BA69EB">
      <w:pPr>
        <w:pStyle w:val="ListParagraph"/>
        <w:numPr>
          <w:ilvl w:val="0"/>
          <w:numId w:val="30"/>
        </w:numPr>
        <w:tabs>
          <w:tab w:val="left" w:pos="1299"/>
          <w:tab w:val="left" w:pos="1300"/>
          <w:tab w:val="right" w:pos="8240"/>
        </w:tabs>
        <w:spacing w:before="227"/>
        <w:ind w:hanging="541"/>
        <w:rPr>
          <w:sz w:val="20"/>
        </w:rPr>
      </w:pPr>
      <w:r>
        <w:rPr>
          <w:sz w:val="20"/>
        </w:rPr>
        <w:t>Sealing</w:t>
      </w:r>
      <w:r>
        <w:rPr>
          <w:spacing w:val="-1"/>
          <w:sz w:val="20"/>
        </w:rPr>
        <w:t xml:space="preserve"> </w:t>
      </w:r>
      <w:r>
        <w:rPr>
          <w:sz w:val="20"/>
        </w:rPr>
        <w:t>and marking</w:t>
      </w:r>
      <w:r>
        <w:rPr>
          <w:spacing w:val="-1"/>
          <w:sz w:val="20"/>
        </w:rPr>
        <w:t xml:space="preserve"> </w:t>
      </w:r>
      <w:r>
        <w:rPr>
          <w:sz w:val="20"/>
        </w:rPr>
        <w:t>of Tenders</w:t>
      </w:r>
      <w:r>
        <w:rPr>
          <w:sz w:val="20"/>
        </w:rPr>
        <w:tab/>
        <w:t>8</w:t>
      </w:r>
    </w:p>
    <w:p w14:paraId="4ADD4752" w14:textId="77777777" w:rsidR="00B11B11" w:rsidRDefault="00BA69EB">
      <w:pPr>
        <w:pStyle w:val="ListParagraph"/>
        <w:numPr>
          <w:ilvl w:val="0"/>
          <w:numId w:val="30"/>
        </w:numPr>
        <w:tabs>
          <w:tab w:val="left" w:pos="1299"/>
          <w:tab w:val="left" w:pos="1300"/>
          <w:tab w:val="right" w:pos="8240"/>
        </w:tabs>
        <w:spacing w:line="230" w:lineRule="exact"/>
        <w:ind w:hanging="541"/>
        <w:rPr>
          <w:sz w:val="20"/>
        </w:rPr>
      </w:pPr>
      <w:r>
        <w:rPr>
          <w:sz w:val="20"/>
        </w:rPr>
        <w:t>Deadline</w:t>
      </w:r>
      <w:r>
        <w:rPr>
          <w:spacing w:val="-2"/>
          <w:sz w:val="20"/>
        </w:rPr>
        <w:t xml:space="preserve"> </w:t>
      </w:r>
      <w:r>
        <w:rPr>
          <w:sz w:val="20"/>
        </w:rPr>
        <w:t>for</w:t>
      </w:r>
      <w:r>
        <w:rPr>
          <w:spacing w:val="-1"/>
          <w:sz w:val="20"/>
        </w:rPr>
        <w:t xml:space="preserve"> </w:t>
      </w:r>
      <w:r>
        <w:rPr>
          <w:sz w:val="20"/>
        </w:rPr>
        <w:t>submission</w:t>
      </w:r>
      <w:r>
        <w:rPr>
          <w:spacing w:val="-1"/>
          <w:sz w:val="20"/>
        </w:rPr>
        <w:t xml:space="preserve"> </w:t>
      </w:r>
      <w:r>
        <w:rPr>
          <w:sz w:val="20"/>
        </w:rPr>
        <w:t>of</w:t>
      </w:r>
      <w:r>
        <w:rPr>
          <w:spacing w:val="-1"/>
          <w:sz w:val="20"/>
        </w:rPr>
        <w:t xml:space="preserve"> </w:t>
      </w:r>
      <w:r>
        <w:rPr>
          <w:sz w:val="20"/>
        </w:rPr>
        <w:t>Tenders</w:t>
      </w:r>
      <w:r>
        <w:rPr>
          <w:sz w:val="20"/>
        </w:rPr>
        <w:tab/>
        <w:t>8</w:t>
      </w:r>
    </w:p>
    <w:p w14:paraId="4ADD4753" w14:textId="77777777" w:rsidR="00B11B11" w:rsidRDefault="00BA69EB">
      <w:pPr>
        <w:pStyle w:val="ListParagraph"/>
        <w:numPr>
          <w:ilvl w:val="0"/>
          <w:numId w:val="30"/>
        </w:numPr>
        <w:tabs>
          <w:tab w:val="left" w:pos="1299"/>
          <w:tab w:val="left" w:pos="1300"/>
          <w:tab w:val="right" w:pos="8241"/>
        </w:tabs>
        <w:spacing w:line="230" w:lineRule="exact"/>
        <w:ind w:hanging="541"/>
        <w:rPr>
          <w:sz w:val="20"/>
        </w:rPr>
      </w:pPr>
      <w:r>
        <w:rPr>
          <w:sz w:val="20"/>
        </w:rPr>
        <w:t>Late Tenders</w:t>
      </w:r>
      <w:r>
        <w:rPr>
          <w:sz w:val="20"/>
        </w:rPr>
        <w:tab/>
        <w:t>8</w:t>
      </w:r>
    </w:p>
    <w:p w14:paraId="4ADD4754" w14:textId="77777777" w:rsidR="00B11B11" w:rsidRDefault="00BA69EB">
      <w:pPr>
        <w:pStyle w:val="ListParagraph"/>
        <w:numPr>
          <w:ilvl w:val="0"/>
          <w:numId w:val="30"/>
        </w:numPr>
        <w:tabs>
          <w:tab w:val="left" w:pos="1299"/>
          <w:tab w:val="left" w:pos="1300"/>
          <w:tab w:val="right" w:pos="8240"/>
        </w:tabs>
        <w:spacing w:before="1"/>
        <w:ind w:hanging="541"/>
        <w:rPr>
          <w:sz w:val="20"/>
        </w:rPr>
      </w:pPr>
      <w:r>
        <w:rPr>
          <w:sz w:val="20"/>
        </w:rPr>
        <w:t>Modification</w:t>
      </w:r>
      <w:r>
        <w:rPr>
          <w:spacing w:val="-1"/>
          <w:sz w:val="20"/>
        </w:rPr>
        <w:t xml:space="preserve"> </w:t>
      </w:r>
      <w:r>
        <w:rPr>
          <w:sz w:val="20"/>
        </w:rPr>
        <w:t>and</w:t>
      </w:r>
      <w:r>
        <w:rPr>
          <w:spacing w:val="-2"/>
          <w:sz w:val="20"/>
        </w:rPr>
        <w:t xml:space="preserve"> </w:t>
      </w:r>
      <w:r>
        <w:rPr>
          <w:sz w:val="20"/>
        </w:rPr>
        <w:t>Withdrawal</w:t>
      </w:r>
      <w:r>
        <w:rPr>
          <w:spacing w:val="-2"/>
          <w:sz w:val="20"/>
        </w:rPr>
        <w:t xml:space="preserve"> </w:t>
      </w:r>
      <w:r>
        <w:rPr>
          <w:sz w:val="20"/>
        </w:rPr>
        <w:t>of Tenders</w:t>
      </w:r>
      <w:r>
        <w:rPr>
          <w:sz w:val="20"/>
        </w:rPr>
        <w:tab/>
        <w:t>8</w:t>
      </w:r>
    </w:p>
    <w:p w14:paraId="4ADD4755" w14:textId="77777777" w:rsidR="00B11B11" w:rsidRDefault="00BA69EB">
      <w:pPr>
        <w:pStyle w:val="Heading1"/>
        <w:numPr>
          <w:ilvl w:val="0"/>
          <w:numId w:val="31"/>
        </w:numPr>
        <w:tabs>
          <w:tab w:val="left" w:pos="759"/>
          <w:tab w:val="left" w:pos="760"/>
        </w:tabs>
        <w:spacing w:before="232"/>
        <w:ind w:left="760" w:hanging="541"/>
      </w:pPr>
      <w:bookmarkStart w:id="5" w:name="E.Tender_opening_and_evaluation"/>
      <w:bookmarkEnd w:id="5"/>
      <w:r>
        <w:t>Tender opening and evaluation</w:t>
      </w:r>
    </w:p>
    <w:p w14:paraId="4ADD4756" w14:textId="77777777" w:rsidR="00B11B11" w:rsidRDefault="00BA69EB">
      <w:pPr>
        <w:pStyle w:val="ListParagraph"/>
        <w:numPr>
          <w:ilvl w:val="0"/>
          <w:numId w:val="29"/>
        </w:numPr>
        <w:tabs>
          <w:tab w:val="left" w:pos="1299"/>
          <w:tab w:val="left" w:pos="1300"/>
          <w:tab w:val="right" w:pos="8239"/>
        </w:tabs>
        <w:spacing w:before="227"/>
        <w:ind w:hanging="541"/>
        <w:rPr>
          <w:sz w:val="20"/>
        </w:rPr>
      </w:pPr>
      <w:r>
        <w:rPr>
          <w:sz w:val="20"/>
        </w:rPr>
        <w:t>Tender</w:t>
      </w:r>
      <w:r>
        <w:rPr>
          <w:spacing w:val="-2"/>
          <w:sz w:val="20"/>
        </w:rPr>
        <w:t xml:space="preserve"> </w:t>
      </w:r>
      <w:r>
        <w:rPr>
          <w:sz w:val="20"/>
        </w:rPr>
        <w:t>opening</w:t>
      </w:r>
      <w:r>
        <w:rPr>
          <w:sz w:val="20"/>
        </w:rPr>
        <w:tab/>
        <w:t>8</w:t>
      </w:r>
    </w:p>
    <w:p w14:paraId="4ADD4757" w14:textId="77777777" w:rsidR="00B11B11" w:rsidRDefault="00BA69EB">
      <w:pPr>
        <w:pStyle w:val="ListParagraph"/>
        <w:numPr>
          <w:ilvl w:val="0"/>
          <w:numId w:val="29"/>
        </w:numPr>
        <w:tabs>
          <w:tab w:val="left" w:pos="1299"/>
          <w:tab w:val="left" w:pos="1300"/>
          <w:tab w:val="right" w:pos="8238"/>
        </w:tabs>
        <w:ind w:hanging="541"/>
        <w:rPr>
          <w:sz w:val="20"/>
        </w:rPr>
      </w:pPr>
      <w:r>
        <w:rPr>
          <w:sz w:val="20"/>
        </w:rPr>
        <w:t>Process</w:t>
      </w:r>
      <w:r>
        <w:rPr>
          <w:spacing w:val="-2"/>
          <w:sz w:val="20"/>
        </w:rPr>
        <w:t xml:space="preserve"> </w:t>
      </w:r>
      <w:r>
        <w:rPr>
          <w:sz w:val="20"/>
        </w:rPr>
        <w:t>to</w:t>
      </w:r>
      <w:r>
        <w:rPr>
          <w:spacing w:val="-1"/>
          <w:sz w:val="20"/>
        </w:rPr>
        <w:t xml:space="preserve"> </w:t>
      </w:r>
      <w:r>
        <w:rPr>
          <w:sz w:val="20"/>
        </w:rPr>
        <w:t>be confidential</w:t>
      </w:r>
      <w:r>
        <w:rPr>
          <w:sz w:val="20"/>
        </w:rPr>
        <w:tab/>
        <w:t>8</w:t>
      </w:r>
    </w:p>
    <w:p w14:paraId="4ADD4758" w14:textId="77777777" w:rsidR="00B11B11" w:rsidRDefault="00BA69EB">
      <w:pPr>
        <w:pStyle w:val="ListParagraph"/>
        <w:numPr>
          <w:ilvl w:val="0"/>
          <w:numId w:val="29"/>
        </w:numPr>
        <w:tabs>
          <w:tab w:val="left" w:pos="1299"/>
          <w:tab w:val="left" w:pos="1300"/>
          <w:tab w:val="right" w:pos="8241"/>
        </w:tabs>
        <w:spacing w:before="1" w:line="230" w:lineRule="exact"/>
        <w:ind w:hanging="541"/>
        <w:rPr>
          <w:sz w:val="20"/>
        </w:rPr>
      </w:pPr>
      <w:r>
        <w:rPr>
          <w:sz w:val="20"/>
        </w:rPr>
        <w:t>Clarification</w:t>
      </w:r>
      <w:r>
        <w:rPr>
          <w:spacing w:val="-2"/>
          <w:sz w:val="20"/>
        </w:rPr>
        <w:t xml:space="preserve"> </w:t>
      </w:r>
      <w:r>
        <w:rPr>
          <w:sz w:val="20"/>
        </w:rPr>
        <w:t>of</w:t>
      </w:r>
      <w:r>
        <w:rPr>
          <w:spacing w:val="-1"/>
          <w:sz w:val="20"/>
        </w:rPr>
        <w:t xml:space="preserve"> </w:t>
      </w:r>
      <w:r>
        <w:rPr>
          <w:sz w:val="20"/>
        </w:rPr>
        <w:t>Tenders</w:t>
      </w:r>
      <w:r>
        <w:rPr>
          <w:sz w:val="20"/>
        </w:rPr>
        <w:tab/>
        <w:t>9</w:t>
      </w:r>
    </w:p>
    <w:p w14:paraId="4ADD4759" w14:textId="77777777" w:rsidR="00B11B11" w:rsidRDefault="00BA69EB">
      <w:pPr>
        <w:pStyle w:val="ListParagraph"/>
        <w:numPr>
          <w:ilvl w:val="0"/>
          <w:numId w:val="29"/>
        </w:numPr>
        <w:tabs>
          <w:tab w:val="left" w:pos="1299"/>
          <w:tab w:val="left" w:pos="1300"/>
          <w:tab w:val="right" w:pos="8241"/>
        </w:tabs>
        <w:spacing w:line="230" w:lineRule="exact"/>
        <w:ind w:hanging="541"/>
        <w:rPr>
          <w:sz w:val="20"/>
        </w:rPr>
      </w:pPr>
      <w:r>
        <w:rPr>
          <w:sz w:val="20"/>
        </w:rPr>
        <w:t>Examination</w:t>
      </w:r>
      <w:r>
        <w:rPr>
          <w:spacing w:val="-1"/>
          <w:sz w:val="20"/>
        </w:rPr>
        <w:t xml:space="preserve"> </w:t>
      </w:r>
      <w:r>
        <w:rPr>
          <w:sz w:val="20"/>
        </w:rPr>
        <w:t>of Tenders and determination of</w:t>
      </w:r>
      <w:r>
        <w:rPr>
          <w:spacing w:val="-1"/>
          <w:sz w:val="20"/>
        </w:rPr>
        <w:t xml:space="preserve"> </w:t>
      </w:r>
      <w:r>
        <w:rPr>
          <w:sz w:val="20"/>
        </w:rPr>
        <w:t>responsiveness</w:t>
      </w:r>
      <w:r>
        <w:rPr>
          <w:sz w:val="20"/>
        </w:rPr>
        <w:tab/>
        <w:t>9</w:t>
      </w:r>
    </w:p>
    <w:p w14:paraId="4ADD475A" w14:textId="77777777" w:rsidR="00B11B11" w:rsidRDefault="00BA69EB">
      <w:pPr>
        <w:pStyle w:val="ListParagraph"/>
        <w:numPr>
          <w:ilvl w:val="0"/>
          <w:numId w:val="29"/>
        </w:numPr>
        <w:tabs>
          <w:tab w:val="left" w:pos="1299"/>
          <w:tab w:val="left" w:pos="1300"/>
          <w:tab w:val="right" w:pos="8240"/>
        </w:tabs>
        <w:ind w:hanging="541"/>
        <w:rPr>
          <w:sz w:val="20"/>
        </w:rPr>
      </w:pPr>
      <w:r>
        <w:rPr>
          <w:sz w:val="20"/>
        </w:rPr>
        <w:t>Correction</w:t>
      </w:r>
      <w:r>
        <w:rPr>
          <w:spacing w:val="-2"/>
          <w:sz w:val="20"/>
        </w:rPr>
        <w:t xml:space="preserve"> </w:t>
      </w:r>
      <w:r>
        <w:rPr>
          <w:sz w:val="20"/>
        </w:rPr>
        <w:t>of errors</w:t>
      </w:r>
      <w:r>
        <w:rPr>
          <w:sz w:val="20"/>
        </w:rPr>
        <w:tab/>
        <w:t>9</w:t>
      </w:r>
    </w:p>
    <w:p w14:paraId="4ADD475B" w14:textId="77777777" w:rsidR="00B11B11" w:rsidRDefault="00BA69EB">
      <w:pPr>
        <w:pStyle w:val="ListParagraph"/>
        <w:numPr>
          <w:ilvl w:val="0"/>
          <w:numId w:val="29"/>
        </w:numPr>
        <w:tabs>
          <w:tab w:val="left" w:pos="1299"/>
          <w:tab w:val="left" w:pos="1300"/>
          <w:tab w:val="right" w:pos="8241"/>
        </w:tabs>
        <w:spacing w:before="1"/>
        <w:ind w:hanging="541"/>
        <w:rPr>
          <w:sz w:val="20"/>
        </w:rPr>
      </w:pPr>
      <w:r>
        <w:rPr>
          <w:sz w:val="20"/>
        </w:rPr>
        <w:t>Evaluation</w:t>
      </w:r>
      <w:r>
        <w:rPr>
          <w:spacing w:val="-1"/>
          <w:sz w:val="20"/>
        </w:rPr>
        <w:t xml:space="preserve"> </w:t>
      </w:r>
      <w:r>
        <w:rPr>
          <w:sz w:val="20"/>
        </w:rPr>
        <w:t>and</w:t>
      </w:r>
      <w:r>
        <w:rPr>
          <w:spacing w:val="-1"/>
          <w:sz w:val="20"/>
        </w:rPr>
        <w:t xml:space="preserve"> </w:t>
      </w:r>
      <w:r>
        <w:rPr>
          <w:sz w:val="20"/>
        </w:rPr>
        <w:t>comparison</w:t>
      </w:r>
      <w:r>
        <w:rPr>
          <w:spacing w:val="-1"/>
          <w:sz w:val="20"/>
        </w:rPr>
        <w:t xml:space="preserve"> </w:t>
      </w:r>
      <w:r>
        <w:rPr>
          <w:sz w:val="20"/>
        </w:rPr>
        <w:t>of</w:t>
      </w:r>
      <w:r>
        <w:rPr>
          <w:spacing w:val="-1"/>
          <w:sz w:val="20"/>
        </w:rPr>
        <w:t xml:space="preserve"> </w:t>
      </w:r>
      <w:r>
        <w:rPr>
          <w:sz w:val="20"/>
        </w:rPr>
        <w:t>Tenders</w:t>
      </w:r>
      <w:r>
        <w:rPr>
          <w:sz w:val="20"/>
        </w:rPr>
        <w:tab/>
        <w:t>9</w:t>
      </w:r>
    </w:p>
    <w:p w14:paraId="4ADD475C" w14:textId="77777777" w:rsidR="00B11B11" w:rsidRDefault="00BA69EB">
      <w:pPr>
        <w:pStyle w:val="Heading1"/>
        <w:numPr>
          <w:ilvl w:val="0"/>
          <w:numId w:val="31"/>
        </w:numPr>
        <w:tabs>
          <w:tab w:val="left" w:pos="759"/>
          <w:tab w:val="left" w:pos="761"/>
        </w:tabs>
        <w:spacing w:before="232"/>
        <w:ind w:left="760" w:hanging="542"/>
      </w:pPr>
      <w:r>
        <w:t>Award</w:t>
      </w:r>
      <w:r>
        <w:rPr>
          <w:spacing w:val="-3"/>
        </w:rPr>
        <w:t xml:space="preserve"> </w:t>
      </w:r>
      <w:r>
        <w:t>of</w:t>
      </w:r>
      <w:r>
        <w:rPr>
          <w:spacing w:val="-2"/>
        </w:rPr>
        <w:t xml:space="preserve"> </w:t>
      </w:r>
      <w:r>
        <w:t>contract</w:t>
      </w:r>
    </w:p>
    <w:p w14:paraId="4ADD475D" w14:textId="77777777" w:rsidR="00B11B11" w:rsidRDefault="00BA69EB">
      <w:pPr>
        <w:pStyle w:val="ListParagraph"/>
        <w:numPr>
          <w:ilvl w:val="0"/>
          <w:numId w:val="29"/>
        </w:numPr>
        <w:tabs>
          <w:tab w:val="left" w:pos="1299"/>
          <w:tab w:val="left" w:pos="1300"/>
          <w:tab w:val="right" w:pos="8341"/>
        </w:tabs>
        <w:spacing w:before="227"/>
        <w:ind w:hanging="541"/>
        <w:rPr>
          <w:sz w:val="20"/>
        </w:rPr>
      </w:pPr>
      <w:r>
        <w:rPr>
          <w:sz w:val="20"/>
        </w:rPr>
        <w:t>Award</w:t>
      </w:r>
      <w:r>
        <w:rPr>
          <w:spacing w:val="-2"/>
          <w:sz w:val="20"/>
        </w:rPr>
        <w:t xml:space="preserve"> </w:t>
      </w:r>
      <w:r>
        <w:rPr>
          <w:sz w:val="20"/>
        </w:rPr>
        <w:t>criteria</w:t>
      </w:r>
      <w:r>
        <w:rPr>
          <w:sz w:val="20"/>
        </w:rPr>
        <w:tab/>
        <w:t>10</w:t>
      </w:r>
    </w:p>
    <w:p w14:paraId="4ADD475E" w14:textId="77777777" w:rsidR="00B11B11" w:rsidRDefault="00BA69EB">
      <w:pPr>
        <w:pStyle w:val="BodyText"/>
        <w:tabs>
          <w:tab w:val="left" w:pos="1298"/>
          <w:tab w:val="right" w:pos="8341"/>
        </w:tabs>
        <w:ind w:left="759"/>
      </w:pPr>
      <w:r>
        <w:t>22</w:t>
      </w:r>
      <w:r>
        <w:tab/>
        <w:t>Employer’s right to accept any</w:t>
      </w:r>
      <w:r>
        <w:rPr>
          <w:spacing w:val="1"/>
        </w:rPr>
        <w:t xml:space="preserve"> </w:t>
      </w:r>
      <w:r>
        <w:t>Tender</w:t>
      </w:r>
      <w:r>
        <w:rPr>
          <w:spacing w:val="-1"/>
        </w:rPr>
        <w:t xml:space="preserve"> </w:t>
      </w:r>
      <w:r>
        <w:t>and to reject any</w:t>
      </w:r>
      <w:r>
        <w:rPr>
          <w:spacing w:val="1"/>
        </w:rPr>
        <w:t xml:space="preserve"> </w:t>
      </w:r>
      <w:r>
        <w:t>or all Tenders</w:t>
      </w:r>
      <w:r>
        <w:tab/>
        <w:t>10</w:t>
      </w:r>
    </w:p>
    <w:p w14:paraId="4ADD475F" w14:textId="77777777" w:rsidR="00B11B11" w:rsidRDefault="00BA69EB">
      <w:pPr>
        <w:pStyle w:val="ListParagraph"/>
        <w:numPr>
          <w:ilvl w:val="0"/>
          <w:numId w:val="28"/>
        </w:numPr>
        <w:tabs>
          <w:tab w:val="left" w:pos="1299"/>
          <w:tab w:val="left" w:pos="1300"/>
          <w:tab w:val="right" w:pos="8342"/>
        </w:tabs>
        <w:spacing w:before="1" w:line="230" w:lineRule="exact"/>
        <w:ind w:hanging="541"/>
        <w:rPr>
          <w:sz w:val="20"/>
        </w:rPr>
      </w:pPr>
      <w:r>
        <w:rPr>
          <w:sz w:val="20"/>
        </w:rPr>
        <w:t>Notification</w:t>
      </w:r>
      <w:r>
        <w:rPr>
          <w:spacing w:val="-1"/>
          <w:sz w:val="20"/>
        </w:rPr>
        <w:t xml:space="preserve"> </w:t>
      </w:r>
      <w:r>
        <w:rPr>
          <w:sz w:val="20"/>
        </w:rPr>
        <w:t>of award and signing of Agreement</w:t>
      </w:r>
      <w:r>
        <w:rPr>
          <w:sz w:val="20"/>
        </w:rPr>
        <w:tab/>
        <w:t>10</w:t>
      </w:r>
    </w:p>
    <w:p w14:paraId="4ADD4760" w14:textId="77777777" w:rsidR="00B11B11" w:rsidRDefault="00BA69EB">
      <w:pPr>
        <w:pStyle w:val="ListParagraph"/>
        <w:numPr>
          <w:ilvl w:val="0"/>
          <w:numId w:val="28"/>
        </w:numPr>
        <w:tabs>
          <w:tab w:val="left" w:pos="1299"/>
          <w:tab w:val="left" w:pos="1300"/>
          <w:tab w:val="right" w:pos="8341"/>
        </w:tabs>
        <w:spacing w:line="230" w:lineRule="exact"/>
        <w:ind w:hanging="541"/>
        <w:rPr>
          <w:sz w:val="20"/>
        </w:rPr>
      </w:pPr>
      <w:r>
        <w:rPr>
          <w:sz w:val="20"/>
        </w:rPr>
        <w:t>Security</w:t>
      </w:r>
      <w:r>
        <w:rPr>
          <w:spacing w:val="-2"/>
          <w:sz w:val="20"/>
        </w:rPr>
        <w:t xml:space="preserve"> </w:t>
      </w:r>
      <w:r>
        <w:rPr>
          <w:sz w:val="20"/>
        </w:rPr>
        <w:t>deposit</w:t>
      </w:r>
      <w:r>
        <w:rPr>
          <w:sz w:val="20"/>
        </w:rPr>
        <w:tab/>
        <w:t>10</w:t>
      </w:r>
    </w:p>
    <w:p w14:paraId="4ADD4762" w14:textId="7483636A" w:rsidR="00B11B11" w:rsidRPr="00115466" w:rsidRDefault="00BA69EB" w:rsidP="00115466">
      <w:pPr>
        <w:pStyle w:val="ListParagraph"/>
        <w:numPr>
          <w:ilvl w:val="0"/>
          <w:numId w:val="28"/>
        </w:numPr>
        <w:tabs>
          <w:tab w:val="left" w:pos="1299"/>
          <w:tab w:val="left" w:pos="1300"/>
          <w:tab w:val="right" w:pos="8343"/>
        </w:tabs>
        <w:ind w:hanging="541"/>
        <w:rPr>
          <w:sz w:val="20"/>
        </w:rPr>
        <w:sectPr w:rsidR="00B11B11" w:rsidRPr="00115466">
          <w:pgSz w:w="12240" w:h="15840"/>
          <w:pgMar w:top="980" w:right="960" w:bottom="940" w:left="1580" w:header="453" w:footer="745" w:gutter="0"/>
          <w:cols w:space="720"/>
        </w:sectPr>
      </w:pPr>
      <w:r>
        <w:rPr>
          <w:sz w:val="20"/>
        </w:rPr>
        <w:t>Corrupt</w:t>
      </w:r>
      <w:r>
        <w:rPr>
          <w:spacing w:val="-3"/>
          <w:sz w:val="20"/>
        </w:rPr>
        <w:t xml:space="preserve"> </w:t>
      </w:r>
      <w:r>
        <w:rPr>
          <w:sz w:val="20"/>
        </w:rPr>
        <w:t>or</w:t>
      </w:r>
      <w:r>
        <w:rPr>
          <w:spacing w:val="-1"/>
          <w:sz w:val="20"/>
        </w:rPr>
        <w:t xml:space="preserve"> </w:t>
      </w:r>
      <w:r>
        <w:rPr>
          <w:sz w:val="20"/>
        </w:rPr>
        <w:t>Fraudulent</w:t>
      </w:r>
      <w:r>
        <w:rPr>
          <w:spacing w:val="-2"/>
          <w:sz w:val="20"/>
        </w:rPr>
        <w:t xml:space="preserve"> </w:t>
      </w:r>
      <w:r>
        <w:rPr>
          <w:sz w:val="20"/>
        </w:rPr>
        <w:t>practices</w:t>
      </w:r>
      <w:r>
        <w:rPr>
          <w:sz w:val="20"/>
        </w:rPr>
        <w:tab/>
        <w:t>10</w:t>
      </w:r>
    </w:p>
    <w:p w14:paraId="4ADD4763" w14:textId="77777777" w:rsidR="00B11B11" w:rsidRDefault="00B11B11">
      <w:pPr>
        <w:pStyle w:val="BodyText"/>
        <w:spacing w:before="4"/>
        <w:rPr>
          <w:sz w:val="27"/>
        </w:rPr>
      </w:pPr>
    </w:p>
    <w:p w14:paraId="4ADD4764" w14:textId="77777777" w:rsidR="00B11B11" w:rsidRDefault="00BA69EB">
      <w:pPr>
        <w:ind w:left="4252"/>
        <w:rPr>
          <w:b/>
          <w:sz w:val="20"/>
        </w:rPr>
      </w:pPr>
      <w:r>
        <w:rPr>
          <w:b/>
          <w:sz w:val="20"/>
        </w:rPr>
        <w:t>A. General</w:t>
      </w:r>
    </w:p>
    <w:p w14:paraId="4ADD4765" w14:textId="77777777" w:rsidR="00B11B11" w:rsidRDefault="00B11B11">
      <w:pPr>
        <w:pStyle w:val="BodyText"/>
        <w:spacing w:before="11"/>
        <w:rPr>
          <w:b/>
          <w:sz w:val="19"/>
        </w:rPr>
      </w:pPr>
    </w:p>
    <w:p w14:paraId="4ADD4766" w14:textId="77777777" w:rsidR="00B11B11" w:rsidRDefault="00BA69EB">
      <w:pPr>
        <w:pStyle w:val="Heading1"/>
        <w:numPr>
          <w:ilvl w:val="0"/>
          <w:numId w:val="27"/>
        </w:numPr>
        <w:tabs>
          <w:tab w:val="left" w:pos="939"/>
          <w:tab w:val="left" w:pos="940"/>
        </w:tabs>
      </w:pPr>
      <w:r>
        <w:t>Scope of Tender</w:t>
      </w:r>
    </w:p>
    <w:p w14:paraId="4ADD4767" w14:textId="77777777" w:rsidR="00B11B11" w:rsidRDefault="00B11B11">
      <w:pPr>
        <w:pStyle w:val="BodyText"/>
        <w:spacing w:before="9"/>
        <w:rPr>
          <w:b/>
          <w:sz w:val="19"/>
        </w:rPr>
      </w:pPr>
    </w:p>
    <w:p w14:paraId="4ADD476A" w14:textId="102473BD" w:rsidR="00B11B11" w:rsidRPr="009B416B" w:rsidRDefault="00BA69EB" w:rsidP="00892E6B">
      <w:pPr>
        <w:pStyle w:val="ListParagraph"/>
        <w:numPr>
          <w:ilvl w:val="1"/>
          <w:numId w:val="27"/>
        </w:numPr>
        <w:tabs>
          <w:tab w:val="left" w:pos="939"/>
          <w:tab w:val="left" w:pos="940"/>
          <w:tab w:val="left" w:leader="dot" w:pos="3318"/>
        </w:tabs>
        <w:jc w:val="both"/>
        <w:rPr>
          <w:sz w:val="20"/>
        </w:rPr>
      </w:pPr>
      <w:r>
        <w:rPr>
          <w:sz w:val="20"/>
        </w:rPr>
        <w:t>The</w:t>
      </w:r>
      <w:r w:rsidR="00C70E07" w:rsidRPr="00C70E07">
        <w:rPr>
          <w:sz w:val="20"/>
        </w:rPr>
        <w:t xml:space="preserve"> behalf of the Managing Director Karnataka Neeravari </w:t>
      </w:r>
      <w:proofErr w:type="spellStart"/>
      <w:r w:rsidR="00C70E07" w:rsidRPr="00C70E07">
        <w:rPr>
          <w:sz w:val="20"/>
        </w:rPr>
        <w:t>Nigama</w:t>
      </w:r>
      <w:proofErr w:type="spellEnd"/>
      <w:r w:rsidR="00C70E07" w:rsidRPr="00C70E07">
        <w:rPr>
          <w:sz w:val="20"/>
        </w:rPr>
        <w:t xml:space="preserve"> Limited, Bangalore </w:t>
      </w:r>
      <w:proofErr w:type="gramStart"/>
      <w:r w:rsidR="00C70E07" w:rsidRPr="00BA69EB">
        <w:rPr>
          <w:sz w:val="20"/>
        </w:rPr>
        <w:t>The</w:t>
      </w:r>
      <w:proofErr w:type="gramEnd"/>
      <w:r w:rsidR="00C70E07" w:rsidRPr="00BA69EB">
        <w:rPr>
          <w:sz w:val="20"/>
        </w:rPr>
        <w:t xml:space="preserve"> Executive Engineer, KNNL </w:t>
      </w:r>
      <w:proofErr w:type="spellStart"/>
      <w:r w:rsidR="00C70E07" w:rsidRPr="00BA69EB">
        <w:rPr>
          <w:sz w:val="20"/>
        </w:rPr>
        <w:t>Bennithora</w:t>
      </w:r>
      <w:proofErr w:type="spellEnd"/>
      <w:r w:rsidR="00C70E07" w:rsidRPr="00BA69EB">
        <w:rPr>
          <w:sz w:val="20"/>
        </w:rPr>
        <w:t xml:space="preserve"> project division No.4 Hebbal</w:t>
      </w:r>
      <w:r w:rsidR="00892E6B">
        <w:rPr>
          <w:sz w:val="20"/>
        </w:rPr>
        <w:t xml:space="preserve">, </w:t>
      </w:r>
      <w:r>
        <w:rPr>
          <w:sz w:val="20"/>
        </w:rPr>
        <w:t>invites</w:t>
      </w:r>
      <w:r>
        <w:rPr>
          <w:spacing w:val="-1"/>
          <w:sz w:val="20"/>
        </w:rPr>
        <w:t xml:space="preserve"> </w:t>
      </w:r>
      <w:r>
        <w:rPr>
          <w:sz w:val="20"/>
        </w:rPr>
        <w:t>tenders</w:t>
      </w:r>
      <w:r>
        <w:rPr>
          <w:spacing w:val="-1"/>
          <w:sz w:val="20"/>
        </w:rPr>
        <w:t xml:space="preserve"> </w:t>
      </w:r>
      <w:r>
        <w:rPr>
          <w:sz w:val="20"/>
        </w:rPr>
        <w:t>from</w:t>
      </w:r>
      <w:r w:rsidR="0056438B">
        <w:rPr>
          <w:sz w:val="20"/>
        </w:rPr>
        <w:t xml:space="preserve"> </w:t>
      </w:r>
      <w:r>
        <w:t>Contractors registered</w:t>
      </w:r>
      <w:r w:rsidRPr="0056438B">
        <w:rPr>
          <w:spacing w:val="1"/>
        </w:rPr>
        <w:t xml:space="preserve"> </w:t>
      </w:r>
      <w:r>
        <w:t>in</w:t>
      </w:r>
      <w:r w:rsidR="00427958">
        <w:t xml:space="preserve"> </w:t>
      </w:r>
      <w:hyperlink w:anchor="_bookmark4" w:history="1">
        <w:r w:rsidR="00427958" w:rsidRPr="00892E6B">
          <w:rPr>
            <w:u w:val="single"/>
          </w:rPr>
          <w:t xml:space="preserve">refer </w:t>
        </w:r>
        <w:r w:rsidR="00652668" w:rsidRPr="00892E6B">
          <w:rPr>
            <w:u w:val="single"/>
          </w:rPr>
          <w:t>t</w:t>
        </w:r>
        <w:r w:rsidR="00427958" w:rsidRPr="00892E6B">
          <w:rPr>
            <w:u w:val="single"/>
          </w:rPr>
          <w:t xml:space="preserve">able </w:t>
        </w:r>
        <w:r w:rsidR="00652668" w:rsidRPr="00892E6B">
          <w:rPr>
            <w:u w:val="single"/>
          </w:rPr>
          <w:t>f</w:t>
        </w:r>
        <w:r w:rsidR="00427958" w:rsidRPr="00892E6B">
          <w:rPr>
            <w:u w:val="single"/>
          </w:rPr>
          <w:t>rom Section 1 IFT</w:t>
        </w:r>
        <w:r w:rsidR="00B11B11">
          <w:t xml:space="preserve">, </w:t>
        </w:r>
      </w:hyperlink>
      <w:r>
        <w:t>for the construction of works (as</w:t>
      </w:r>
      <w:r w:rsidRPr="0056438B">
        <w:rPr>
          <w:spacing w:val="-1"/>
        </w:rPr>
        <w:t xml:space="preserve"> </w:t>
      </w:r>
      <w:r>
        <w:t>defined</w:t>
      </w:r>
      <w:r w:rsidRPr="0056438B">
        <w:rPr>
          <w:spacing w:val="-1"/>
        </w:rPr>
        <w:t xml:space="preserve"> </w:t>
      </w:r>
      <w:r>
        <w:t>in</w:t>
      </w:r>
      <w:r w:rsidR="009B416B">
        <w:t xml:space="preserve"> </w:t>
      </w:r>
      <w:r>
        <w:t>these documents and referred to as "the works") detailed in the Table given in the Invitation for</w:t>
      </w:r>
      <w:r w:rsidRPr="009B416B">
        <w:rPr>
          <w:spacing w:val="1"/>
        </w:rPr>
        <w:t xml:space="preserve"> </w:t>
      </w:r>
      <w:r>
        <w:t>Tenders (IFT). The tenderers may submit tenders for any or all of the works detailed in the table given</w:t>
      </w:r>
      <w:r w:rsidRPr="009B416B">
        <w:rPr>
          <w:spacing w:val="-47"/>
        </w:rPr>
        <w:t xml:space="preserve"> </w:t>
      </w:r>
      <w:r>
        <w:t>in</w:t>
      </w:r>
      <w:r w:rsidRPr="009B416B">
        <w:rPr>
          <w:spacing w:val="1"/>
        </w:rPr>
        <w:t xml:space="preserve"> </w:t>
      </w:r>
      <w:r>
        <w:t>IFT.</w:t>
      </w:r>
    </w:p>
    <w:p w14:paraId="4ADD476B" w14:textId="77777777" w:rsidR="00B11B11" w:rsidRDefault="00B11B11">
      <w:pPr>
        <w:pStyle w:val="BodyText"/>
        <w:spacing w:before="1"/>
      </w:pPr>
    </w:p>
    <w:p w14:paraId="4ADD476C" w14:textId="77777777" w:rsidR="00B11B11" w:rsidRDefault="00BA69EB">
      <w:pPr>
        <w:pStyle w:val="Heading1"/>
        <w:numPr>
          <w:ilvl w:val="0"/>
          <w:numId w:val="27"/>
        </w:numPr>
        <w:tabs>
          <w:tab w:val="left" w:pos="938"/>
          <w:tab w:val="left" w:pos="939"/>
        </w:tabs>
        <w:ind w:left="938"/>
      </w:pPr>
      <w:r>
        <w:t>Eligible</w:t>
      </w:r>
      <w:r>
        <w:rPr>
          <w:spacing w:val="-6"/>
        </w:rPr>
        <w:t xml:space="preserve"> </w:t>
      </w:r>
      <w:r>
        <w:t>Tenderers</w:t>
      </w:r>
    </w:p>
    <w:p w14:paraId="4ADD476D" w14:textId="77777777" w:rsidR="00B11B11" w:rsidRDefault="00B11B11">
      <w:pPr>
        <w:pStyle w:val="BodyText"/>
        <w:spacing w:before="9"/>
        <w:rPr>
          <w:b/>
          <w:sz w:val="19"/>
        </w:rPr>
      </w:pPr>
    </w:p>
    <w:p w14:paraId="4ADD476E" w14:textId="77777777" w:rsidR="00B11B11" w:rsidRDefault="00BA69EB">
      <w:pPr>
        <w:pStyle w:val="ListParagraph"/>
        <w:numPr>
          <w:ilvl w:val="1"/>
          <w:numId w:val="27"/>
        </w:numPr>
        <w:tabs>
          <w:tab w:val="left" w:pos="939"/>
          <w:tab w:val="left" w:pos="940"/>
        </w:tabs>
        <w:ind w:right="490"/>
        <w:rPr>
          <w:sz w:val="20"/>
        </w:rPr>
      </w:pPr>
      <w:r>
        <w:rPr>
          <w:sz w:val="20"/>
        </w:rPr>
        <w:t>Tenderers shall</w:t>
      </w:r>
      <w:r>
        <w:rPr>
          <w:spacing w:val="1"/>
          <w:sz w:val="20"/>
        </w:rPr>
        <w:t xml:space="preserve"> </w:t>
      </w:r>
      <w:r>
        <w:rPr>
          <w:sz w:val="20"/>
        </w:rPr>
        <w:t>not</w:t>
      </w:r>
      <w:r>
        <w:rPr>
          <w:spacing w:val="1"/>
          <w:sz w:val="20"/>
        </w:rPr>
        <w:t xml:space="preserve"> </w:t>
      </w:r>
      <w:r>
        <w:rPr>
          <w:sz w:val="20"/>
        </w:rPr>
        <w:t>be</w:t>
      </w:r>
      <w:r>
        <w:rPr>
          <w:spacing w:val="1"/>
          <w:sz w:val="20"/>
        </w:rPr>
        <w:t xml:space="preserve"> </w:t>
      </w:r>
      <w:r>
        <w:rPr>
          <w:sz w:val="20"/>
        </w:rPr>
        <w:t>under</w:t>
      </w:r>
      <w:r>
        <w:rPr>
          <w:spacing w:val="1"/>
          <w:sz w:val="20"/>
        </w:rPr>
        <w:t xml:space="preserve"> </w:t>
      </w:r>
      <w:r>
        <w:rPr>
          <w:sz w:val="20"/>
        </w:rPr>
        <w:t>a</w:t>
      </w:r>
      <w:r>
        <w:rPr>
          <w:spacing w:val="1"/>
          <w:sz w:val="20"/>
        </w:rPr>
        <w:t xml:space="preserve"> </w:t>
      </w:r>
      <w:r>
        <w:rPr>
          <w:sz w:val="20"/>
        </w:rPr>
        <w:t>declaration</w:t>
      </w:r>
      <w:r>
        <w:rPr>
          <w:spacing w:val="1"/>
          <w:sz w:val="20"/>
        </w:rPr>
        <w:t xml:space="preserve"> </w:t>
      </w:r>
      <w:r>
        <w:rPr>
          <w:sz w:val="20"/>
        </w:rPr>
        <w:t>of</w:t>
      </w:r>
      <w:r>
        <w:rPr>
          <w:spacing w:val="1"/>
          <w:sz w:val="20"/>
        </w:rPr>
        <w:t xml:space="preserve"> </w:t>
      </w:r>
      <w:r>
        <w:rPr>
          <w:sz w:val="20"/>
        </w:rPr>
        <w:t>ineligibility</w:t>
      </w:r>
      <w:r>
        <w:rPr>
          <w:spacing w:val="1"/>
          <w:sz w:val="20"/>
        </w:rPr>
        <w:t xml:space="preserve"> </w:t>
      </w:r>
      <w:r>
        <w:rPr>
          <w:sz w:val="20"/>
        </w:rPr>
        <w:t>for</w:t>
      </w:r>
      <w:r>
        <w:rPr>
          <w:spacing w:val="1"/>
          <w:sz w:val="20"/>
        </w:rPr>
        <w:t xml:space="preserve"> </w:t>
      </w:r>
      <w:r>
        <w:rPr>
          <w:sz w:val="20"/>
        </w:rPr>
        <w:t>corrupt</w:t>
      </w:r>
      <w:r>
        <w:rPr>
          <w:spacing w:val="-4"/>
          <w:sz w:val="20"/>
        </w:rPr>
        <w:t xml:space="preserve"> </w:t>
      </w:r>
      <w:r>
        <w:rPr>
          <w:sz w:val="20"/>
        </w:rPr>
        <w:t>and</w:t>
      </w:r>
      <w:r>
        <w:rPr>
          <w:spacing w:val="1"/>
          <w:sz w:val="20"/>
        </w:rPr>
        <w:t xml:space="preserve"> </w:t>
      </w:r>
      <w:r>
        <w:rPr>
          <w:sz w:val="20"/>
        </w:rPr>
        <w:t>fraudulent</w:t>
      </w:r>
      <w:r>
        <w:rPr>
          <w:spacing w:val="1"/>
          <w:sz w:val="20"/>
        </w:rPr>
        <w:t xml:space="preserve"> </w:t>
      </w:r>
      <w:r>
        <w:rPr>
          <w:sz w:val="20"/>
        </w:rPr>
        <w:t>practices</w:t>
      </w:r>
      <w:r>
        <w:rPr>
          <w:spacing w:val="1"/>
          <w:sz w:val="20"/>
        </w:rPr>
        <w:t xml:space="preserve"> </w:t>
      </w:r>
      <w:r>
        <w:rPr>
          <w:sz w:val="20"/>
        </w:rPr>
        <w:t>issued</w:t>
      </w:r>
      <w:r>
        <w:rPr>
          <w:spacing w:val="1"/>
          <w:sz w:val="20"/>
        </w:rPr>
        <w:t xml:space="preserve"> </w:t>
      </w:r>
      <w:r>
        <w:rPr>
          <w:sz w:val="20"/>
        </w:rPr>
        <w:t>by</w:t>
      </w:r>
      <w:r>
        <w:rPr>
          <w:spacing w:val="-47"/>
          <w:sz w:val="20"/>
        </w:rPr>
        <w:t xml:space="preserve"> </w:t>
      </w:r>
      <w:r>
        <w:rPr>
          <w:sz w:val="20"/>
        </w:rPr>
        <w:t>the Government of Karnataka</w:t>
      </w:r>
    </w:p>
    <w:p w14:paraId="4ADD476F" w14:textId="77777777" w:rsidR="00B11B11" w:rsidRPr="00892E6B" w:rsidRDefault="00BA69EB">
      <w:pPr>
        <w:pStyle w:val="Heading1"/>
        <w:numPr>
          <w:ilvl w:val="1"/>
          <w:numId w:val="27"/>
        </w:numPr>
        <w:tabs>
          <w:tab w:val="left" w:pos="939"/>
          <w:tab w:val="left" w:pos="940"/>
        </w:tabs>
        <w:spacing w:before="1"/>
        <w:ind w:hanging="721"/>
        <w:rPr>
          <w:b w:val="0"/>
          <w:bCs w:val="0"/>
        </w:rPr>
      </w:pPr>
      <w:r w:rsidRPr="00892E6B">
        <w:rPr>
          <w:b w:val="0"/>
          <w:bCs w:val="0"/>
        </w:rPr>
        <w:t>Tenders</w:t>
      </w:r>
      <w:r w:rsidRPr="00892E6B">
        <w:rPr>
          <w:b w:val="0"/>
          <w:bCs w:val="0"/>
          <w:spacing w:val="3"/>
        </w:rPr>
        <w:t xml:space="preserve"> </w:t>
      </w:r>
      <w:r w:rsidRPr="00892E6B">
        <w:rPr>
          <w:b w:val="0"/>
          <w:bCs w:val="0"/>
        </w:rPr>
        <w:t>from Joint</w:t>
      </w:r>
      <w:r w:rsidRPr="00892E6B">
        <w:rPr>
          <w:b w:val="0"/>
          <w:bCs w:val="0"/>
          <w:spacing w:val="1"/>
        </w:rPr>
        <w:t xml:space="preserve"> </w:t>
      </w:r>
      <w:r w:rsidRPr="00892E6B">
        <w:rPr>
          <w:b w:val="0"/>
          <w:bCs w:val="0"/>
        </w:rPr>
        <w:t>ventures</w:t>
      </w:r>
      <w:r w:rsidRPr="00892E6B">
        <w:rPr>
          <w:b w:val="0"/>
          <w:bCs w:val="0"/>
          <w:spacing w:val="1"/>
        </w:rPr>
        <w:t xml:space="preserve"> </w:t>
      </w:r>
      <w:r w:rsidRPr="00892E6B">
        <w:rPr>
          <w:b w:val="0"/>
          <w:bCs w:val="0"/>
        </w:rPr>
        <w:t>are</w:t>
      </w:r>
      <w:r w:rsidRPr="00892E6B">
        <w:rPr>
          <w:b w:val="0"/>
          <w:bCs w:val="0"/>
          <w:spacing w:val="1"/>
        </w:rPr>
        <w:t xml:space="preserve"> </w:t>
      </w:r>
      <w:r w:rsidRPr="00892E6B">
        <w:rPr>
          <w:b w:val="0"/>
          <w:bCs w:val="0"/>
        </w:rPr>
        <w:t>not</w:t>
      </w:r>
      <w:r w:rsidRPr="00892E6B">
        <w:rPr>
          <w:b w:val="0"/>
          <w:bCs w:val="0"/>
          <w:spacing w:val="1"/>
        </w:rPr>
        <w:t xml:space="preserve"> </w:t>
      </w:r>
      <w:r w:rsidRPr="00892E6B">
        <w:rPr>
          <w:b w:val="0"/>
          <w:bCs w:val="0"/>
        </w:rPr>
        <w:t>acceptable.</w:t>
      </w:r>
    </w:p>
    <w:p w14:paraId="4ADD4770" w14:textId="77777777" w:rsidR="00B11B11" w:rsidRDefault="00B11B11">
      <w:pPr>
        <w:pStyle w:val="BodyText"/>
        <w:spacing w:before="2"/>
        <w:rPr>
          <w:b/>
        </w:rPr>
      </w:pPr>
    </w:p>
    <w:p w14:paraId="4ADD4771" w14:textId="77777777" w:rsidR="00B11B11" w:rsidRDefault="00BA69EB">
      <w:pPr>
        <w:pStyle w:val="ListParagraph"/>
        <w:numPr>
          <w:ilvl w:val="0"/>
          <w:numId w:val="27"/>
        </w:numPr>
        <w:tabs>
          <w:tab w:val="left" w:pos="939"/>
          <w:tab w:val="left" w:pos="940"/>
        </w:tabs>
        <w:ind w:hanging="721"/>
        <w:rPr>
          <w:b/>
          <w:sz w:val="20"/>
        </w:rPr>
      </w:pPr>
      <w:r>
        <w:rPr>
          <w:b/>
          <w:sz w:val="20"/>
        </w:rPr>
        <w:t>Tender</w:t>
      </w:r>
      <w:r>
        <w:rPr>
          <w:b/>
          <w:spacing w:val="1"/>
          <w:sz w:val="20"/>
        </w:rPr>
        <w:t xml:space="preserve"> </w:t>
      </w:r>
      <w:r>
        <w:rPr>
          <w:b/>
          <w:sz w:val="20"/>
        </w:rPr>
        <w:t>capacity:</w:t>
      </w:r>
    </w:p>
    <w:p w14:paraId="4ADD4772" w14:textId="77777777" w:rsidR="00B11B11" w:rsidRDefault="00B11B11">
      <w:pPr>
        <w:pStyle w:val="BodyText"/>
        <w:spacing w:before="8"/>
        <w:rPr>
          <w:b/>
          <w:sz w:val="19"/>
        </w:rPr>
      </w:pPr>
    </w:p>
    <w:p w14:paraId="4ADD4773" w14:textId="77777777" w:rsidR="00B11B11" w:rsidRDefault="00BA69EB">
      <w:pPr>
        <w:pStyle w:val="ListParagraph"/>
        <w:numPr>
          <w:ilvl w:val="1"/>
          <w:numId w:val="27"/>
        </w:numPr>
        <w:tabs>
          <w:tab w:val="left" w:pos="939"/>
          <w:tab w:val="left" w:pos="940"/>
        </w:tabs>
        <w:spacing w:before="1"/>
        <w:ind w:right="520"/>
        <w:rPr>
          <w:sz w:val="20"/>
        </w:rPr>
      </w:pPr>
      <w:r>
        <w:rPr>
          <w:sz w:val="20"/>
        </w:rPr>
        <w:t>Eligible Tenderers</w:t>
      </w:r>
      <w:r>
        <w:rPr>
          <w:spacing w:val="1"/>
          <w:sz w:val="20"/>
        </w:rPr>
        <w:t xml:space="preserve"> </w:t>
      </w:r>
      <w:r>
        <w:rPr>
          <w:sz w:val="20"/>
        </w:rPr>
        <w:t>will be qualified only if their available tender capacity is more than the total tender</w:t>
      </w:r>
      <w:r>
        <w:rPr>
          <w:spacing w:val="-47"/>
          <w:sz w:val="20"/>
        </w:rPr>
        <w:t xml:space="preserve"> </w:t>
      </w:r>
      <w:r>
        <w:rPr>
          <w:sz w:val="20"/>
        </w:rPr>
        <w:t>value. The available tender capacity will be calculated as under:</w:t>
      </w:r>
    </w:p>
    <w:p w14:paraId="4ADD4774" w14:textId="77777777" w:rsidR="00B11B11" w:rsidRDefault="00B11B11">
      <w:pPr>
        <w:pStyle w:val="BodyText"/>
        <w:spacing w:before="2"/>
        <w:rPr>
          <w:sz w:val="12"/>
        </w:rPr>
      </w:pPr>
    </w:p>
    <w:p w14:paraId="4ADD4775" w14:textId="66A82243" w:rsidR="00B11B11" w:rsidRDefault="00BA69EB">
      <w:pPr>
        <w:pStyle w:val="Heading1"/>
        <w:spacing w:before="92" w:line="229" w:lineRule="exact"/>
        <w:ind w:left="2658" w:firstLine="0"/>
      </w:pPr>
      <w:r>
        <w:t>Assessed available</w:t>
      </w:r>
      <w:r>
        <w:rPr>
          <w:spacing w:val="1"/>
        </w:rPr>
        <w:t xml:space="preserve"> </w:t>
      </w:r>
      <w:r>
        <w:t>tender</w:t>
      </w:r>
      <w:r>
        <w:rPr>
          <w:spacing w:val="3"/>
        </w:rPr>
        <w:t xml:space="preserve"> </w:t>
      </w:r>
      <w:r>
        <w:t>capacity</w:t>
      </w:r>
      <w:r>
        <w:rPr>
          <w:spacing w:val="1"/>
        </w:rPr>
        <w:t xml:space="preserve"> </w:t>
      </w:r>
      <w:r>
        <w:t xml:space="preserve">= </w:t>
      </w:r>
      <w:proofErr w:type="gramStart"/>
      <w:r>
        <w:t>(</w:t>
      </w:r>
      <w:r>
        <w:rPr>
          <w:spacing w:val="1"/>
        </w:rPr>
        <w:t xml:space="preserve"> </w:t>
      </w:r>
      <w:r>
        <w:t>A</w:t>
      </w:r>
      <w:proofErr w:type="gramEnd"/>
      <w:r>
        <w:t>*N*</w:t>
      </w:r>
      <w:r w:rsidRPr="00EA199F">
        <w:t>5</w:t>
      </w:r>
      <w:r>
        <w:rPr>
          <w:spacing w:val="1"/>
        </w:rPr>
        <w:t xml:space="preserve"> </w:t>
      </w:r>
      <w:r>
        <w:t xml:space="preserve">- </w:t>
      </w:r>
      <w:proofErr w:type="gramStart"/>
      <w:r>
        <w:t>B</w:t>
      </w:r>
      <w:r>
        <w:rPr>
          <w:spacing w:val="1"/>
        </w:rPr>
        <w:t xml:space="preserve"> </w:t>
      </w:r>
      <w:r>
        <w:t>)</w:t>
      </w:r>
      <w:proofErr w:type="gramEnd"/>
    </w:p>
    <w:p w14:paraId="4ADD4776" w14:textId="77777777" w:rsidR="00B11B11" w:rsidRDefault="00BA69EB">
      <w:pPr>
        <w:pStyle w:val="BodyText"/>
        <w:spacing w:line="229" w:lineRule="exact"/>
        <w:ind w:left="1299"/>
      </w:pPr>
      <w:proofErr w:type="gramStart"/>
      <w:r>
        <w:t>where</w:t>
      </w:r>
      <w:proofErr w:type="gramEnd"/>
    </w:p>
    <w:p w14:paraId="4ADD4777" w14:textId="77777777" w:rsidR="00B11B11" w:rsidRDefault="00B11B11">
      <w:pPr>
        <w:pStyle w:val="BodyText"/>
        <w:rPr>
          <w:sz w:val="12"/>
        </w:rPr>
      </w:pPr>
    </w:p>
    <w:p w14:paraId="54925E1C" w14:textId="443E96E6" w:rsidR="006D23A1" w:rsidRDefault="00BA69EB" w:rsidP="00B46552">
      <w:pPr>
        <w:pStyle w:val="BodyText"/>
        <w:ind w:left="939"/>
        <w:rPr>
          <w:spacing w:val="-2"/>
        </w:rPr>
      </w:pPr>
      <w:r>
        <w:t>A</w:t>
      </w:r>
      <w:r>
        <w:rPr>
          <w:spacing w:val="-1"/>
        </w:rPr>
        <w:t xml:space="preserve"> </w:t>
      </w:r>
      <w:r>
        <w:t>=</w:t>
      </w:r>
      <w:r>
        <w:rPr>
          <w:spacing w:val="1"/>
        </w:rPr>
        <w:t xml:space="preserve"> </w:t>
      </w:r>
      <w:r>
        <w:t>Maximum</w:t>
      </w:r>
      <w:r>
        <w:rPr>
          <w:spacing w:val="-3"/>
        </w:rPr>
        <w:t xml:space="preserve"> </w:t>
      </w:r>
      <w:r>
        <w:t>value of civil</w:t>
      </w:r>
      <w:r>
        <w:rPr>
          <w:spacing w:val="-2"/>
        </w:rPr>
        <w:t xml:space="preserve"> </w:t>
      </w:r>
      <w:r>
        <w:t>engineering works</w:t>
      </w:r>
      <w:r>
        <w:rPr>
          <w:spacing w:val="-1"/>
        </w:rPr>
        <w:t xml:space="preserve"> </w:t>
      </w:r>
      <w:r>
        <w:t>executed in</w:t>
      </w:r>
      <w:r>
        <w:rPr>
          <w:spacing w:val="1"/>
        </w:rPr>
        <w:t xml:space="preserve"> </w:t>
      </w:r>
      <w:r>
        <w:t>any</w:t>
      </w:r>
      <w:r>
        <w:rPr>
          <w:spacing w:val="-2"/>
        </w:rPr>
        <w:t xml:space="preserve"> </w:t>
      </w:r>
      <w:r>
        <w:t>one year during</w:t>
      </w:r>
      <w:r>
        <w:rPr>
          <w:spacing w:val="-1"/>
        </w:rPr>
        <w:t xml:space="preserve"> </w:t>
      </w:r>
      <w:r>
        <w:t>the last</w:t>
      </w:r>
      <w:r>
        <w:rPr>
          <w:spacing w:val="-2"/>
        </w:rPr>
        <w:t xml:space="preserve"> </w:t>
      </w:r>
      <w:r>
        <w:t>five years</w:t>
      </w:r>
      <w:r w:rsidR="00FB287E">
        <w:t xml:space="preserve"> (</w:t>
      </w:r>
      <w:r w:rsidR="00B46552" w:rsidRPr="00B46552">
        <w:rPr>
          <w:highlight w:val="yellow"/>
        </w:rPr>
        <w:t>2021-22, 2022-23, 2023-24, 2024-25, and 2025-26</w:t>
      </w:r>
      <w:r w:rsidR="00CE3909">
        <w:t xml:space="preserve"> </w:t>
      </w:r>
      <w:r>
        <w:rPr>
          <w:i/>
        </w:rPr>
        <w:t>(updated</w:t>
      </w:r>
      <w:r>
        <w:rPr>
          <w:i/>
          <w:spacing w:val="-2"/>
        </w:rPr>
        <w:t xml:space="preserve"> </w:t>
      </w:r>
      <w:r>
        <w:rPr>
          <w:i/>
        </w:rPr>
        <w:t>to</w:t>
      </w:r>
      <w:r>
        <w:rPr>
          <w:i/>
          <w:spacing w:val="-1"/>
        </w:rPr>
        <w:t xml:space="preserve"> </w:t>
      </w:r>
      <w:r w:rsidR="00F44C32" w:rsidRPr="00B97E3B">
        <w:rPr>
          <w:i/>
          <w:highlight w:val="yellow"/>
        </w:rPr>
        <w:t>202</w:t>
      </w:r>
      <w:r w:rsidR="00B46552">
        <w:rPr>
          <w:i/>
          <w:highlight w:val="yellow"/>
        </w:rPr>
        <w:t>6</w:t>
      </w:r>
      <w:r w:rsidR="00F44C32" w:rsidRPr="00B97E3B">
        <w:rPr>
          <w:i/>
          <w:highlight w:val="yellow"/>
        </w:rPr>
        <w:t>-2</w:t>
      </w:r>
      <w:r w:rsidR="00B46552">
        <w:rPr>
          <w:i/>
        </w:rPr>
        <w:t>7</w:t>
      </w:r>
      <w:r w:rsidR="00F44C32">
        <w:rPr>
          <w:i/>
        </w:rPr>
        <w:t xml:space="preserve"> </w:t>
      </w:r>
      <w:r>
        <w:rPr>
          <w:i/>
        </w:rPr>
        <w:t>price</w:t>
      </w:r>
      <w:r>
        <w:rPr>
          <w:i/>
          <w:spacing w:val="-1"/>
        </w:rPr>
        <w:t xml:space="preserve"> </w:t>
      </w:r>
      <w:r>
        <w:rPr>
          <w:i/>
        </w:rPr>
        <w:t>level)</w:t>
      </w:r>
      <w:r>
        <w:rPr>
          <w:i/>
          <w:spacing w:val="-4"/>
        </w:rPr>
        <w:t xml:space="preserve"> </w:t>
      </w:r>
      <w:r>
        <w:t>taking</w:t>
      </w:r>
      <w:r>
        <w:rPr>
          <w:spacing w:val="-1"/>
        </w:rPr>
        <w:t xml:space="preserve"> </w:t>
      </w:r>
      <w:r>
        <w:t>into account</w:t>
      </w:r>
      <w:r>
        <w:rPr>
          <w:spacing w:val="47"/>
        </w:rPr>
        <w:t xml:space="preserve"> </w:t>
      </w:r>
      <w:r>
        <w:t>the</w:t>
      </w:r>
    </w:p>
    <w:p w14:paraId="4ADD4779" w14:textId="374B0883" w:rsidR="00B11B11" w:rsidRDefault="00BA69EB" w:rsidP="006D23A1">
      <w:pPr>
        <w:pStyle w:val="BodyText"/>
        <w:ind w:left="939" w:firstLine="337"/>
      </w:pPr>
      <w:r>
        <w:t>completed</w:t>
      </w:r>
      <w:r>
        <w:rPr>
          <w:spacing w:val="-2"/>
        </w:rPr>
        <w:t xml:space="preserve"> </w:t>
      </w:r>
      <w:r>
        <w:t>as</w:t>
      </w:r>
      <w:r>
        <w:rPr>
          <w:spacing w:val="-2"/>
        </w:rPr>
        <w:t xml:space="preserve"> </w:t>
      </w:r>
      <w:r>
        <w:t>well</w:t>
      </w:r>
      <w:r>
        <w:rPr>
          <w:spacing w:val="-3"/>
        </w:rPr>
        <w:t xml:space="preserve"> </w:t>
      </w:r>
      <w:r>
        <w:t>as</w:t>
      </w:r>
      <w:r>
        <w:rPr>
          <w:spacing w:val="-2"/>
        </w:rPr>
        <w:t xml:space="preserve"> </w:t>
      </w:r>
      <w:r>
        <w:t>works</w:t>
      </w:r>
      <w:r>
        <w:rPr>
          <w:spacing w:val="-2"/>
        </w:rPr>
        <w:t xml:space="preserve"> </w:t>
      </w:r>
      <w:r>
        <w:t>in</w:t>
      </w:r>
      <w:r>
        <w:rPr>
          <w:spacing w:val="-2"/>
        </w:rPr>
        <w:t xml:space="preserve"> </w:t>
      </w:r>
      <w:r>
        <w:t>progress.</w:t>
      </w:r>
    </w:p>
    <w:p w14:paraId="4ADD477A" w14:textId="77777777" w:rsidR="00B11B11" w:rsidRDefault="00BA69EB">
      <w:pPr>
        <w:pStyle w:val="BodyText"/>
        <w:spacing w:before="1" w:line="230" w:lineRule="exact"/>
        <w:ind w:left="939"/>
      </w:pPr>
      <w:r>
        <w:t>N</w:t>
      </w:r>
      <w:r>
        <w:rPr>
          <w:spacing w:val="-1"/>
        </w:rPr>
        <w:t xml:space="preserve"> </w:t>
      </w:r>
      <w:r>
        <w:t>=</w:t>
      </w:r>
      <w:r>
        <w:rPr>
          <w:spacing w:val="1"/>
        </w:rPr>
        <w:t xml:space="preserve"> </w:t>
      </w:r>
      <w:r>
        <w:t>Number of years prescribed for completion of the works for which Tenders are invited.</w:t>
      </w:r>
    </w:p>
    <w:p w14:paraId="4ADD477B" w14:textId="14AB2294" w:rsidR="00B11B11" w:rsidRDefault="00BA69EB">
      <w:pPr>
        <w:pStyle w:val="BodyText"/>
        <w:tabs>
          <w:tab w:val="left" w:leader="dot" w:pos="2869"/>
        </w:tabs>
        <w:ind w:left="1300" w:right="760" w:hanging="361"/>
      </w:pPr>
      <w:r>
        <w:t xml:space="preserve">B = Value, at </w:t>
      </w:r>
      <w:r w:rsidR="00A24B29" w:rsidRPr="00B97E3B">
        <w:rPr>
          <w:i/>
          <w:highlight w:val="yellow"/>
        </w:rPr>
        <w:t>202</w:t>
      </w:r>
      <w:r w:rsidR="00A24B29">
        <w:rPr>
          <w:i/>
          <w:highlight w:val="yellow"/>
        </w:rPr>
        <w:t>6</w:t>
      </w:r>
      <w:r w:rsidR="00A24B29" w:rsidRPr="00B97E3B">
        <w:rPr>
          <w:i/>
          <w:highlight w:val="yellow"/>
        </w:rPr>
        <w:t>-2</w:t>
      </w:r>
      <w:r w:rsidR="00A24B29">
        <w:rPr>
          <w:i/>
        </w:rPr>
        <w:t>7</w:t>
      </w:r>
      <w:r w:rsidR="00514B5D" w:rsidRPr="002755A9">
        <w:rPr>
          <w:i/>
          <w:highlight w:val="yellow"/>
        </w:rPr>
        <w:t xml:space="preserve"> </w:t>
      </w:r>
      <w:hyperlink w:anchor="_bookmark6" w:history="1"/>
      <w:r w:rsidR="00514B5D">
        <w:rPr>
          <w:vertAlign w:val="superscript"/>
        </w:rPr>
        <w:t xml:space="preserve"> </w:t>
      </w:r>
      <w:r>
        <w:t>price level, of existing commitments and on-going works to be completed</w:t>
      </w:r>
      <w:r>
        <w:rPr>
          <w:spacing w:val="-47"/>
        </w:rPr>
        <w:t xml:space="preserve"> </w:t>
      </w:r>
      <w:r>
        <w:t>during the</w:t>
      </w:r>
      <w:r>
        <w:rPr>
          <w:spacing w:val="1"/>
        </w:rPr>
        <w:t xml:space="preserve"> </w:t>
      </w:r>
      <w:r>
        <w:t>next</w:t>
      </w:r>
      <w:r w:rsidR="00A016B1" w:rsidRPr="00A016B1">
        <w:t xml:space="preserve"> </w:t>
      </w:r>
      <w:r w:rsidR="00A016B1" w:rsidRPr="002755A9">
        <w:rPr>
          <w:highlight w:val="yellow"/>
        </w:rPr>
        <w:t>Period for completion</w:t>
      </w:r>
      <w:r w:rsidR="00A016B1" w:rsidRPr="002755A9">
        <w:rPr>
          <w:spacing w:val="-1"/>
          <w:highlight w:val="yellow"/>
        </w:rPr>
        <w:t xml:space="preserve"> </w:t>
      </w:r>
      <w:r w:rsidR="00A016B1" w:rsidRPr="002755A9">
        <w:rPr>
          <w:highlight w:val="yellow"/>
        </w:rPr>
        <w:t>of work</w:t>
      </w:r>
      <w:r w:rsidR="00A016B1" w:rsidRPr="002755A9">
        <w:rPr>
          <w:spacing w:val="-1"/>
          <w:highlight w:val="yellow"/>
        </w:rPr>
        <w:t xml:space="preserve"> </w:t>
      </w:r>
      <w:r w:rsidR="00A016B1" w:rsidRPr="002755A9">
        <w:rPr>
          <w:highlight w:val="yellow"/>
        </w:rPr>
        <w:t>for</w:t>
      </w:r>
      <w:r w:rsidR="00A016B1" w:rsidRPr="002755A9">
        <w:rPr>
          <w:spacing w:val="-1"/>
          <w:highlight w:val="yellow"/>
        </w:rPr>
        <w:t xml:space="preserve"> </w:t>
      </w:r>
      <w:r w:rsidR="00A016B1" w:rsidRPr="002755A9">
        <w:rPr>
          <w:highlight w:val="yellow"/>
        </w:rPr>
        <w:t>which the</w:t>
      </w:r>
      <w:r w:rsidR="00A016B1" w:rsidRPr="002755A9">
        <w:rPr>
          <w:spacing w:val="-1"/>
          <w:highlight w:val="yellow"/>
        </w:rPr>
        <w:t xml:space="preserve"> </w:t>
      </w:r>
      <w:r w:rsidR="00A016B1" w:rsidRPr="002755A9">
        <w:rPr>
          <w:highlight w:val="yellow"/>
        </w:rPr>
        <w:t>tenders are</w:t>
      </w:r>
      <w:r w:rsidR="00A016B1" w:rsidRPr="002755A9">
        <w:rPr>
          <w:spacing w:val="-1"/>
          <w:highlight w:val="yellow"/>
        </w:rPr>
        <w:t xml:space="preserve"> </w:t>
      </w:r>
      <w:r w:rsidR="00A016B1" w:rsidRPr="002755A9">
        <w:rPr>
          <w:highlight w:val="yellow"/>
        </w:rPr>
        <w:t>invited</w:t>
      </w:r>
      <w:r w:rsidR="003F180B">
        <w:t xml:space="preserve"> years.</w:t>
      </w:r>
      <w:r w:rsidR="002755A9">
        <w:t xml:space="preserve"> (</w:t>
      </w:r>
      <w:r w:rsidR="002755A9" w:rsidRPr="002755A9">
        <w:t>refer table from Section 1 IFT</w:t>
      </w:r>
      <w:r w:rsidR="003F180B">
        <w:t>)</w:t>
      </w:r>
    </w:p>
    <w:p w14:paraId="4ADD477C" w14:textId="77777777" w:rsidR="00B11B11" w:rsidRDefault="00B11B11">
      <w:pPr>
        <w:pStyle w:val="BodyText"/>
        <w:spacing w:before="11"/>
        <w:rPr>
          <w:sz w:val="19"/>
        </w:rPr>
      </w:pPr>
    </w:p>
    <w:p w14:paraId="4ADD477D" w14:textId="77777777" w:rsidR="00B11B11" w:rsidRDefault="00BA69EB">
      <w:pPr>
        <w:tabs>
          <w:tab w:val="left" w:pos="1299"/>
        </w:tabs>
        <w:ind w:left="1299" w:right="523" w:hanging="1080"/>
        <w:rPr>
          <w:i/>
          <w:sz w:val="20"/>
        </w:rPr>
      </w:pPr>
      <w:r>
        <w:rPr>
          <w:b/>
          <w:i/>
          <w:sz w:val="20"/>
        </w:rPr>
        <w:t>Note:</w:t>
      </w:r>
      <w:r>
        <w:rPr>
          <w:b/>
          <w:i/>
          <w:sz w:val="20"/>
        </w:rPr>
        <w:tab/>
      </w:r>
      <w:r>
        <w:rPr>
          <w:i/>
          <w:sz w:val="20"/>
        </w:rPr>
        <w:t>The statements showing the value of existing commitments and on-going works</w:t>
      </w:r>
      <w:r>
        <w:rPr>
          <w:i/>
          <w:spacing w:val="1"/>
          <w:sz w:val="20"/>
        </w:rPr>
        <w:t xml:space="preserve"> </w:t>
      </w:r>
      <w:r>
        <w:rPr>
          <w:i/>
          <w:sz w:val="20"/>
        </w:rPr>
        <w:t>as well as the</w:t>
      </w:r>
      <w:r>
        <w:rPr>
          <w:i/>
          <w:spacing w:val="1"/>
          <w:sz w:val="20"/>
        </w:rPr>
        <w:t xml:space="preserve"> </w:t>
      </w:r>
      <w:r>
        <w:rPr>
          <w:i/>
          <w:sz w:val="20"/>
        </w:rPr>
        <w:t>stipulated period of completion remaining for each of the works listed should be countersigned by</w:t>
      </w:r>
      <w:r>
        <w:rPr>
          <w:i/>
          <w:spacing w:val="-47"/>
          <w:sz w:val="20"/>
        </w:rPr>
        <w:t xml:space="preserve"> </w:t>
      </w:r>
      <w:r>
        <w:rPr>
          <w:i/>
          <w:sz w:val="20"/>
        </w:rPr>
        <w:t>the Employer in</w:t>
      </w:r>
      <w:r>
        <w:rPr>
          <w:i/>
          <w:spacing w:val="1"/>
          <w:sz w:val="20"/>
        </w:rPr>
        <w:t xml:space="preserve"> </w:t>
      </w:r>
      <w:r>
        <w:rPr>
          <w:i/>
          <w:sz w:val="20"/>
        </w:rPr>
        <w:t>charge, not below</w:t>
      </w:r>
      <w:r>
        <w:rPr>
          <w:i/>
          <w:spacing w:val="1"/>
          <w:sz w:val="20"/>
        </w:rPr>
        <w:t xml:space="preserve"> </w:t>
      </w:r>
      <w:r>
        <w:rPr>
          <w:i/>
          <w:sz w:val="20"/>
        </w:rPr>
        <w:t>the rank</w:t>
      </w:r>
      <w:r>
        <w:rPr>
          <w:i/>
          <w:spacing w:val="-1"/>
          <w:sz w:val="20"/>
        </w:rPr>
        <w:t xml:space="preserve"> </w:t>
      </w:r>
      <w:r>
        <w:rPr>
          <w:i/>
          <w:sz w:val="20"/>
        </w:rPr>
        <w:t>of</w:t>
      </w:r>
      <w:r>
        <w:rPr>
          <w:i/>
          <w:spacing w:val="1"/>
          <w:sz w:val="20"/>
        </w:rPr>
        <w:t xml:space="preserve"> </w:t>
      </w:r>
      <w:r>
        <w:rPr>
          <w:i/>
          <w:sz w:val="20"/>
        </w:rPr>
        <w:t>an Executive Engineer</w:t>
      </w:r>
      <w:r>
        <w:rPr>
          <w:i/>
          <w:spacing w:val="1"/>
          <w:sz w:val="20"/>
        </w:rPr>
        <w:t xml:space="preserve"> </w:t>
      </w:r>
      <w:r>
        <w:rPr>
          <w:i/>
          <w:sz w:val="20"/>
        </w:rPr>
        <w:t>or equivalent.</w:t>
      </w:r>
    </w:p>
    <w:p w14:paraId="4ADD477E" w14:textId="77777777" w:rsidR="00B11B11" w:rsidRDefault="00B11B11">
      <w:pPr>
        <w:pStyle w:val="BodyText"/>
        <w:rPr>
          <w:i/>
        </w:rPr>
      </w:pPr>
    </w:p>
    <w:p w14:paraId="4ADD477F" w14:textId="1D4D1E86" w:rsidR="00B11B11" w:rsidRDefault="00BA69EB">
      <w:pPr>
        <w:pStyle w:val="ListParagraph"/>
        <w:numPr>
          <w:ilvl w:val="1"/>
          <w:numId w:val="27"/>
        </w:numPr>
        <w:tabs>
          <w:tab w:val="left" w:pos="939"/>
          <w:tab w:val="left" w:pos="940"/>
        </w:tabs>
        <w:rPr>
          <w:sz w:val="20"/>
        </w:rPr>
      </w:pPr>
      <w:r>
        <w:rPr>
          <w:sz w:val="20"/>
        </w:rPr>
        <w:t>Even</w:t>
      </w:r>
      <w:r>
        <w:rPr>
          <w:spacing w:val="-1"/>
          <w:sz w:val="20"/>
        </w:rPr>
        <w:t xml:space="preserve"> </w:t>
      </w:r>
      <w:r>
        <w:rPr>
          <w:sz w:val="20"/>
        </w:rPr>
        <w:t>though the</w:t>
      </w:r>
      <w:r>
        <w:rPr>
          <w:spacing w:val="-1"/>
          <w:sz w:val="20"/>
        </w:rPr>
        <w:t xml:space="preserve"> </w:t>
      </w:r>
      <w:r>
        <w:rPr>
          <w:sz w:val="20"/>
        </w:rPr>
        <w:t>tenderers meet</w:t>
      </w:r>
      <w:r>
        <w:rPr>
          <w:spacing w:val="-1"/>
          <w:sz w:val="20"/>
        </w:rPr>
        <w:t xml:space="preserve"> </w:t>
      </w:r>
      <w:r>
        <w:rPr>
          <w:sz w:val="20"/>
        </w:rPr>
        <w:t>the</w:t>
      </w:r>
      <w:r>
        <w:rPr>
          <w:spacing w:val="-1"/>
          <w:sz w:val="20"/>
        </w:rPr>
        <w:t xml:space="preserve"> </w:t>
      </w:r>
      <w:r>
        <w:rPr>
          <w:sz w:val="20"/>
        </w:rPr>
        <w:t>above criteria,</w:t>
      </w:r>
      <w:r>
        <w:rPr>
          <w:spacing w:val="-1"/>
          <w:sz w:val="20"/>
        </w:rPr>
        <w:t xml:space="preserve"> </w:t>
      </w:r>
      <w:r>
        <w:rPr>
          <w:sz w:val="20"/>
        </w:rPr>
        <w:t>they</w:t>
      </w:r>
      <w:r>
        <w:rPr>
          <w:spacing w:val="-1"/>
          <w:sz w:val="20"/>
        </w:rPr>
        <w:t xml:space="preserve"> </w:t>
      </w:r>
      <w:r>
        <w:rPr>
          <w:sz w:val="20"/>
        </w:rPr>
        <w:t>are</w:t>
      </w:r>
      <w:r>
        <w:rPr>
          <w:spacing w:val="-1"/>
          <w:sz w:val="20"/>
        </w:rPr>
        <w:t xml:space="preserve"> </w:t>
      </w:r>
      <w:r>
        <w:rPr>
          <w:sz w:val="20"/>
        </w:rPr>
        <w:t>subject to</w:t>
      </w:r>
      <w:r>
        <w:rPr>
          <w:spacing w:val="1"/>
          <w:sz w:val="20"/>
        </w:rPr>
        <w:t xml:space="preserve"> </w:t>
      </w:r>
      <w:r>
        <w:rPr>
          <w:sz w:val="20"/>
        </w:rPr>
        <w:t>be</w:t>
      </w:r>
      <w:r>
        <w:rPr>
          <w:spacing w:val="-1"/>
          <w:sz w:val="20"/>
        </w:rPr>
        <w:t xml:space="preserve"> </w:t>
      </w:r>
      <w:r>
        <w:rPr>
          <w:sz w:val="20"/>
        </w:rPr>
        <w:t>disqualified if</w:t>
      </w:r>
      <w:r>
        <w:rPr>
          <w:spacing w:val="-1"/>
          <w:sz w:val="20"/>
        </w:rPr>
        <w:t xml:space="preserve"> </w:t>
      </w:r>
      <w:r>
        <w:rPr>
          <w:sz w:val="20"/>
        </w:rPr>
        <w:t>they</w:t>
      </w:r>
      <w:r>
        <w:rPr>
          <w:spacing w:val="-1"/>
          <w:sz w:val="20"/>
        </w:rPr>
        <w:t xml:space="preserve"> </w:t>
      </w:r>
      <w:r>
        <w:rPr>
          <w:sz w:val="20"/>
        </w:rPr>
        <w:t>have:</w:t>
      </w:r>
    </w:p>
    <w:p w14:paraId="4ADD4780" w14:textId="77777777" w:rsidR="00B11B11" w:rsidRDefault="00B11B11">
      <w:pPr>
        <w:pStyle w:val="BodyText"/>
      </w:pPr>
    </w:p>
    <w:p w14:paraId="4ADD4781" w14:textId="77777777" w:rsidR="00B11B11" w:rsidRDefault="00BA69EB">
      <w:pPr>
        <w:pStyle w:val="ListParagraph"/>
        <w:numPr>
          <w:ilvl w:val="2"/>
          <w:numId w:val="27"/>
        </w:numPr>
        <w:tabs>
          <w:tab w:val="left" w:pos="1299"/>
          <w:tab w:val="left" w:pos="1300"/>
        </w:tabs>
        <w:ind w:left="1299" w:right="770"/>
        <w:rPr>
          <w:sz w:val="20"/>
        </w:rPr>
      </w:pPr>
      <w:r>
        <w:rPr>
          <w:sz w:val="20"/>
        </w:rPr>
        <w:t>made misleading or false representations in the forms, statements and attachments submitted in</w:t>
      </w:r>
      <w:r>
        <w:rPr>
          <w:spacing w:val="-47"/>
          <w:sz w:val="20"/>
        </w:rPr>
        <w:t xml:space="preserve"> </w:t>
      </w:r>
      <w:r>
        <w:rPr>
          <w:sz w:val="20"/>
        </w:rPr>
        <w:t>proof</w:t>
      </w:r>
      <w:r>
        <w:rPr>
          <w:spacing w:val="-1"/>
          <w:sz w:val="20"/>
        </w:rPr>
        <w:t xml:space="preserve"> </w:t>
      </w:r>
      <w:r>
        <w:rPr>
          <w:sz w:val="20"/>
        </w:rPr>
        <w:t>of the qualification requirements;</w:t>
      </w:r>
      <w:r>
        <w:rPr>
          <w:spacing w:val="-1"/>
          <w:sz w:val="20"/>
        </w:rPr>
        <w:t xml:space="preserve"> </w:t>
      </w:r>
      <w:r>
        <w:rPr>
          <w:sz w:val="20"/>
        </w:rPr>
        <w:t>and/or</w:t>
      </w:r>
    </w:p>
    <w:p w14:paraId="4ADD4782" w14:textId="77777777" w:rsidR="00B11B11" w:rsidRDefault="00BA69EB">
      <w:pPr>
        <w:pStyle w:val="ListParagraph"/>
        <w:numPr>
          <w:ilvl w:val="2"/>
          <w:numId w:val="27"/>
        </w:numPr>
        <w:tabs>
          <w:tab w:val="left" w:pos="1299"/>
          <w:tab w:val="left" w:pos="1300"/>
        </w:tabs>
        <w:ind w:left="1299" w:right="637"/>
        <w:rPr>
          <w:sz w:val="20"/>
        </w:rPr>
      </w:pPr>
      <w:r>
        <w:rPr>
          <w:sz w:val="20"/>
        </w:rPr>
        <w:t>record of poor performance such as abandoning the works, not properly completing the contract,</w:t>
      </w:r>
      <w:r>
        <w:rPr>
          <w:spacing w:val="-47"/>
          <w:sz w:val="20"/>
        </w:rPr>
        <w:t xml:space="preserve"> </w:t>
      </w:r>
      <w:r>
        <w:rPr>
          <w:sz w:val="20"/>
        </w:rPr>
        <w:t>inordinate</w:t>
      </w:r>
      <w:r>
        <w:rPr>
          <w:spacing w:val="-1"/>
          <w:sz w:val="20"/>
        </w:rPr>
        <w:t xml:space="preserve"> </w:t>
      </w:r>
      <w:r>
        <w:rPr>
          <w:sz w:val="20"/>
        </w:rPr>
        <w:t>delays</w:t>
      </w:r>
      <w:r>
        <w:rPr>
          <w:spacing w:val="-1"/>
          <w:sz w:val="20"/>
        </w:rPr>
        <w:t xml:space="preserve"> </w:t>
      </w:r>
      <w:r>
        <w:rPr>
          <w:sz w:val="20"/>
        </w:rPr>
        <w:t>in</w:t>
      </w:r>
      <w:r>
        <w:rPr>
          <w:spacing w:val="-1"/>
          <w:sz w:val="20"/>
        </w:rPr>
        <w:t xml:space="preserve"> </w:t>
      </w:r>
      <w:r>
        <w:rPr>
          <w:sz w:val="20"/>
        </w:rPr>
        <w:t>completion,</w:t>
      </w:r>
      <w:r>
        <w:rPr>
          <w:spacing w:val="-1"/>
          <w:sz w:val="20"/>
        </w:rPr>
        <w:t xml:space="preserve"> </w:t>
      </w:r>
      <w:r>
        <w:rPr>
          <w:sz w:val="20"/>
        </w:rPr>
        <w:t>litigation history,</w:t>
      </w:r>
      <w:r>
        <w:rPr>
          <w:spacing w:val="-1"/>
          <w:sz w:val="20"/>
        </w:rPr>
        <w:t xml:space="preserve"> </w:t>
      </w:r>
      <w:r>
        <w:rPr>
          <w:sz w:val="20"/>
        </w:rPr>
        <w:t>or</w:t>
      </w:r>
      <w:r>
        <w:rPr>
          <w:spacing w:val="-1"/>
          <w:sz w:val="20"/>
        </w:rPr>
        <w:t xml:space="preserve"> </w:t>
      </w:r>
      <w:r>
        <w:rPr>
          <w:sz w:val="20"/>
        </w:rPr>
        <w:t>financial</w:t>
      </w:r>
      <w:r>
        <w:rPr>
          <w:spacing w:val="-1"/>
          <w:sz w:val="20"/>
        </w:rPr>
        <w:t xml:space="preserve"> </w:t>
      </w:r>
      <w:r>
        <w:rPr>
          <w:sz w:val="20"/>
        </w:rPr>
        <w:t>failures</w:t>
      </w:r>
      <w:r>
        <w:rPr>
          <w:spacing w:val="-1"/>
          <w:sz w:val="20"/>
        </w:rPr>
        <w:t xml:space="preserve"> </w:t>
      </w:r>
      <w:r>
        <w:rPr>
          <w:sz w:val="20"/>
        </w:rPr>
        <w:t>etc.;</w:t>
      </w:r>
      <w:r>
        <w:rPr>
          <w:spacing w:val="-1"/>
          <w:sz w:val="20"/>
        </w:rPr>
        <w:t xml:space="preserve"> </w:t>
      </w:r>
      <w:r>
        <w:rPr>
          <w:sz w:val="20"/>
        </w:rPr>
        <w:t>and/or</w:t>
      </w:r>
    </w:p>
    <w:p w14:paraId="4ADD4783" w14:textId="77777777" w:rsidR="00B11B11" w:rsidRDefault="00BA69EB">
      <w:pPr>
        <w:pStyle w:val="ListParagraph"/>
        <w:numPr>
          <w:ilvl w:val="2"/>
          <w:numId w:val="27"/>
        </w:numPr>
        <w:tabs>
          <w:tab w:val="left" w:pos="1299"/>
          <w:tab w:val="left" w:pos="1300"/>
        </w:tabs>
        <w:ind w:left="1299" w:right="722"/>
        <w:rPr>
          <w:sz w:val="20"/>
        </w:rPr>
      </w:pPr>
      <w:r>
        <w:rPr>
          <w:sz w:val="20"/>
        </w:rPr>
        <w:t>participated in the previous Tender for the same work and had quoted unreasonably high tender</w:t>
      </w:r>
      <w:r>
        <w:rPr>
          <w:spacing w:val="-47"/>
          <w:sz w:val="20"/>
        </w:rPr>
        <w:t xml:space="preserve"> </w:t>
      </w:r>
      <w:r>
        <w:rPr>
          <w:sz w:val="20"/>
        </w:rPr>
        <w:t>prices</w:t>
      </w:r>
      <w:r>
        <w:rPr>
          <w:spacing w:val="-1"/>
          <w:sz w:val="20"/>
        </w:rPr>
        <w:t xml:space="preserve"> </w:t>
      </w:r>
      <w:r>
        <w:rPr>
          <w:sz w:val="20"/>
        </w:rPr>
        <w:t>and could not</w:t>
      </w:r>
      <w:r>
        <w:rPr>
          <w:spacing w:val="-1"/>
          <w:sz w:val="20"/>
        </w:rPr>
        <w:t xml:space="preserve"> </w:t>
      </w:r>
      <w:r>
        <w:rPr>
          <w:sz w:val="20"/>
        </w:rPr>
        <w:t>furnish rational</w:t>
      </w:r>
      <w:r>
        <w:rPr>
          <w:spacing w:val="-1"/>
          <w:sz w:val="20"/>
        </w:rPr>
        <w:t xml:space="preserve"> </w:t>
      </w:r>
      <w:r>
        <w:rPr>
          <w:sz w:val="20"/>
        </w:rPr>
        <w:t>justification.</w:t>
      </w:r>
    </w:p>
    <w:p w14:paraId="4ADD4784" w14:textId="77777777" w:rsidR="00B11B11" w:rsidRDefault="00B11B11">
      <w:pPr>
        <w:pStyle w:val="BodyText"/>
        <w:spacing w:before="1"/>
        <w:rPr>
          <w:sz w:val="21"/>
        </w:rPr>
      </w:pPr>
    </w:p>
    <w:p w14:paraId="4ADD4786" w14:textId="435D2CCA" w:rsidR="00B11B11" w:rsidRPr="00115466" w:rsidRDefault="00BA69EB" w:rsidP="00115466">
      <w:pPr>
        <w:pStyle w:val="Heading1"/>
        <w:numPr>
          <w:ilvl w:val="0"/>
          <w:numId w:val="26"/>
        </w:numPr>
        <w:tabs>
          <w:tab w:val="left" w:pos="4063"/>
        </w:tabs>
        <w:jc w:val="left"/>
      </w:pPr>
      <w:bookmarkStart w:id="6" w:name="B.__Tender_documents"/>
      <w:bookmarkEnd w:id="6"/>
      <w:r>
        <w:t>Tender</w:t>
      </w:r>
      <w:r>
        <w:rPr>
          <w:spacing w:val="-6"/>
        </w:rPr>
        <w:t xml:space="preserve"> </w:t>
      </w:r>
      <w:r>
        <w:t>documents</w:t>
      </w:r>
    </w:p>
    <w:p w14:paraId="4ADD4787" w14:textId="22239169" w:rsidR="00B11B11" w:rsidRDefault="00BA69EB">
      <w:pPr>
        <w:pStyle w:val="ListParagraph"/>
        <w:numPr>
          <w:ilvl w:val="0"/>
          <w:numId w:val="27"/>
        </w:numPr>
        <w:tabs>
          <w:tab w:val="left" w:pos="939"/>
          <w:tab w:val="left" w:pos="940"/>
        </w:tabs>
        <w:rPr>
          <w:b/>
          <w:sz w:val="20"/>
        </w:rPr>
      </w:pPr>
      <w:r>
        <w:rPr>
          <w:b/>
          <w:sz w:val="20"/>
        </w:rPr>
        <w:t>Content</w:t>
      </w:r>
      <w:r>
        <w:rPr>
          <w:b/>
          <w:spacing w:val="1"/>
          <w:sz w:val="20"/>
        </w:rPr>
        <w:t xml:space="preserve"> </w:t>
      </w:r>
      <w:r>
        <w:rPr>
          <w:b/>
          <w:sz w:val="20"/>
        </w:rPr>
        <w:t>of</w:t>
      </w:r>
      <w:r>
        <w:rPr>
          <w:b/>
          <w:spacing w:val="1"/>
          <w:sz w:val="20"/>
        </w:rPr>
        <w:t xml:space="preserve"> </w:t>
      </w:r>
      <w:r>
        <w:rPr>
          <w:b/>
          <w:sz w:val="20"/>
        </w:rPr>
        <w:t>Tender</w:t>
      </w:r>
      <w:r>
        <w:rPr>
          <w:b/>
          <w:spacing w:val="1"/>
          <w:sz w:val="20"/>
        </w:rPr>
        <w:t xml:space="preserve"> </w:t>
      </w:r>
      <w:r>
        <w:rPr>
          <w:b/>
          <w:sz w:val="20"/>
        </w:rPr>
        <w:t>documents</w:t>
      </w:r>
    </w:p>
    <w:p w14:paraId="4ADD4788" w14:textId="77777777" w:rsidR="00B11B11" w:rsidRDefault="00B11B11">
      <w:pPr>
        <w:pStyle w:val="BodyText"/>
        <w:spacing w:before="10"/>
        <w:rPr>
          <w:b/>
          <w:sz w:val="19"/>
        </w:rPr>
      </w:pPr>
    </w:p>
    <w:p w14:paraId="4ADD4789" w14:textId="77777777" w:rsidR="00B11B11" w:rsidRDefault="00BA69EB">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set</w:t>
      </w:r>
      <w:r>
        <w:rPr>
          <w:spacing w:val="-1"/>
          <w:sz w:val="20"/>
        </w:rPr>
        <w:t xml:space="preserve"> </w:t>
      </w:r>
      <w:r>
        <w:rPr>
          <w:sz w:val="20"/>
        </w:rPr>
        <w:t>of tender documents shall</w:t>
      </w:r>
      <w:r>
        <w:rPr>
          <w:spacing w:val="-2"/>
          <w:sz w:val="20"/>
        </w:rPr>
        <w:t xml:space="preserve"> </w:t>
      </w:r>
      <w:r>
        <w:rPr>
          <w:sz w:val="20"/>
        </w:rPr>
        <w:t>have</w:t>
      </w:r>
      <w:r>
        <w:rPr>
          <w:spacing w:val="-1"/>
          <w:sz w:val="20"/>
        </w:rPr>
        <w:t xml:space="preserve"> </w:t>
      </w:r>
      <w:r>
        <w:rPr>
          <w:sz w:val="20"/>
        </w:rPr>
        <w:t>all</w:t>
      </w:r>
      <w:r>
        <w:rPr>
          <w:spacing w:val="-1"/>
          <w:sz w:val="20"/>
        </w:rPr>
        <w:t xml:space="preserve"> </w:t>
      </w:r>
      <w:r>
        <w:rPr>
          <w:sz w:val="20"/>
        </w:rPr>
        <w:t>the Sections given</w:t>
      </w:r>
      <w:r>
        <w:rPr>
          <w:spacing w:val="-1"/>
          <w:sz w:val="20"/>
        </w:rPr>
        <w:t xml:space="preserve"> </w:t>
      </w:r>
      <w:r>
        <w:rPr>
          <w:sz w:val="20"/>
        </w:rPr>
        <w:t>in</w:t>
      </w:r>
      <w:r>
        <w:rPr>
          <w:spacing w:val="1"/>
          <w:sz w:val="20"/>
        </w:rPr>
        <w:t xml:space="preserve"> </w:t>
      </w:r>
      <w:r>
        <w:rPr>
          <w:sz w:val="20"/>
        </w:rPr>
        <w:t>Page 2:</w:t>
      </w:r>
    </w:p>
    <w:p w14:paraId="4ADD478A" w14:textId="77777777" w:rsidR="00B11B11" w:rsidRDefault="00BA69EB">
      <w:pPr>
        <w:pStyle w:val="ListParagraph"/>
        <w:numPr>
          <w:ilvl w:val="1"/>
          <w:numId w:val="27"/>
        </w:numPr>
        <w:tabs>
          <w:tab w:val="left" w:pos="939"/>
          <w:tab w:val="left" w:pos="940"/>
        </w:tabs>
        <w:spacing w:line="230" w:lineRule="exact"/>
        <w:rPr>
          <w:sz w:val="20"/>
        </w:rPr>
      </w:pPr>
      <w:r>
        <w:rPr>
          <w:sz w:val="20"/>
        </w:rPr>
        <w:t>Both the</w:t>
      </w:r>
      <w:r>
        <w:rPr>
          <w:spacing w:val="49"/>
          <w:sz w:val="20"/>
        </w:rPr>
        <w:t xml:space="preserve"> </w:t>
      </w:r>
      <w:r>
        <w:rPr>
          <w:sz w:val="20"/>
        </w:rPr>
        <w:t>sets should</w:t>
      </w:r>
      <w:r>
        <w:rPr>
          <w:spacing w:val="-1"/>
          <w:sz w:val="20"/>
        </w:rPr>
        <w:t xml:space="preserve"> </w:t>
      </w:r>
      <w:r>
        <w:rPr>
          <w:sz w:val="20"/>
        </w:rPr>
        <w:t>be</w:t>
      </w:r>
      <w:r>
        <w:rPr>
          <w:spacing w:val="-1"/>
          <w:sz w:val="20"/>
        </w:rPr>
        <w:t xml:space="preserve"> </w:t>
      </w:r>
      <w:r>
        <w:rPr>
          <w:sz w:val="20"/>
        </w:rPr>
        <w:t>completed and</w:t>
      </w:r>
      <w:r>
        <w:rPr>
          <w:spacing w:val="-1"/>
          <w:sz w:val="20"/>
        </w:rPr>
        <w:t xml:space="preserve"> </w:t>
      </w:r>
      <w:r>
        <w:rPr>
          <w:sz w:val="20"/>
        </w:rPr>
        <w:t>returned</w:t>
      </w:r>
      <w:r>
        <w:rPr>
          <w:spacing w:val="-1"/>
          <w:sz w:val="20"/>
        </w:rPr>
        <w:t xml:space="preserve"> </w:t>
      </w:r>
      <w:r>
        <w:rPr>
          <w:sz w:val="20"/>
        </w:rPr>
        <w:t>with the tender.</w:t>
      </w:r>
    </w:p>
    <w:p w14:paraId="4ADD4792" w14:textId="2786151C" w:rsidR="00B11B11" w:rsidRPr="0080756D" w:rsidRDefault="00000000" w:rsidP="0080756D">
      <w:pPr>
        <w:pStyle w:val="BodyText"/>
        <w:spacing w:before="11"/>
        <w:rPr>
          <w:sz w:val="18"/>
        </w:rPr>
        <w:sectPr w:rsidR="00B11B11" w:rsidRPr="0080756D">
          <w:pgSz w:w="12240" w:h="15840"/>
          <w:pgMar w:top="980" w:right="960" w:bottom="940" w:left="1580" w:header="453" w:footer="745" w:gutter="0"/>
          <w:cols w:space="720"/>
        </w:sectPr>
      </w:pPr>
      <w:r>
        <w:pict w14:anchorId="4ADD4B9C">
          <v:rect id="_x0000_s2087" style="position:absolute;margin-left:90pt;margin-top:12.85pt;width:2in;height:.6pt;z-index:-15724032;mso-wrap-distance-left:0;mso-wrap-distance-right:0;mso-position-horizontal-relative:page" fillcolor="black" stroked="f">
            <w10:wrap type="topAndBottom" anchorx="page"/>
          </v:rect>
        </w:pict>
      </w:r>
    </w:p>
    <w:p w14:paraId="4ADD4793" w14:textId="77777777" w:rsidR="00B11B11" w:rsidRDefault="00BA69EB">
      <w:pPr>
        <w:pStyle w:val="Heading1"/>
        <w:numPr>
          <w:ilvl w:val="0"/>
          <w:numId w:val="27"/>
        </w:numPr>
        <w:tabs>
          <w:tab w:val="left" w:pos="939"/>
          <w:tab w:val="left" w:pos="940"/>
        </w:tabs>
        <w:spacing w:before="84"/>
      </w:pPr>
      <w:r>
        <w:lastRenderedPageBreak/>
        <w:t>Amendment</w:t>
      </w:r>
      <w:r>
        <w:rPr>
          <w:spacing w:val="1"/>
        </w:rPr>
        <w:t xml:space="preserve"> </w:t>
      </w:r>
      <w:r>
        <w:t>of</w:t>
      </w:r>
      <w:r>
        <w:rPr>
          <w:spacing w:val="1"/>
        </w:rPr>
        <w:t xml:space="preserve"> </w:t>
      </w:r>
      <w:r>
        <w:t>Tender</w:t>
      </w:r>
      <w:r>
        <w:rPr>
          <w:spacing w:val="1"/>
        </w:rPr>
        <w:t xml:space="preserve"> </w:t>
      </w:r>
      <w:r>
        <w:t>documents</w:t>
      </w:r>
    </w:p>
    <w:p w14:paraId="4ADD4794" w14:textId="77777777" w:rsidR="00B11B11" w:rsidRDefault="00B11B11">
      <w:pPr>
        <w:pStyle w:val="BodyText"/>
        <w:spacing w:before="9"/>
        <w:rPr>
          <w:b/>
          <w:sz w:val="19"/>
        </w:rPr>
      </w:pPr>
    </w:p>
    <w:p w14:paraId="4ADD4795" w14:textId="77777777" w:rsidR="00B11B11" w:rsidRDefault="00BA69EB">
      <w:pPr>
        <w:pStyle w:val="ListParagraph"/>
        <w:numPr>
          <w:ilvl w:val="1"/>
          <w:numId w:val="27"/>
        </w:numPr>
        <w:tabs>
          <w:tab w:val="left" w:pos="939"/>
          <w:tab w:val="left" w:pos="940"/>
        </w:tabs>
        <w:ind w:right="879"/>
        <w:rPr>
          <w:sz w:val="20"/>
        </w:rPr>
      </w:pPr>
      <w:r>
        <w:rPr>
          <w:sz w:val="20"/>
        </w:rPr>
        <w:t>Before the deadline for submission of tenders, the Employer may modify the tender documents by</w:t>
      </w:r>
      <w:r>
        <w:rPr>
          <w:spacing w:val="-47"/>
          <w:sz w:val="20"/>
        </w:rPr>
        <w:t xml:space="preserve"> </w:t>
      </w:r>
      <w:r>
        <w:rPr>
          <w:sz w:val="20"/>
        </w:rPr>
        <w:t>issuing addenda.</w:t>
      </w:r>
    </w:p>
    <w:p w14:paraId="4ADD4796" w14:textId="62B838AC" w:rsidR="00B11B11" w:rsidRDefault="00BA69EB">
      <w:pPr>
        <w:pStyle w:val="ListParagraph"/>
        <w:numPr>
          <w:ilvl w:val="1"/>
          <w:numId w:val="27"/>
        </w:numPr>
        <w:tabs>
          <w:tab w:val="left" w:pos="938"/>
          <w:tab w:val="left" w:pos="940"/>
        </w:tabs>
        <w:spacing w:before="1"/>
        <w:ind w:left="940" w:right="501" w:hanging="721"/>
        <w:rPr>
          <w:sz w:val="20"/>
        </w:rPr>
      </w:pPr>
      <w:r>
        <w:rPr>
          <w:sz w:val="20"/>
        </w:rPr>
        <w:t>Any ad</w:t>
      </w:r>
      <w:r w:rsidRPr="004732D4">
        <w:rPr>
          <w:sz w:val="20"/>
        </w:rPr>
        <w:t>dendum</w:t>
      </w:r>
      <w:r w:rsidRPr="004732D4">
        <w:rPr>
          <w:spacing w:val="-2"/>
          <w:sz w:val="20"/>
        </w:rPr>
        <w:t xml:space="preserve"> </w:t>
      </w:r>
      <w:r w:rsidRPr="004732D4">
        <w:rPr>
          <w:sz w:val="20"/>
        </w:rPr>
        <w:t>thus</w:t>
      </w:r>
      <w:r w:rsidRPr="004732D4">
        <w:rPr>
          <w:spacing w:val="1"/>
          <w:sz w:val="20"/>
        </w:rPr>
        <w:t xml:space="preserve"> </w:t>
      </w:r>
      <w:r w:rsidRPr="004732D4">
        <w:rPr>
          <w:sz w:val="20"/>
        </w:rPr>
        <w:t>issued shall be</w:t>
      </w:r>
      <w:r w:rsidRPr="004732D4">
        <w:rPr>
          <w:spacing w:val="1"/>
          <w:sz w:val="20"/>
        </w:rPr>
        <w:t xml:space="preserve"> </w:t>
      </w:r>
      <w:r w:rsidRPr="004732D4">
        <w:rPr>
          <w:sz w:val="20"/>
        </w:rPr>
        <w:t>part of the</w:t>
      </w:r>
      <w:r w:rsidRPr="004732D4">
        <w:rPr>
          <w:spacing w:val="1"/>
          <w:sz w:val="20"/>
        </w:rPr>
        <w:t xml:space="preserve"> </w:t>
      </w:r>
      <w:r w:rsidRPr="004732D4">
        <w:rPr>
          <w:sz w:val="20"/>
        </w:rPr>
        <w:t>tender documents and</w:t>
      </w:r>
      <w:r w:rsidRPr="004732D4">
        <w:rPr>
          <w:spacing w:val="1"/>
          <w:sz w:val="20"/>
        </w:rPr>
        <w:t xml:space="preserve"> </w:t>
      </w:r>
      <w:r w:rsidRPr="004732D4">
        <w:rPr>
          <w:sz w:val="20"/>
        </w:rPr>
        <w:t>shall be communicated</w:t>
      </w:r>
      <w:r w:rsidRPr="004732D4">
        <w:rPr>
          <w:spacing w:val="1"/>
          <w:sz w:val="20"/>
        </w:rPr>
        <w:t xml:space="preserve"> </w:t>
      </w:r>
      <w:r w:rsidRPr="004732D4">
        <w:rPr>
          <w:sz w:val="20"/>
        </w:rPr>
        <w:t>in writing</w:t>
      </w:r>
      <w:r w:rsidRPr="004732D4">
        <w:rPr>
          <w:spacing w:val="-47"/>
          <w:sz w:val="20"/>
        </w:rPr>
        <w:t xml:space="preserve"> </w:t>
      </w:r>
      <w:r w:rsidRPr="004732D4">
        <w:rPr>
          <w:sz w:val="20"/>
        </w:rPr>
        <w:t>or</w:t>
      </w:r>
      <w:r w:rsidR="00137722" w:rsidRPr="004732D4">
        <w:rPr>
          <w:sz w:val="20"/>
        </w:rPr>
        <w:t xml:space="preserve"> published in the newspapers in which the original Invitation for Tenders (IFT) appeared, and the full text of the addendum shall be uploaded on the KPPP portal</w:t>
      </w:r>
      <w:r w:rsidR="00137722" w:rsidRPr="00137722">
        <w:rPr>
          <w:b/>
          <w:bCs/>
          <w:sz w:val="20"/>
        </w:rPr>
        <w:t xml:space="preserve"> (</w:t>
      </w:r>
      <w:hyperlink r:id="rId14" w:tgtFrame="_blank" w:history="1">
        <w:r w:rsidR="00137722" w:rsidRPr="00137722">
          <w:rPr>
            <w:rStyle w:val="Hyperlink"/>
            <w:b/>
            <w:bCs/>
            <w:sz w:val="20"/>
          </w:rPr>
          <w:t>https://kppp.karnataka.gov.in</w:t>
        </w:r>
      </w:hyperlink>
      <w:r w:rsidR="00137722" w:rsidRPr="00137722">
        <w:rPr>
          <w:b/>
          <w:bCs/>
          <w:sz w:val="20"/>
        </w:rPr>
        <w:t>)</w:t>
      </w:r>
      <w:r>
        <w:rPr>
          <w:spacing w:val="-1"/>
          <w:sz w:val="20"/>
        </w:rPr>
        <w:t xml:space="preserve"> </w:t>
      </w:r>
      <w:r>
        <w:rPr>
          <w:sz w:val="20"/>
        </w:rPr>
        <w:t>by</w:t>
      </w:r>
      <w:r>
        <w:rPr>
          <w:spacing w:val="-1"/>
          <w:sz w:val="20"/>
        </w:rPr>
        <w:t xml:space="preserve"> </w:t>
      </w:r>
      <w:r>
        <w:rPr>
          <w:sz w:val="20"/>
        </w:rPr>
        <w:t>cable to</w:t>
      </w:r>
      <w:r>
        <w:rPr>
          <w:spacing w:val="1"/>
          <w:sz w:val="20"/>
        </w:rPr>
        <w:t xml:space="preserve"> </w:t>
      </w:r>
      <w:r>
        <w:rPr>
          <w:sz w:val="20"/>
        </w:rPr>
        <w:t>all</w:t>
      </w:r>
      <w:r>
        <w:rPr>
          <w:spacing w:val="-1"/>
          <w:sz w:val="20"/>
        </w:rPr>
        <w:t xml:space="preserve"> </w:t>
      </w:r>
      <w:r>
        <w:rPr>
          <w:sz w:val="20"/>
        </w:rPr>
        <w:t>the purchasers of the tender documents.</w:t>
      </w:r>
    </w:p>
    <w:p w14:paraId="4ADD4797" w14:textId="77777777" w:rsidR="00B11B11" w:rsidRDefault="00BA69EB">
      <w:pPr>
        <w:pStyle w:val="ListParagraph"/>
        <w:numPr>
          <w:ilvl w:val="1"/>
          <w:numId w:val="27"/>
        </w:numPr>
        <w:tabs>
          <w:tab w:val="left" w:pos="938"/>
          <w:tab w:val="left" w:pos="939"/>
        </w:tabs>
        <w:ind w:left="940" w:right="535"/>
        <w:rPr>
          <w:sz w:val="20"/>
        </w:rPr>
      </w:pPr>
      <w:r>
        <w:rPr>
          <w:sz w:val="20"/>
        </w:rPr>
        <w:t>To give</w:t>
      </w:r>
      <w:r>
        <w:rPr>
          <w:spacing w:val="1"/>
          <w:sz w:val="20"/>
        </w:rPr>
        <w:t xml:space="preserve"> </w:t>
      </w:r>
      <w:r>
        <w:rPr>
          <w:sz w:val="20"/>
        </w:rPr>
        <w:t>prospective</w:t>
      </w:r>
      <w:r>
        <w:rPr>
          <w:spacing w:val="1"/>
          <w:sz w:val="20"/>
        </w:rPr>
        <w:t xml:space="preserve"> </w:t>
      </w:r>
      <w:r>
        <w:rPr>
          <w:sz w:val="20"/>
        </w:rPr>
        <w:t>tenderers</w:t>
      </w:r>
      <w:r>
        <w:rPr>
          <w:spacing w:val="1"/>
          <w:sz w:val="20"/>
        </w:rPr>
        <w:t xml:space="preserve"> </w:t>
      </w:r>
      <w:r>
        <w:rPr>
          <w:sz w:val="20"/>
        </w:rPr>
        <w:t>reasonable time</w:t>
      </w:r>
      <w:r>
        <w:rPr>
          <w:spacing w:val="1"/>
          <w:sz w:val="20"/>
        </w:rPr>
        <w:t xml:space="preserve"> </w:t>
      </w:r>
      <w:r>
        <w:rPr>
          <w:sz w:val="20"/>
        </w:rPr>
        <w:t>in</w:t>
      </w:r>
      <w:r>
        <w:rPr>
          <w:spacing w:val="1"/>
          <w:sz w:val="20"/>
        </w:rPr>
        <w:t xml:space="preserve"> </w:t>
      </w:r>
      <w:r>
        <w:rPr>
          <w:sz w:val="20"/>
        </w:rPr>
        <w:t>which</w:t>
      </w:r>
      <w:r>
        <w:rPr>
          <w:spacing w:val="1"/>
          <w:sz w:val="20"/>
        </w:rPr>
        <w:t xml:space="preserve"> </w:t>
      </w:r>
      <w:r>
        <w:rPr>
          <w:sz w:val="20"/>
        </w:rPr>
        <w:t>to take</w:t>
      </w:r>
      <w:r>
        <w:rPr>
          <w:spacing w:val="1"/>
          <w:sz w:val="20"/>
        </w:rPr>
        <w:t xml:space="preserve"> </w:t>
      </w:r>
      <w:r>
        <w:rPr>
          <w:sz w:val="20"/>
        </w:rPr>
        <w:t>an</w:t>
      </w:r>
      <w:r>
        <w:rPr>
          <w:spacing w:val="1"/>
          <w:sz w:val="20"/>
        </w:rPr>
        <w:t xml:space="preserve"> </w:t>
      </w:r>
      <w:r>
        <w:rPr>
          <w:sz w:val="20"/>
        </w:rPr>
        <w:t>addendum</w:t>
      </w:r>
      <w:r>
        <w:rPr>
          <w:spacing w:val="-2"/>
          <w:sz w:val="20"/>
        </w:rPr>
        <w:t xml:space="preserve"> </w:t>
      </w:r>
      <w:r>
        <w:rPr>
          <w:sz w:val="20"/>
        </w:rPr>
        <w:t>into account</w:t>
      </w:r>
      <w:r>
        <w:rPr>
          <w:spacing w:val="1"/>
          <w:sz w:val="20"/>
        </w:rPr>
        <w:t xml:space="preserve"> </w:t>
      </w:r>
      <w:r>
        <w:rPr>
          <w:sz w:val="20"/>
        </w:rPr>
        <w:t>in</w:t>
      </w:r>
      <w:r>
        <w:rPr>
          <w:spacing w:val="1"/>
          <w:sz w:val="20"/>
        </w:rPr>
        <w:t xml:space="preserve"> </w:t>
      </w:r>
      <w:r>
        <w:rPr>
          <w:sz w:val="20"/>
        </w:rPr>
        <w:t>preparing</w:t>
      </w:r>
      <w:r>
        <w:rPr>
          <w:spacing w:val="-47"/>
          <w:sz w:val="20"/>
        </w:rPr>
        <w:t xml:space="preserve"> </w:t>
      </w:r>
      <w:r>
        <w:rPr>
          <w:sz w:val="20"/>
        </w:rPr>
        <w:t>their tenders, the Employer shall extend as necessary the deadline for submission of tenders, in</w:t>
      </w:r>
      <w:r>
        <w:rPr>
          <w:spacing w:val="1"/>
          <w:sz w:val="20"/>
        </w:rPr>
        <w:t xml:space="preserve"> </w:t>
      </w:r>
      <w:r>
        <w:rPr>
          <w:sz w:val="20"/>
        </w:rPr>
        <w:t>accordance with Sub-Clause 12.2 below.</w:t>
      </w:r>
    </w:p>
    <w:p w14:paraId="4ADD4798" w14:textId="77777777" w:rsidR="00B11B11" w:rsidRDefault="00B11B11">
      <w:pPr>
        <w:pStyle w:val="BodyText"/>
        <w:spacing w:before="2"/>
      </w:pPr>
    </w:p>
    <w:p w14:paraId="4ADD4799" w14:textId="77777777" w:rsidR="00B11B11" w:rsidRDefault="00BA69EB">
      <w:pPr>
        <w:pStyle w:val="Heading1"/>
        <w:numPr>
          <w:ilvl w:val="0"/>
          <w:numId w:val="26"/>
        </w:numPr>
        <w:tabs>
          <w:tab w:val="left" w:pos="3864"/>
        </w:tabs>
        <w:ind w:left="3863" w:hanging="296"/>
        <w:jc w:val="left"/>
      </w:pPr>
      <w:r>
        <w:t>Preparation of Tenders</w:t>
      </w:r>
    </w:p>
    <w:p w14:paraId="4ADD479A" w14:textId="77777777" w:rsidR="00B11B11" w:rsidRDefault="00B11B11">
      <w:pPr>
        <w:pStyle w:val="BodyText"/>
        <w:spacing w:before="11"/>
        <w:rPr>
          <w:b/>
          <w:sz w:val="19"/>
        </w:rPr>
      </w:pPr>
    </w:p>
    <w:p w14:paraId="4ADD479B" w14:textId="77777777" w:rsidR="00B11B11" w:rsidRDefault="00BA69EB">
      <w:pPr>
        <w:pStyle w:val="ListParagraph"/>
        <w:numPr>
          <w:ilvl w:val="0"/>
          <w:numId w:val="27"/>
        </w:numPr>
        <w:tabs>
          <w:tab w:val="left" w:pos="939"/>
          <w:tab w:val="left" w:pos="940"/>
        </w:tabs>
        <w:rPr>
          <w:b/>
          <w:sz w:val="20"/>
        </w:rPr>
      </w:pPr>
      <w:r>
        <w:rPr>
          <w:b/>
          <w:sz w:val="20"/>
        </w:rPr>
        <w:t>Documents</w:t>
      </w:r>
      <w:r>
        <w:rPr>
          <w:b/>
          <w:spacing w:val="1"/>
          <w:sz w:val="20"/>
        </w:rPr>
        <w:t xml:space="preserve"> </w:t>
      </w:r>
      <w:r>
        <w:rPr>
          <w:b/>
          <w:sz w:val="20"/>
        </w:rPr>
        <w:t>comprising</w:t>
      </w:r>
      <w:r>
        <w:rPr>
          <w:b/>
          <w:spacing w:val="1"/>
          <w:sz w:val="20"/>
        </w:rPr>
        <w:t xml:space="preserve"> </w:t>
      </w:r>
      <w:r>
        <w:rPr>
          <w:b/>
          <w:sz w:val="20"/>
        </w:rPr>
        <w:t>the</w:t>
      </w:r>
      <w:r>
        <w:rPr>
          <w:b/>
          <w:spacing w:val="1"/>
          <w:sz w:val="20"/>
        </w:rPr>
        <w:t xml:space="preserve"> </w:t>
      </w:r>
      <w:r>
        <w:rPr>
          <w:b/>
          <w:sz w:val="20"/>
        </w:rPr>
        <w:t>Tender</w:t>
      </w:r>
    </w:p>
    <w:p w14:paraId="4ADD479C" w14:textId="77777777" w:rsidR="00B11B11" w:rsidRDefault="00B11B11">
      <w:pPr>
        <w:pStyle w:val="BodyText"/>
        <w:spacing w:before="9"/>
        <w:rPr>
          <w:b/>
          <w:sz w:val="19"/>
        </w:rPr>
      </w:pPr>
    </w:p>
    <w:p w14:paraId="4ADD479D" w14:textId="4748CB1F" w:rsidR="00B11B11" w:rsidRDefault="00BA69EB">
      <w:pPr>
        <w:pStyle w:val="ListParagraph"/>
        <w:numPr>
          <w:ilvl w:val="1"/>
          <w:numId w:val="27"/>
        </w:numPr>
        <w:tabs>
          <w:tab w:val="left" w:pos="939"/>
          <w:tab w:val="left" w:pos="941"/>
        </w:tabs>
        <w:ind w:left="940" w:hanging="721"/>
        <w:rPr>
          <w:sz w:val="20"/>
        </w:rPr>
      </w:pPr>
      <w:r>
        <w:rPr>
          <w:sz w:val="20"/>
        </w:rPr>
        <w:t>The</w:t>
      </w:r>
      <w:r>
        <w:rPr>
          <w:spacing w:val="-3"/>
          <w:sz w:val="20"/>
        </w:rPr>
        <w:t xml:space="preserve"> </w:t>
      </w:r>
      <w:r>
        <w:rPr>
          <w:sz w:val="20"/>
        </w:rPr>
        <w:t>tender</w:t>
      </w:r>
      <w:r>
        <w:rPr>
          <w:spacing w:val="-3"/>
          <w:sz w:val="20"/>
        </w:rPr>
        <w:t xml:space="preserve"> </w:t>
      </w:r>
      <w:r>
        <w:rPr>
          <w:sz w:val="20"/>
        </w:rPr>
        <w:t>submitted</w:t>
      </w:r>
      <w:r>
        <w:rPr>
          <w:spacing w:val="-2"/>
          <w:sz w:val="20"/>
        </w:rPr>
        <w:t xml:space="preserve"> </w:t>
      </w:r>
      <w:r>
        <w:rPr>
          <w:sz w:val="20"/>
        </w:rPr>
        <w:t>by</w:t>
      </w:r>
      <w:r>
        <w:rPr>
          <w:spacing w:val="-3"/>
          <w:sz w:val="20"/>
        </w:rPr>
        <w:t xml:space="preserve"> </w:t>
      </w:r>
      <w:r>
        <w:rPr>
          <w:sz w:val="20"/>
        </w:rPr>
        <w:t>the</w:t>
      </w:r>
      <w:r>
        <w:rPr>
          <w:spacing w:val="-3"/>
          <w:sz w:val="20"/>
        </w:rPr>
        <w:t xml:space="preserve"> </w:t>
      </w:r>
      <w:r>
        <w:rPr>
          <w:sz w:val="20"/>
        </w:rPr>
        <w:t>Tenderer</w:t>
      </w:r>
      <w:r w:rsidR="002A7DA4">
        <w:rPr>
          <w:sz w:val="20"/>
        </w:rPr>
        <w:t xml:space="preserve"> </w:t>
      </w:r>
      <w:r w:rsidR="00CB480F" w:rsidRPr="00CB480F">
        <w:rPr>
          <w:sz w:val="20"/>
        </w:rPr>
        <w:t>through e-Procurement platform</w:t>
      </w:r>
      <w:r>
        <w:rPr>
          <w:spacing w:val="-3"/>
          <w:sz w:val="20"/>
        </w:rPr>
        <w:t xml:space="preserve"> </w:t>
      </w:r>
      <w:r>
        <w:rPr>
          <w:sz w:val="20"/>
        </w:rPr>
        <w:t>shall</w:t>
      </w:r>
      <w:r>
        <w:rPr>
          <w:spacing w:val="-2"/>
          <w:sz w:val="20"/>
        </w:rPr>
        <w:t xml:space="preserve"> </w:t>
      </w:r>
      <w:r>
        <w:rPr>
          <w:sz w:val="20"/>
        </w:rPr>
        <w:t>comprise</w:t>
      </w:r>
      <w:r>
        <w:rPr>
          <w:spacing w:val="-3"/>
          <w:sz w:val="20"/>
        </w:rPr>
        <w:t xml:space="preserve"> </w:t>
      </w:r>
      <w:r>
        <w:rPr>
          <w:sz w:val="20"/>
        </w:rPr>
        <w:t>the</w:t>
      </w:r>
      <w:r>
        <w:rPr>
          <w:spacing w:val="-3"/>
          <w:sz w:val="20"/>
        </w:rPr>
        <w:t xml:space="preserve"> </w:t>
      </w:r>
      <w:r>
        <w:rPr>
          <w:sz w:val="20"/>
        </w:rPr>
        <w:t>following:</w:t>
      </w:r>
    </w:p>
    <w:p w14:paraId="527108EB" w14:textId="5ED391A4" w:rsidR="003F1BCE" w:rsidRDefault="00D86BCA">
      <w:pPr>
        <w:pStyle w:val="ListParagraph"/>
        <w:numPr>
          <w:ilvl w:val="0"/>
          <w:numId w:val="25"/>
        </w:numPr>
        <w:tabs>
          <w:tab w:val="left" w:pos="1620"/>
          <w:tab w:val="left" w:pos="1621"/>
        </w:tabs>
        <w:spacing w:line="230" w:lineRule="exact"/>
        <w:rPr>
          <w:sz w:val="20"/>
        </w:rPr>
      </w:pPr>
      <w:r>
        <w:rPr>
          <w:szCs w:val="24"/>
        </w:rPr>
        <w:t>Th</w:t>
      </w:r>
      <w:r w:rsidRPr="00803046">
        <w:rPr>
          <w:szCs w:val="24"/>
        </w:rPr>
        <w:t>e Tender (in the format indicated in Section 3).</w:t>
      </w:r>
      <w:r w:rsidR="00D53EBF">
        <w:rPr>
          <w:szCs w:val="24"/>
        </w:rPr>
        <w:t xml:space="preserve"> </w:t>
      </w:r>
      <w:r w:rsidR="008A5546" w:rsidRPr="008A5546">
        <w:rPr>
          <w:b/>
          <w:i/>
          <w:iCs/>
          <w:color w:val="FF0000"/>
          <w:sz w:val="20"/>
        </w:rPr>
        <w:t>D</w:t>
      </w:r>
      <w:r w:rsidR="008A5546" w:rsidRPr="0080756D">
        <w:rPr>
          <w:b/>
          <w:i/>
          <w:iCs/>
          <w:color w:val="FF0000"/>
          <w:sz w:val="20"/>
        </w:rPr>
        <w:t>eleted</w:t>
      </w:r>
    </w:p>
    <w:p w14:paraId="4ADD479E" w14:textId="359F6D44" w:rsidR="00B11B11" w:rsidRDefault="004E229B" w:rsidP="00BE2671">
      <w:pPr>
        <w:pStyle w:val="ListParagraph"/>
        <w:numPr>
          <w:ilvl w:val="0"/>
          <w:numId w:val="25"/>
        </w:numPr>
        <w:tabs>
          <w:tab w:val="left" w:pos="1620"/>
          <w:tab w:val="left" w:pos="1621"/>
        </w:tabs>
        <w:spacing w:line="230" w:lineRule="exact"/>
        <w:rPr>
          <w:sz w:val="20"/>
        </w:rPr>
      </w:pPr>
      <w:r w:rsidRPr="004E229B">
        <w:rPr>
          <w:sz w:val="20"/>
        </w:rPr>
        <w:t xml:space="preserve">A copy of the valid </w:t>
      </w:r>
      <w:r w:rsidR="00543421">
        <w:rPr>
          <w:sz w:val="20"/>
        </w:rPr>
        <w:t>K</w:t>
      </w:r>
      <w:r w:rsidRPr="001B2D96">
        <w:rPr>
          <w:sz w:val="20"/>
          <w:highlight w:val="yellow"/>
        </w:rPr>
        <w:t>PWD class -</w:t>
      </w:r>
      <w:r w:rsidR="00543421">
        <w:rPr>
          <w:sz w:val="20"/>
          <w:highlight w:val="yellow"/>
        </w:rPr>
        <w:t>I/</w:t>
      </w:r>
      <w:r w:rsidRPr="001B2D96">
        <w:rPr>
          <w:sz w:val="20"/>
          <w:highlight w:val="yellow"/>
        </w:rPr>
        <w:t>II/III/I</w:t>
      </w:r>
      <w:r w:rsidR="00380E8E" w:rsidRPr="001B2D96">
        <w:rPr>
          <w:sz w:val="20"/>
          <w:highlight w:val="yellow"/>
        </w:rPr>
        <w:t>V</w:t>
      </w:r>
      <w:r w:rsidRPr="004E229B">
        <w:rPr>
          <w:sz w:val="20"/>
        </w:rPr>
        <w:t xml:space="preserve"> Registration certificate</w:t>
      </w:r>
    </w:p>
    <w:p w14:paraId="46AA4F2F" w14:textId="49004C54"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Employees Provident fund Registration certificate</w:t>
      </w:r>
    </w:p>
    <w:p w14:paraId="248C5320" w14:textId="481618E6" w:rsidR="003C2311" w:rsidRDefault="003C2311">
      <w:pPr>
        <w:pStyle w:val="ListParagraph"/>
        <w:numPr>
          <w:ilvl w:val="0"/>
          <w:numId w:val="25"/>
        </w:numPr>
        <w:tabs>
          <w:tab w:val="left" w:pos="1620"/>
          <w:tab w:val="left" w:pos="1621"/>
        </w:tabs>
        <w:spacing w:line="230" w:lineRule="exact"/>
        <w:rPr>
          <w:sz w:val="20"/>
        </w:rPr>
      </w:pPr>
      <w:r w:rsidRPr="00641B21">
        <w:rPr>
          <w:sz w:val="20"/>
        </w:rPr>
        <w:t>Latest copy of Income Tax Returns filed</w:t>
      </w:r>
      <w:r w:rsidR="00113F42" w:rsidRPr="00641B21">
        <w:rPr>
          <w:sz w:val="20"/>
        </w:rPr>
        <w:t xml:space="preserve"> and Pan Card</w:t>
      </w:r>
    </w:p>
    <w:p w14:paraId="787AC347" w14:textId="639E603C"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GST registration certificate</w:t>
      </w:r>
    </w:p>
    <w:p w14:paraId="4ADD479F" w14:textId="139807EA" w:rsidR="00B11B11" w:rsidRPr="00BC4F4C" w:rsidRDefault="00BC4F4C" w:rsidP="00BC4F4C">
      <w:pPr>
        <w:pStyle w:val="ListParagraph"/>
        <w:numPr>
          <w:ilvl w:val="0"/>
          <w:numId w:val="25"/>
        </w:numPr>
        <w:tabs>
          <w:tab w:val="left" w:pos="1619"/>
          <w:tab w:val="left" w:pos="1620"/>
        </w:tabs>
        <w:spacing w:line="230" w:lineRule="exact"/>
        <w:rPr>
          <w:sz w:val="20"/>
        </w:rPr>
      </w:pPr>
      <w:r w:rsidRPr="00BC4F4C">
        <w:rPr>
          <w:sz w:val="20"/>
        </w:rPr>
        <w:t>Earnest Money Deposit</w:t>
      </w:r>
      <w:r w:rsidR="000624DD">
        <w:rPr>
          <w:sz w:val="20"/>
        </w:rPr>
        <w:t xml:space="preserve"> </w:t>
      </w:r>
      <w:r w:rsidRPr="00BC4F4C">
        <w:rPr>
          <w:sz w:val="20"/>
        </w:rPr>
        <w:t>&amp; tender Processing fee; on line payment through e-Procurement platform.</w:t>
      </w:r>
    </w:p>
    <w:p w14:paraId="4ADD47A0" w14:textId="4B056DC0" w:rsidR="00B11B11" w:rsidRDefault="00BA69EB">
      <w:pPr>
        <w:pStyle w:val="ListParagraph"/>
        <w:numPr>
          <w:ilvl w:val="0"/>
          <w:numId w:val="25"/>
        </w:numPr>
        <w:tabs>
          <w:tab w:val="left" w:pos="1619"/>
          <w:tab w:val="left" w:pos="1620"/>
        </w:tabs>
        <w:spacing w:before="1"/>
        <w:ind w:left="1619" w:hanging="680"/>
        <w:rPr>
          <w:sz w:val="20"/>
        </w:rPr>
      </w:pPr>
      <w:r>
        <w:rPr>
          <w:sz w:val="20"/>
        </w:rPr>
        <w:t>Priced</w:t>
      </w:r>
      <w:r>
        <w:rPr>
          <w:spacing w:val="-3"/>
          <w:sz w:val="20"/>
        </w:rPr>
        <w:t xml:space="preserve"> </w:t>
      </w:r>
      <w:r>
        <w:rPr>
          <w:sz w:val="20"/>
        </w:rPr>
        <w:t>Bill</w:t>
      </w:r>
      <w:r>
        <w:rPr>
          <w:spacing w:val="-3"/>
          <w:sz w:val="20"/>
        </w:rPr>
        <w:t xml:space="preserve"> </w:t>
      </w:r>
      <w:r>
        <w:rPr>
          <w:sz w:val="20"/>
        </w:rPr>
        <w:t>of</w:t>
      </w:r>
      <w:r>
        <w:rPr>
          <w:spacing w:val="-3"/>
          <w:sz w:val="20"/>
        </w:rPr>
        <w:t xml:space="preserve"> </w:t>
      </w:r>
      <w:r>
        <w:rPr>
          <w:sz w:val="20"/>
        </w:rPr>
        <w:t>Quantities;</w:t>
      </w:r>
      <w:r w:rsidR="0064342C">
        <w:rPr>
          <w:sz w:val="20"/>
        </w:rPr>
        <w:t xml:space="preserve"> </w:t>
      </w:r>
      <w:r w:rsidR="0064342C" w:rsidRPr="00BC4F4C">
        <w:rPr>
          <w:sz w:val="20"/>
        </w:rPr>
        <w:t>through e-Procurement platform</w:t>
      </w:r>
    </w:p>
    <w:p w14:paraId="4ADD47A1" w14:textId="77777777" w:rsidR="00B11B11" w:rsidRDefault="00BA69EB">
      <w:pPr>
        <w:pStyle w:val="ListParagraph"/>
        <w:numPr>
          <w:ilvl w:val="0"/>
          <w:numId w:val="25"/>
        </w:numPr>
        <w:tabs>
          <w:tab w:val="left" w:pos="1619"/>
          <w:tab w:val="left" w:pos="1620"/>
        </w:tabs>
        <w:spacing w:line="230" w:lineRule="exact"/>
        <w:ind w:left="1619" w:hanging="680"/>
        <w:rPr>
          <w:sz w:val="20"/>
        </w:rPr>
      </w:pPr>
      <w:r>
        <w:rPr>
          <w:sz w:val="20"/>
        </w:rPr>
        <w:t>Qualification Information</w:t>
      </w:r>
      <w:r>
        <w:rPr>
          <w:spacing w:val="-1"/>
          <w:sz w:val="20"/>
        </w:rPr>
        <w:t xml:space="preserve"> </w:t>
      </w:r>
      <w:r>
        <w:rPr>
          <w:sz w:val="20"/>
        </w:rPr>
        <w:t>Form</w:t>
      </w:r>
      <w:r>
        <w:rPr>
          <w:spacing w:val="-3"/>
          <w:sz w:val="20"/>
        </w:rPr>
        <w:t xml:space="preserve"> </w:t>
      </w:r>
      <w:r>
        <w:rPr>
          <w:sz w:val="20"/>
        </w:rPr>
        <w:t>and Documents;</w:t>
      </w:r>
    </w:p>
    <w:p w14:paraId="4ADD47A2" w14:textId="77777777" w:rsidR="00B11B11" w:rsidRDefault="00BA69EB">
      <w:pPr>
        <w:ind w:left="940"/>
        <w:rPr>
          <w:b/>
          <w:sz w:val="20"/>
        </w:rPr>
      </w:pPr>
      <w:r>
        <w:rPr>
          <w:sz w:val="20"/>
        </w:rPr>
        <w:t>and any other materials</w:t>
      </w:r>
      <w:r>
        <w:rPr>
          <w:spacing w:val="1"/>
          <w:sz w:val="20"/>
        </w:rPr>
        <w:t xml:space="preserve"> </w:t>
      </w:r>
      <w:r>
        <w:rPr>
          <w:sz w:val="20"/>
        </w:rPr>
        <w:t>required</w:t>
      </w:r>
      <w:r>
        <w:rPr>
          <w:spacing w:val="-1"/>
          <w:sz w:val="20"/>
        </w:rPr>
        <w:t xml:space="preserve"> </w:t>
      </w:r>
      <w:r>
        <w:rPr>
          <w:sz w:val="20"/>
        </w:rPr>
        <w:t>to be</w:t>
      </w:r>
      <w:r>
        <w:rPr>
          <w:spacing w:val="1"/>
          <w:sz w:val="20"/>
        </w:rPr>
        <w:t xml:space="preserve"> </w:t>
      </w:r>
      <w:r>
        <w:rPr>
          <w:sz w:val="20"/>
        </w:rPr>
        <w:t>completed and submitted</w:t>
      </w:r>
      <w:r>
        <w:rPr>
          <w:spacing w:val="1"/>
          <w:sz w:val="20"/>
        </w:rPr>
        <w:t xml:space="preserve"> </w:t>
      </w:r>
      <w:r>
        <w:rPr>
          <w:sz w:val="20"/>
        </w:rPr>
        <w:t>by</w:t>
      </w:r>
      <w:r>
        <w:rPr>
          <w:spacing w:val="-3"/>
          <w:sz w:val="20"/>
        </w:rPr>
        <w:t xml:space="preserve"> </w:t>
      </w:r>
      <w:r>
        <w:rPr>
          <w:sz w:val="20"/>
        </w:rPr>
        <w:t>tenderers in</w:t>
      </w:r>
      <w:r>
        <w:rPr>
          <w:spacing w:val="1"/>
          <w:sz w:val="20"/>
        </w:rPr>
        <w:t xml:space="preserve"> </w:t>
      </w:r>
      <w:r>
        <w:rPr>
          <w:sz w:val="20"/>
        </w:rPr>
        <w:t>accordance with these</w:t>
      </w:r>
      <w:r>
        <w:rPr>
          <w:spacing w:val="-47"/>
          <w:sz w:val="20"/>
        </w:rPr>
        <w:t xml:space="preserve"> </w:t>
      </w:r>
      <w:r>
        <w:rPr>
          <w:sz w:val="20"/>
        </w:rPr>
        <w:t>instructions.</w:t>
      </w:r>
      <w:r>
        <w:rPr>
          <w:spacing w:val="-2"/>
          <w:sz w:val="20"/>
        </w:rPr>
        <w:t xml:space="preserve"> </w:t>
      </w:r>
      <w:r>
        <w:rPr>
          <w:b/>
          <w:sz w:val="20"/>
        </w:rPr>
        <w:t>The</w:t>
      </w:r>
      <w:r>
        <w:rPr>
          <w:b/>
          <w:spacing w:val="-1"/>
          <w:sz w:val="20"/>
        </w:rPr>
        <w:t xml:space="preserve"> </w:t>
      </w:r>
      <w:r>
        <w:rPr>
          <w:b/>
          <w:sz w:val="20"/>
        </w:rPr>
        <w:t>documents</w:t>
      </w:r>
      <w:r>
        <w:rPr>
          <w:b/>
          <w:spacing w:val="-1"/>
          <w:sz w:val="20"/>
        </w:rPr>
        <w:t xml:space="preserve"> </w:t>
      </w:r>
      <w:r>
        <w:rPr>
          <w:b/>
          <w:sz w:val="20"/>
        </w:rPr>
        <w:t>listed under</w:t>
      </w:r>
      <w:r>
        <w:rPr>
          <w:b/>
          <w:spacing w:val="-1"/>
          <w:sz w:val="20"/>
        </w:rPr>
        <w:t xml:space="preserve"> </w:t>
      </w:r>
      <w:r>
        <w:rPr>
          <w:b/>
          <w:sz w:val="20"/>
        </w:rPr>
        <w:t>Sections</w:t>
      </w:r>
      <w:r>
        <w:rPr>
          <w:b/>
          <w:spacing w:val="-1"/>
          <w:sz w:val="20"/>
        </w:rPr>
        <w:t xml:space="preserve"> </w:t>
      </w:r>
      <w:r>
        <w:rPr>
          <w:b/>
          <w:sz w:val="20"/>
        </w:rPr>
        <w:t>3, 5 and</w:t>
      </w:r>
      <w:r>
        <w:rPr>
          <w:b/>
          <w:spacing w:val="-1"/>
          <w:sz w:val="20"/>
        </w:rPr>
        <w:t xml:space="preserve"> </w:t>
      </w:r>
      <w:proofErr w:type="gramStart"/>
      <w:r>
        <w:rPr>
          <w:b/>
          <w:sz w:val="20"/>
        </w:rPr>
        <w:t>8  shall</w:t>
      </w:r>
      <w:proofErr w:type="gramEnd"/>
      <w:r>
        <w:rPr>
          <w:b/>
          <w:spacing w:val="-1"/>
          <w:sz w:val="20"/>
        </w:rPr>
        <w:t xml:space="preserve"> </w:t>
      </w:r>
      <w:r>
        <w:rPr>
          <w:b/>
          <w:sz w:val="20"/>
        </w:rPr>
        <w:t>be</w:t>
      </w:r>
      <w:r>
        <w:rPr>
          <w:b/>
          <w:spacing w:val="-1"/>
          <w:sz w:val="20"/>
        </w:rPr>
        <w:t xml:space="preserve"> </w:t>
      </w:r>
      <w:r>
        <w:rPr>
          <w:b/>
          <w:sz w:val="20"/>
        </w:rPr>
        <w:t>filled in</w:t>
      </w:r>
      <w:r>
        <w:rPr>
          <w:b/>
          <w:spacing w:val="-1"/>
          <w:sz w:val="20"/>
        </w:rPr>
        <w:t xml:space="preserve"> </w:t>
      </w:r>
      <w:r>
        <w:rPr>
          <w:b/>
          <w:sz w:val="20"/>
        </w:rPr>
        <w:t>without</w:t>
      </w:r>
      <w:r>
        <w:rPr>
          <w:b/>
          <w:spacing w:val="-1"/>
          <w:sz w:val="20"/>
        </w:rPr>
        <w:t xml:space="preserve"> </w:t>
      </w:r>
      <w:r>
        <w:rPr>
          <w:b/>
          <w:sz w:val="20"/>
        </w:rPr>
        <w:t>exception.</w:t>
      </w:r>
    </w:p>
    <w:p w14:paraId="4ADD47A3" w14:textId="77777777" w:rsidR="00B11B11" w:rsidRDefault="00B11B11">
      <w:pPr>
        <w:pStyle w:val="BodyText"/>
        <w:spacing w:before="2"/>
        <w:rPr>
          <w:b/>
        </w:rPr>
      </w:pPr>
    </w:p>
    <w:p w14:paraId="4ADD47A4" w14:textId="77777777" w:rsidR="00B11B11" w:rsidRDefault="00BA69EB">
      <w:pPr>
        <w:pStyle w:val="Heading1"/>
        <w:numPr>
          <w:ilvl w:val="0"/>
          <w:numId w:val="27"/>
        </w:numPr>
        <w:tabs>
          <w:tab w:val="left" w:pos="938"/>
          <w:tab w:val="left" w:pos="940"/>
        </w:tabs>
      </w:pPr>
      <w:r>
        <w:t>Tender</w:t>
      </w:r>
      <w:r>
        <w:rPr>
          <w:spacing w:val="-4"/>
        </w:rPr>
        <w:t xml:space="preserve"> </w:t>
      </w:r>
      <w:r>
        <w:t>prices</w:t>
      </w:r>
    </w:p>
    <w:p w14:paraId="4ADD47A5" w14:textId="77777777" w:rsidR="00B11B11" w:rsidRDefault="00B11B11">
      <w:pPr>
        <w:pStyle w:val="BodyText"/>
        <w:spacing w:before="10"/>
        <w:rPr>
          <w:b/>
          <w:sz w:val="19"/>
        </w:rPr>
      </w:pPr>
    </w:p>
    <w:p w14:paraId="4ADD47A6" w14:textId="7E8A6030" w:rsidR="00B11B11" w:rsidRDefault="00BA69EB">
      <w:pPr>
        <w:pStyle w:val="ListParagraph"/>
        <w:numPr>
          <w:ilvl w:val="1"/>
          <w:numId w:val="27"/>
        </w:numPr>
        <w:tabs>
          <w:tab w:val="left" w:pos="941"/>
        </w:tabs>
        <w:ind w:left="940" w:right="668"/>
        <w:jc w:val="both"/>
        <w:rPr>
          <w:sz w:val="20"/>
        </w:rPr>
      </w:pPr>
      <w:r>
        <w:rPr>
          <w:sz w:val="20"/>
        </w:rPr>
        <w:t>The contract shall be for the whole works as described in Sub-Clause 1.1, based on the priced Bill of</w:t>
      </w:r>
      <w:r>
        <w:rPr>
          <w:spacing w:val="-47"/>
          <w:sz w:val="20"/>
        </w:rPr>
        <w:t xml:space="preserve"> </w:t>
      </w:r>
      <w:r>
        <w:rPr>
          <w:sz w:val="20"/>
        </w:rPr>
        <w:t>Quantities</w:t>
      </w:r>
      <w:r>
        <w:rPr>
          <w:spacing w:val="-1"/>
          <w:sz w:val="20"/>
        </w:rPr>
        <w:t xml:space="preserve"> </w:t>
      </w:r>
      <w:r>
        <w:rPr>
          <w:sz w:val="20"/>
        </w:rPr>
        <w:t>submitted</w:t>
      </w:r>
      <w:r>
        <w:rPr>
          <w:spacing w:val="1"/>
          <w:sz w:val="20"/>
        </w:rPr>
        <w:t xml:space="preserve"> </w:t>
      </w:r>
      <w:r>
        <w:rPr>
          <w:sz w:val="20"/>
        </w:rPr>
        <w:t>by</w:t>
      </w:r>
      <w:r>
        <w:rPr>
          <w:spacing w:val="-1"/>
          <w:sz w:val="20"/>
        </w:rPr>
        <w:t xml:space="preserve"> </w:t>
      </w:r>
      <w:r>
        <w:rPr>
          <w:sz w:val="20"/>
        </w:rPr>
        <w:t>the Tenderer.</w:t>
      </w:r>
    </w:p>
    <w:p w14:paraId="6B292BA6" w14:textId="4A74539B" w:rsidR="00343B1E" w:rsidRPr="00343B1E" w:rsidRDefault="006B6345" w:rsidP="00343B1E">
      <w:pPr>
        <w:pStyle w:val="ListParagraph"/>
        <w:numPr>
          <w:ilvl w:val="1"/>
          <w:numId w:val="27"/>
        </w:numPr>
        <w:tabs>
          <w:tab w:val="left" w:pos="939"/>
          <w:tab w:val="left" w:pos="940"/>
        </w:tabs>
        <w:ind w:right="601"/>
        <w:rPr>
          <w:sz w:val="20"/>
        </w:rPr>
      </w:pPr>
      <w:r w:rsidRPr="006B6345">
        <w:rPr>
          <w:sz w:val="20"/>
        </w:rPr>
        <w:t>The Tenderer shall quote percentage for all Items.</w:t>
      </w:r>
      <w:r w:rsidR="000624DD">
        <w:rPr>
          <w:sz w:val="20"/>
        </w:rPr>
        <w:t xml:space="preserve"> </w:t>
      </w:r>
      <w:r w:rsidRPr="006B6345">
        <w:rPr>
          <w:sz w:val="20"/>
        </w:rPr>
        <w:t>Items for which no rate or price is</w:t>
      </w:r>
      <w:r w:rsidR="00343B1E">
        <w:rPr>
          <w:sz w:val="20"/>
        </w:rPr>
        <w:t xml:space="preserve"> </w:t>
      </w:r>
      <w:r w:rsidRPr="00343B1E">
        <w:rPr>
          <w:sz w:val="20"/>
        </w:rPr>
        <w:t>entered by the Tenderer will not be paid for by the Employer when executed and</w:t>
      </w:r>
      <w:r w:rsidR="00343B1E">
        <w:rPr>
          <w:sz w:val="20"/>
        </w:rPr>
        <w:t xml:space="preserve"> </w:t>
      </w:r>
      <w:r w:rsidRPr="00343B1E">
        <w:rPr>
          <w:sz w:val="20"/>
        </w:rPr>
        <w:t>shall be deemed covered by the</w:t>
      </w:r>
      <w:r w:rsidR="00343B1E">
        <w:rPr>
          <w:sz w:val="20"/>
        </w:rPr>
        <w:t xml:space="preserve"> </w:t>
      </w:r>
      <w:r w:rsidRPr="00343B1E">
        <w:rPr>
          <w:sz w:val="20"/>
        </w:rPr>
        <w:t>other rates and prices in the Bill of Quantities.</w:t>
      </w:r>
      <w:r w:rsidR="00343B1E">
        <w:rPr>
          <w:sz w:val="20"/>
        </w:rPr>
        <w:t xml:space="preserve"> </w:t>
      </w:r>
      <w:r w:rsidRPr="00343B1E">
        <w:rPr>
          <w:sz w:val="20"/>
        </w:rPr>
        <w:t xml:space="preserve">Corrections, if any, shall be made by crossing out, initialing, dating and rewriting. </w:t>
      </w:r>
    </w:p>
    <w:p w14:paraId="4ADD47A8" w14:textId="3844BBF3" w:rsidR="00B11B11" w:rsidRDefault="00BA69EB" w:rsidP="006B6345">
      <w:pPr>
        <w:pStyle w:val="ListParagraph"/>
        <w:numPr>
          <w:ilvl w:val="1"/>
          <w:numId w:val="27"/>
        </w:numPr>
        <w:tabs>
          <w:tab w:val="left" w:pos="939"/>
          <w:tab w:val="left" w:pos="940"/>
        </w:tabs>
        <w:ind w:right="601"/>
        <w:rPr>
          <w:sz w:val="20"/>
        </w:rPr>
      </w:pPr>
      <w:r>
        <w:rPr>
          <w:sz w:val="20"/>
        </w:rPr>
        <w:t>All duties, taxes,</w:t>
      </w:r>
      <w:r w:rsidR="00DF69CA">
        <w:rPr>
          <w:sz w:val="20"/>
        </w:rPr>
        <w:t xml:space="preserve"> (Except</w:t>
      </w:r>
      <w:r w:rsidR="00CC7A4D">
        <w:rPr>
          <w:sz w:val="20"/>
        </w:rPr>
        <w:t xml:space="preserve"> GST),</w:t>
      </w:r>
      <w:r>
        <w:rPr>
          <w:sz w:val="20"/>
        </w:rPr>
        <w:t xml:space="preserve"> and other levies payable by the contractor under the contract, or for any other </w:t>
      </w:r>
      <w:proofErr w:type="gramStart"/>
      <w:r>
        <w:rPr>
          <w:sz w:val="20"/>
        </w:rPr>
        <w:t>cause,</w:t>
      </w:r>
      <w:r w:rsidR="00CC7A4D">
        <w:rPr>
          <w:sz w:val="20"/>
        </w:rPr>
        <w:t xml:space="preserve"> </w:t>
      </w:r>
      <w:r>
        <w:rPr>
          <w:spacing w:val="-47"/>
          <w:sz w:val="20"/>
        </w:rPr>
        <w:t xml:space="preserve"> </w:t>
      </w:r>
      <w:r>
        <w:rPr>
          <w:sz w:val="20"/>
        </w:rPr>
        <w:t>shall</w:t>
      </w:r>
      <w:proofErr w:type="gramEnd"/>
      <w:r>
        <w:rPr>
          <w:spacing w:val="-1"/>
          <w:sz w:val="20"/>
        </w:rPr>
        <w:t xml:space="preserve"> </w:t>
      </w:r>
      <w:r>
        <w:rPr>
          <w:sz w:val="20"/>
        </w:rPr>
        <w:t>be</w:t>
      </w:r>
      <w:r>
        <w:rPr>
          <w:spacing w:val="-1"/>
          <w:sz w:val="20"/>
        </w:rPr>
        <w:t xml:space="preserve"> </w:t>
      </w:r>
      <w:r>
        <w:rPr>
          <w:sz w:val="20"/>
        </w:rPr>
        <w:t>included in the rates,</w:t>
      </w:r>
      <w:r>
        <w:rPr>
          <w:spacing w:val="-1"/>
          <w:sz w:val="20"/>
        </w:rPr>
        <w:t xml:space="preserve"> </w:t>
      </w:r>
      <w:r>
        <w:rPr>
          <w:sz w:val="20"/>
        </w:rPr>
        <w:t>prices</w:t>
      </w:r>
      <w:r>
        <w:rPr>
          <w:spacing w:val="-1"/>
          <w:sz w:val="20"/>
        </w:rPr>
        <w:t xml:space="preserve"> </w:t>
      </w:r>
      <w:r>
        <w:rPr>
          <w:sz w:val="20"/>
        </w:rPr>
        <w:t>and total</w:t>
      </w:r>
      <w:r>
        <w:rPr>
          <w:spacing w:val="-1"/>
          <w:sz w:val="20"/>
        </w:rPr>
        <w:t xml:space="preserve"> </w:t>
      </w:r>
      <w:r>
        <w:rPr>
          <w:sz w:val="20"/>
        </w:rPr>
        <w:t>Tender Price</w:t>
      </w:r>
      <w:r>
        <w:rPr>
          <w:spacing w:val="-1"/>
          <w:sz w:val="20"/>
        </w:rPr>
        <w:t xml:space="preserve"> </w:t>
      </w:r>
      <w:r>
        <w:rPr>
          <w:sz w:val="20"/>
        </w:rPr>
        <w:t>submitted by</w:t>
      </w:r>
      <w:r>
        <w:rPr>
          <w:spacing w:val="-2"/>
          <w:sz w:val="20"/>
        </w:rPr>
        <w:t xml:space="preserve"> </w:t>
      </w:r>
      <w:r>
        <w:rPr>
          <w:sz w:val="20"/>
        </w:rPr>
        <w:t>the</w:t>
      </w:r>
      <w:r>
        <w:rPr>
          <w:spacing w:val="-1"/>
          <w:sz w:val="20"/>
        </w:rPr>
        <w:t xml:space="preserve"> </w:t>
      </w:r>
      <w:r>
        <w:rPr>
          <w:sz w:val="20"/>
        </w:rPr>
        <w:t>Tenderer.</w:t>
      </w:r>
      <w:r w:rsidR="00766711">
        <w:rPr>
          <w:sz w:val="20"/>
        </w:rPr>
        <w:t xml:space="preserve"> </w:t>
      </w:r>
      <w:r w:rsidR="00766711" w:rsidRPr="002441CC">
        <w:rPr>
          <w:color w:val="00B050"/>
          <w:sz w:val="20"/>
        </w:rPr>
        <w:t>(Amended by MD KNNL</w:t>
      </w:r>
      <w:r w:rsidR="00951FBB" w:rsidRPr="002441CC">
        <w:rPr>
          <w:color w:val="00B050"/>
          <w:sz w:val="20"/>
        </w:rPr>
        <w:t>)</w:t>
      </w:r>
      <w:r w:rsidR="00951FBB">
        <w:rPr>
          <w:sz w:val="20"/>
        </w:rPr>
        <w:t xml:space="preserve"> </w:t>
      </w:r>
    </w:p>
    <w:p w14:paraId="4ADD47A9" w14:textId="77777777" w:rsidR="00B11B11" w:rsidRDefault="00BA69EB">
      <w:pPr>
        <w:pStyle w:val="ListParagraph"/>
        <w:numPr>
          <w:ilvl w:val="1"/>
          <w:numId w:val="27"/>
        </w:numPr>
        <w:tabs>
          <w:tab w:val="left" w:pos="939"/>
          <w:tab w:val="left" w:pos="940"/>
        </w:tabs>
        <w:ind w:left="940" w:right="721"/>
        <w:rPr>
          <w:sz w:val="20"/>
        </w:rPr>
      </w:pPr>
      <w:r>
        <w:rPr>
          <w:sz w:val="20"/>
        </w:rPr>
        <w:t>The rates and prices quoted by the Tenderer shall be fixed for the duration of the Contract</w:t>
      </w:r>
      <w:r>
        <w:rPr>
          <w:spacing w:val="1"/>
          <w:sz w:val="20"/>
        </w:rPr>
        <w:t xml:space="preserve"> </w:t>
      </w:r>
      <w:r>
        <w:rPr>
          <w:sz w:val="20"/>
        </w:rPr>
        <w:t>and shall</w:t>
      </w:r>
      <w:r>
        <w:rPr>
          <w:spacing w:val="-47"/>
          <w:sz w:val="20"/>
        </w:rPr>
        <w:t xml:space="preserve"> </w:t>
      </w:r>
      <w:r>
        <w:rPr>
          <w:sz w:val="20"/>
        </w:rPr>
        <w:t>not</w:t>
      </w:r>
      <w:r>
        <w:rPr>
          <w:spacing w:val="-1"/>
          <w:sz w:val="20"/>
        </w:rPr>
        <w:t xml:space="preserve"> </w:t>
      </w:r>
      <w:r>
        <w:rPr>
          <w:sz w:val="20"/>
        </w:rPr>
        <w:t>be</w:t>
      </w:r>
      <w:r>
        <w:rPr>
          <w:spacing w:val="-1"/>
          <w:sz w:val="20"/>
        </w:rPr>
        <w:t xml:space="preserve"> </w:t>
      </w:r>
      <w:r>
        <w:rPr>
          <w:sz w:val="20"/>
        </w:rPr>
        <w:t>subject to</w:t>
      </w:r>
      <w:r>
        <w:rPr>
          <w:spacing w:val="1"/>
          <w:sz w:val="20"/>
        </w:rPr>
        <w:t xml:space="preserve"> </w:t>
      </w:r>
      <w:r>
        <w:rPr>
          <w:sz w:val="20"/>
        </w:rPr>
        <w:t>adjustment</w:t>
      </w:r>
      <w:r>
        <w:rPr>
          <w:spacing w:val="-1"/>
          <w:sz w:val="20"/>
        </w:rPr>
        <w:t xml:space="preserve"> </w:t>
      </w:r>
      <w:r>
        <w:rPr>
          <w:sz w:val="20"/>
        </w:rPr>
        <w:t>on any</w:t>
      </w:r>
      <w:r>
        <w:rPr>
          <w:spacing w:val="-1"/>
          <w:sz w:val="20"/>
        </w:rPr>
        <w:t xml:space="preserve"> </w:t>
      </w:r>
      <w:r>
        <w:rPr>
          <w:sz w:val="20"/>
        </w:rPr>
        <w:t>account.</w:t>
      </w:r>
    </w:p>
    <w:p w14:paraId="4ADD47AA" w14:textId="77777777" w:rsidR="00B11B11" w:rsidRDefault="00B11B11">
      <w:pPr>
        <w:pStyle w:val="BodyText"/>
        <w:spacing w:before="1"/>
      </w:pPr>
    </w:p>
    <w:p w14:paraId="4ADD47AB" w14:textId="77777777" w:rsidR="00B11B11" w:rsidRDefault="00BA69EB">
      <w:pPr>
        <w:pStyle w:val="Heading1"/>
        <w:numPr>
          <w:ilvl w:val="0"/>
          <w:numId w:val="27"/>
        </w:numPr>
        <w:tabs>
          <w:tab w:val="left" w:pos="939"/>
          <w:tab w:val="left" w:pos="940"/>
        </w:tabs>
        <w:spacing w:before="1"/>
        <w:ind w:left="940"/>
      </w:pPr>
      <w:r>
        <w:t>Tender</w:t>
      </w:r>
      <w:r>
        <w:rPr>
          <w:spacing w:val="-4"/>
        </w:rPr>
        <w:t xml:space="preserve"> </w:t>
      </w:r>
      <w:r>
        <w:t>validity</w:t>
      </w:r>
    </w:p>
    <w:p w14:paraId="4ADD47AC" w14:textId="77777777" w:rsidR="00B11B11" w:rsidRDefault="00B11B11">
      <w:pPr>
        <w:pStyle w:val="BodyText"/>
        <w:spacing w:before="9"/>
        <w:rPr>
          <w:b/>
          <w:sz w:val="19"/>
        </w:rPr>
      </w:pPr>
    </w:p>
    <w:p w14:paraId="4D2BC18E" w14:textId="3548CFFD" w:rsidR="000624DD" w:rsidRPr="000624DD" w:rsidRDefault="000624DD" w:rsidP="000624DD">
      <w:pPr>
        <w:pStyle w:val="ListParagraph"/>
        <w:numPr>
          <w:ilvl w:val="1"/>
          <w:numId w:val="27"/>
        </w:numPr>
        <w:tabs>
          <w:tab w:val="left" w:pos="939"/>
          <w:tab w:val="left" w:pos="940"/>
        </w:tabs>
        <w:ind w:right="546"/>
        <w:rPr>
          <w:sz w:val="20"/>
        </w:rPr>
      </w:pPr>
      <w:r w:rsidRPr="000624DD">
        <w:rPr>
          <w:sz w:val="20"/>
        </w:rPr>
        <w:t>Tenders shall remain valid for a period not less than ninety days after the deadline date for tender</w:t>
      </w:r>
      <w:r>
        <w:rPr>
          <w:sz w:val="20"/>
        </w:rPr>
        <w:t xml:space="preserve"> </w:t>
      </w:r>
      <w:r w:rsidRPr="000624DD">
        <w:rPr>
          <w:sz w:val="20"/>
        </w:rPr>
        <w:t>submission specified in Clause 12. A tender valid for a shorter period shall be rejected by th</w:t>
      </w:r>
      <w:r>
        <w:rPr>
          <w:sz w:val="20"/>
        </w:rPr>
        <w:t xml:space="preserve">e </w:t>
      </w:r>
      <w:r w:rsidRPr="000624DD">
        <w:rPr>
          <w:sz w:val="20"/>
        </w:rPr>
        <w:t>Employer as non-responsive.</w:t>
      </w:r>
    </w:p>
    <w:p w14:paraId="4ADD47AE" w14:textId="4C936237" w:rsidR="00B11B11" w:rsidRDefault="00BA69EB" w:rsidP="000624DD">
      <w:pPr>
        <w:pStyle w:val="ListParagraph"/>
        <w:numPr>
          <w:ilvl w:val="1"/>
          <w:numId w:val="27"/>
        </w:numPr>
        <w:tabs>
          <w:tab w:val="left" w:pos="939"/>
          <w:tab w:val="left" w:pos="940"/>
        </w:tabs>
        <w:ind w:right="546"/>
        <w:rPr>
          <w:sz w:val="20"/>
        </w:rPr>
      </w:pPr>
      <w:r>
        <w:rPr>
          <w:sz w:val="20"/>
        </w:rPr>
        <w:t>In exceptional circumstances, prior to expiry of the original time limit, the Employer may request that</w:t>
      </w:r>
      <w:r>
        <w:rPr>
          <w:spacing w:val="1"/>
          <w:sz w:val="20"/>
        </w:rPr>
        <w:t xml:space="preserve"> </w:t>
      </w:r>
      <w:r>
        <w:rPr>
          <w:sz w:val="20"/>
        </w:rPr>
        <w:t>the tenderers may extend the period of validity for a specified additional period.</w:t>
      </w:r>
      <w:r>
        <w:rPr>
          <w:spacing w:val="1"/>
          <w:sz w:val="20"/>
        </w:rPr>
        <w:t xml:space="preserve"> </w:t>
      </w:r>
      <w:r>
        <w:rPr>
          <w:sz w:val="20"/>
        </w:rPr>
        <w:t>The request and the</w:t>
      </w:r>
      <w:r>
        <w:rPr>
          <w:spacing w:val="1"/>
          <w:sz w:val="20"/>
        </w:rPr>
        <w:t xml:space="preserve"> </w:t>
      </w:r>
      <w:r>
        <w:rPr>
          <w:sz w:val="20"/>
        </w:rPr>
        <w:t>tenderers'</w:t>
      </w:r>
      <w:r>
        <w:rPr>
          <w:spacing w:val="-2"/>
          <w:sz w:val="20"/>
        </w:rPr>
        <w:t xml:space="preserve"> </w:t>
      </w:r>
      <w:r>
        <w:rPr>
          <w:sz w:val="20"/>
        </w:rPr>
        <w:t>responses shall</w:t>
      </w:r>
      <w:r>
        <w:rPr>
          <w:spacing w:val="1"/>
          <w:sz w:val="20"/>
        </w:rPr>
        <w:t xml:space="preserve"> </w:t>
      </w:r>
      <w:r>
        <w:rPr>
          <w:sz w:val="20"/>
        </w:rPr>
        <w:t>be made in</w:t>
      </w:r>
      <w:r>
        <w:rPr>
          <w:spacing w:val="1"/>
          <w:sz w:val="20"/>
        </w:rPr>
        <w:t xml:space="preserve"> </w:t>
      </w:r>
      <w:r>
        <w:rPr>
          <w:sz w:val="20"/>
        </w:rPr>
        <w:t>writing or by cable.</w:t>
      </w:r>
      <w:r>
        <w:rPr>
          <w:spacing w:val="2"/>
          <w:sz w:val="20"/>
        </w:rPr>
        <w:t xml:space="preserve"> </w:t>
      </w:r>
      <w:r>
        <w:rPr>
          <w:sz w:val="20"/>
        </w:rPr>
        <w:t>A tenderer may</w:t>
      </w:r>
      <w:r>
        <w:rPr>
          <w:spacing w:val="1"/>
          <w:sz w:val="20"/>
        </w:rPr>
        <w:t xml:space="preserve"> </w:t>
      </w:r>
      <w:r>
        <w:rPr>
          <w:sz w:val="20"/>
        </w:rPr>
        <w:t>refuse the</w:t>
      </w:r>
      <w:r>
        <w:rPr>
          <w:spacing w:val="1"/>
          <w:sz w:val="20"/>
        </w:rPr>
        <w:t xml:space="preserve"> </w:t>
      </w:r>
      <w:r>
        <w:rPr>
          <w:sz w:val="20"/>
        </w:rPr>
        <w:t>request without</w:t>
      </w:r>
      <w:r>
        <w:rPr>
          <w:spacing w:val="1"/>
          <w:sz w:val="20"/>
        </w:rPr>
        <w:t xml:space="preserve"> </w:t>
      </w:r>
      <w:r>
        <w:rPr>
          <w:sz w:val="20"/>
        </w:rPr>
        <w:t>forfeiting his earnest money deposit.</w:t>
      </w:r>
      <w:r>
        <w:rPr>
          <w:spacing w:val="1"/>
          <w:sz w:val="20"/>
        </w:rPr>
        <w:t xml:space="preserve"> </w:t>
      </w:r>
      <w:r>
        <w:rPr>
          <w:sz w:val="20"/>
        </w:rPr>
        <w:t>A tenderer agreeing to the request will not be required or</w:t>
      </w:r>
      <w:r>
        <w:rPr>
          <w:spacing w:val="1"/>
          <w:sz w:val="20"/>
        </w:rPr>
        <w:t xml:space="preserve"> </w:t>
      </w:r>
      <w:r>
        <w:rPr>
          <w:sz w:val="20"/>
        </w:rPr>
        <w:t>permitted to modify his tender, but will be required to extend the validity of his earnest money deposit</w:t>
      </w:r>
      <w:r>
        <w:rPr>
          <w:spacing w:val="-47"/>
          <w:sz w:val="20"/>
        </w:rPr>
        <w:t xml:space="preserve"> </w:t>
      </w:r>
      <w:r>
        <w:rPr>
          <w:sz w:val="20"/>
        </w:rPr>
        <w:t>for</w:t>
      </w:r>
      <w:r>
        <w:rPr>
          <w:spacing w:val="-1"/>
          <w:sz w:val="20"/>
        </w:rPr>
        <w:t xml:space="preserve"> </w:t>
      </w:r>
      <w:r>
        <w:rPr>
          <w:sz w:val="20"/>
        </w:rPr>
        <w:t>a period of the extension, and</w:t>
      </w:r>
      <w:r>
        <w:rPr>
          <w:spacing w:val="-1"/>
          <w:sz w:val="20"/>
        </w:rPr>
        <w:t xml:space="preserve"> </w:t>
      </w:r>
      <w:r>
        <w:rPr>
          <w:sz w:val="20"/>
        </w:rPr>
        <w:t>in</w:t>
      </w:r>
      <w:r>
        <w:rPr>
          <w:spacing w:val="1"/>
          <w:sz w:val="20"/>
        </w:rPr>
        <w:t xml:space="preserve"> </w:t>
      </w:r>
      <w:r>
        <w:rPr>
          <w:sz w:val="20"/>
        </w:rPr>
        <w:t>compliance with</w:t>
      </w:r>
      <w:r>
        <w:rPr>
          <w:spacing w:val="1"/>
          <w:sz w:val="20"/>
        </w:rPr>
        <w:t xml:space="preserve"> </w:t>
      </w:r>
      <w:r>
        <w:rPr>
          <w:sz w:val="20"/>
        </w:rPr>
        <w:t>Clause 9 in</w:t>
      </w:r>
      <w:r>
        <w:rPr>
          <w:spacing w:val="1"/>
          <w:sz w:val="20"/>
        </w:rPr>
        <w:t xml:space="preserve"> </w:t>
      </w:r>
      <w:r>
        <w:rPr>
          <w:sz w:val="20"/>
        </w:rPr>
        <w:t>all</w:t>
      </w:r>
      <w:r>
        <w:rPr>
          <w:spacing w:val="-2"/>
          <w:sz w:val="20"/>
        </w:rPr>
        <w:t xml:space="preserve"> </w:t>
      </w:r>
      <w:r>
        <w:rPr>
          <w:sz w:val="20"/>
        </w:rPr>
        <w:t>respects.</w:t>
      </w:r>
    </w:p>
    <w:p w14:paraId="4ADD47AF" w14:textId="77777777" w:rsidR="00B11B11" w:rsidRDefault="00B11B11">
      <w:pPr>
        <w:pStyle w:val="BodyText"/>
        <w:spacing w:before="1"/>
      </w:pPr>
    </w:p>
    <w:p w14:paraId="4ADD47B0" w14:textId="77777777" w:rsidR="00B11B11" w:rsidRDefault="00BA69EB">
      <w:pPr>
        <w:pStyle w:val="Heading1"/>
        <w:numPr>
          <w:ilvl w:val="0"/>
          <w:numId w:val="27"/>
        </w:numPr>
        <w:tabs>
          <w:tab w:val="left" w:pos="939"/>
          <w:tab w:val="left" w:pos="940"/>
        </w:tabs>
      </w:pPr>
      <w:r>
        <w:t>Earnest</w:t>
      </w:r>
      <w:r>
        <w:rPr>
          <w:spacing w:val="1"/>
        </w:rPr>
        <w:t xml:space="preserve"> </w:t>
      </w:r>
      <w:r>
        <w:t>money</w:t>
      </w:r>
      <w:r>
        <w:rPr>
          <w:spacing w:val="1"/>
        </w:rPr>
        <w:t xml:space="preserve"> </w:t>
      </w:r>
      <w:r>
        <w:t>deposit</w:t>
      </w:r>
    </w:p>
    <w:p w14:paraId="4ADD47B1" w14:textId="77777777" w:rsidR="00B11B11" w:rsidRDefault="00B11B11">
      <w:pPr>
        <w:pStyle w:val="BodyText"/>
        <w:spacing w:before="10"/>
        <w:rPr>
          <w:b/>
          <w:sz w:val="19"/>
        </w:rPr>
      </w:pPr>
    </w:p>
    <w:p w14:paraId="73B62DB0" w14:textId="77777777" w:rsidR="00B11B11" w:rsidRDefault="00BA69EB" w:rsidP="00726404">
      <w:pPr>
        <w:pStyle w:val="ListParagraph"/>
        <w:numPr>
          <w:ilvl w:val="1"/>
          <w:numId w:val="27"/>
        </w:numPr>
        <w:tabs>
          <w:tab w:val="left" w:pos="939"/>
          <w:tab w:val="left" w:pos="940"/>
        </w:tabs>
        <w:ind w:right="658"/>
        <w:rPr>
          <w:sz w:val="20"/>
        </w:rPr>
      </w:pPr>
      <w:r>
        <w:rPr>
          <w:sz w:val="20"/>
        </w:rPr>
        <w:t>The Tenderer shall furnish, as part of his tender, earnest money deposit in the amount as shown in</w:t>
      </w:r>
      <w:r w:rsidR="00726404">
        <w:rPr>
          <w:spacing w:val="1"/>
          <w:sz w:val="20"/>
        </w:rPr>
        <w:t xml:space="preserve"> </w:t>
      </w:r>
      <w:r>
        <w:rPr>
          <w:sz w:val="20"/>
        </w:rPr>
        <w:t>column 4 of the Table of IFT for this particular work.</w:t>
      </w:r>
      <w:r>
        <w:rPr>
          <w:spacing w:val="1"/>
          <w:sz w:val="20"/>
        </w:rPr>
        <w:t xml:space="preserve"> </w:t>
      </w:r>
      <w:r>
        <w:rPr>
          <w:sz w:val="20"/>
        </w:rPr>
        <w:t xml:space="preserve">This earnest money deposit shall be </w:t>
      </w:r>
      <w:r w:rsidR="00A52301" w:rsidRPr="00A52301">
        <w:rPr>
          <w:sz w:val="20"/>
        </w:rPr>
        <w:t>in e-cash</w:t>
      </w:r>
      <w:r w:rsidR="00726404">
        <w:rPr>
          <w:sz w:val="20"/>
        </w:rPr>
        <w:t xml:space="preserve"> </w:t>
      </w:r>
      <w:r w:rsidR="00A52301" w:rsidRPr="00A52301">
        <w:rPr>
          <w:sz w:val="20"/>
        </w:rPr>
        <w:t>through e-procurement portal</w:t>
      </w:r>
    </w:p>
    <w:p w14:paraId="2F039B8B" w14:textId="77777777" w:rsidR="004D572F" w:rsidRDefault="004D572F" w:rsidP="004D572F">
      <w:pPr>
        <w:pStyle w:val="ListParagraph"/>
        <w:numPr>
          <w:ilvl w:val="1"/>
          <w:numId w:val="27"/>
        </w:numPr>
        <w:tabs>
          <w:tab w:val="left" w:pos="939"/>
          <w:tab w:val="left" w:pos="940"/>
        </w:tabs>
        <w:spacing w:before="82"/>
        <w:ind w:right="688"/>
        <w:rPr>
          <w:sz w:val="20"/>
        </w:rPr>
      </w:pPr>
      <w:r>
        <w:rPr>
          <w:sz w:val="20"/>
        </w:rPr>
        <w:lastRenderedPageBreak/>
        <w:t>Instruments having fixed validity issued as earnest money deposit for the tender shall be valid for 45</w:t>
      </w:r>
      <w:r>
        <w:rPr>
          <w:spacing w:val="-47"/>
          <w:sz w:val="20"/>
        </w:rPr>
        <w:t xml:space="preserve"> </w:t>
      </w:r>
      <w:r>
        <w:rPr>
          <w:sz w:val="20"/>
        </w:rPr>
        <w:t>days</w:t>
      </w:r>
      <w:r>
        <w:rPr>
          <w:spacing w:val="-1"/>
          <w:sz w:val="20"/>
        </w:rPr>
        <w:t xml:space="preserve"> </w:t>
      </w:r>
      <w:r>
        <w:rPr>
          <w:b/>
          <w:sz w:val="20"/>
        </w:rPr>
        <w:t xml:space="preserve">beyond </w:t>
      </w:r>
      <w:r>
        <w:rPr>
          <w:sz w:val="20"/>
        </w:rPr>
        <w:t>the validity of the tender.</w:t>
      </w:r>
    </w:p>
    <w:p w14:paraId="3872FED6" w14:textId="77777777" w:rsidR="004D572F" w:rsidRDefault="004D572F" w:rsidP="004D572F">
      <w:pPr>
        <w:pStyle w:val="ListParagraph"/>
        <w:numPr>
          <w:ilvl w:val="1"/>
          <w:numId w:val="27"/>
        </w:numPr>
        <w:tabs>
          <w:tab w:val="left" w:pos="938"/>
          <w:tab w:val="left" w:pos="939"/>
        </w:tabs>
        <w:ind w:right="697"/>
        <w:rPr>
          <w:sz w:val="20"/>
        </w:rPr>
      </w:pPr>
      <w:r>
        <w:rPr>
          <w:sz w:val="20"/>
        </w:rPr>
        <w:t>Any tender</w:t>
      </w:r>
      <w:r>
        <w:rPr>
          <w:spacing w:val="1"/>
          <w:sz w:val="20"/>
        </w:rPr>
        <w:t xml:space="preserve"> </w:t>
      </w:r>
      <w:r>
        <w:rPr>
          <w:sz w:val="20"/>
        </w:rPr>
        <w:t>not accompanied</w:t>
      </w:r>
      <w:r>
        <w:rPr>
          <w:spacing w:val="1"/>
          <w:sz w:val="20"/>
        </w:rPr>
        <w:t xml:space="preserve"> </w:t>
      </w:r>
      <w:r>
        <w:rPr>
          <w:sz w:val="20"/>
        </w:rPr>
        <w:t>by an</w:t>
      </w:r>
      <w:r>
        <w:rPr>
          <w:spacing w:val="1"/>
          <w:sz w:val="20"/>
        </w:rPr>
        <w:t xml:space="preserve"> </w:t>
      </w:r>
      <w:r>
        <w:rPr>
          <w:sz w:val="20"/>
        </w:rPr>
        <w:t>acceptable earnest</w:t>
      </w:r>
      <w:r>
        <w:rPr>
          <w:spacing w:val="-2"/>
          <w:sz w:val="20"/>
        </w:rPr>
        <w:t xml:space="preserve"> </w:t>
      </w:r>
      <w:r>
        <w:rPr>
          <w:sz w:val="20"/>
        </w:rPr>
        <w:t>money deposit</w:t>
      </w:r>
      <w:r>
        <w:rPr>
          <w:spacing w:val="1"/>
          <w:sz w:val="20"/>
        </w:rPr>
        <w:t xml:space="preserve"> </w:t>
      </w:r>
      <w:r>
        <w:rPr>
          <w:sz w:val="20"/>
        </w:rPr>
        <w:t>and</w:t>
      </w:r>
      <w:r>
        <w:rPr>
          <w:spacing w:val="1"/>
          <w:sz w:val="20"/>
        </w:rPr>
        <w:t xml:space="preserve"> </w:t>
      </w:r>
      <w:r>
        <w:rPr>
          <w:sz w:val="20"/>
        </w:rPr>
        <w:t>not secured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Sub-Clauses</w:t>
      </w:r>
      <w:r>
        <w:rPr>
          <w:spacing w:val="-1"/>
          <w:sz w:val="20"/>
        </w:rPr>
        <w:t xml:space="preserve"> </w:t>
      </w:r>
      <w:r>
        <w:rPr>
          <w:sz w:val="20"/>
        </w:rPr>
        <w:t>9.1</w:t>
      </w:r>
      <w:r>
        <w:rPr>
          <w:spacing w:val="2"/>
          <w:sz w:val="20"/>
        </w:rPr>
        <w:t xml:space="preserve"> </w:t>
      </w:r>
      <w:r>
        <w:rPr>
          <w:sz w:val="20"/>
        </w:rPr>
        <w:t>and 9.2 above shall</w:t>
      </w:r>
      <w:r>
        <w:rPr>
          <w:spacing w:val="-1"/>
          <w:sz w:val="20"/>
        </w:rPr>
        <w:t xml:space="preserve"> </w:t>
      </w:r>
      <w:r>
        <w:rPr>
          <w:sz w:val="20"/>
        </w:rPr>
        <w:t>be rejected by</w:t>
      </w:r>
      <w:r>
        <w:rPr>
          <w:spacing w:val="-1"/>
          <w:sz w:val="20"/>
        </w:rPr>
        <w:t xml:space="preserve"> </w:t>
      </w:r>
      <w:r>
        <w:rPr>
          <w:sz w:val="20"/>
        </w:rPr>
        <w:t>the Employer as non-responsive.</w:t>
      </w:r>
    </w:p>
    <w:p w14:paraId="2EA71B54" w14:textId="77777777" w:rsidR="004D572F" w:rsidRDefault="004D572F" w:rsidP="004D572F">
      <w:pPr>
        <w:pStyle w:val="ListParagraph"/>
        <w:numPr>
          <w:ilvl w:val="1"/>
          <w:numId w:val="27"/>
        </w:numPr>
        <w:tabs>
          <w:tab w:val="left" w:pos="939"/>
          <w:tab w:val="left" w:pos="940"/>
        </w:tabs>
        <w:ind w:left="940" w:right="599"/>
        <w:rPr>
          <w:sz w:val="20"/>
        </w:rPr>
      </w:pPr>
      <w:r>
        <w:rPr>
          <w:sz w:val="20"/>
        </w:rPr>
        <w:t>The earnest money deposit of unsuccessful tenderers will be returned within 30 days of the end of the</w:t>
      </w:r>
      <w:r>
        <w:rPr>
          <w:spacing w:val="-47"/>
          <w:sz w:val="20"/>
        </w:rPr>
        <w:t xml:space="preserve"> </w:t>
      </w:r>
      <w:r>
        <w:rPr>
          <w:sz w:val="20"/>
        </w:rPr>
        <w:t>tender</w:t>
      </w:r>
      <w:r>
        <w:rPr>
          <w:spacing w:val="-1"/>
          <w:sz w:val="20"/>
        </w:rPr>
        <w:t xml:space="preserve"> </w:t>
      </w:r>
      <w:r>
        <w:rPr>
          <w:sz w:val="20"/>
        </w:rPr>
        <w:t>validity</w:t>
      </w:r>
      <w:r>
        <w:rPr>
          <w:spacing w:val="-1"/>
          <w:sz w:val="20"/>
        </w:rPr>
        <w:t xml:space="preserve"> </w:t>
      </w:r>
      <w:r>
        <w:rPr>
          <w:sz w:val="20"/>
        </w:rPr>
        <w:t>period specified in</w:t>
      </w:r>
      <w:r>
        <w:rPr>
          <w:spacing w:val="1"/>
          <w:sz w:val="20"/>
        </w:rPr>
        <w:t xml:space="preserve"> </w:t>
      </w:r>
      <w:r>
        <w:rPr>
          <w:sz w:val="20"/>
        </w:rPr>
        <w:t>Sub-Clause 8.1.</w:t>
      </w:r>
    </w:p>
    <w:p w14:paraId="5BD03936" w14:textId="77777777" w:rsidR="004D572F" w:rsidRDefault="004D572F" w:rsidP="004D572F">
      <w:pPr>
        <w:pStyle w:val="ListParagraph"/>
        <w:numPr>
          <w:ilvl w:val="1"/>
          <w:numId w:val="27"/>
        </w:numPr>
        <w:tabs>
          <w:tab w:val="left" w:pos="939"/>
          <w:tab w:val="left" w:pos="940"/>
        </w:tabs>
        <w:ind w:left="940" w:right="478"/>
        <w:rPr>
          <w:sz w:val="20"/>
        </w:rPr>
      </w:pPr>
      <w:r>
        <w:rPr>
          <w:sz w:val="20"/>
        </w:rPr>
        <w:t>The earnest money deposit of the successful Tenderer will be discharged when the Tenderer has signed</w:t>
      </w:r>
      <w:r>
        <w:rPr>
          <w:spacing w:val="-47"/>
          <w:sz w:val="20"/>
        </w:rPr>
        <w:t xml:space="preserve"> </w:t>
      </w:r>
      <w:r>
        <w:rPr>
          <w:sz w:val="20"/>
        </w:rPr>
        <w:t>the Agreement and furnished the required Performance Security.</w:t>
      </w:r>
    </w:p>
    <w:p w14:paraId="5E2FA255" w14:textId="77777777" w:rsidR="004D572F" w:rsidRDefault="004D572F" w:rsidP="004D572F">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earnest</w:t>
      </w:r>
      <w:r>
        <w:rPr>
          <w:spacing w:val="-2"/>
          <w:sz w:val="20"/>
        </w:rPr>
        <w:t xml:space="preserve"> </w:t>
      </w:r>
      <w:r>
        <w:rPr>
          <w:sz w:val="20"/>
        </w:rPr>
        <w:t>money</w:t>
      </w:r>
      <w:r>
        <w:rPr>
          <w:spacing w:val="-1"/>
          <w:sz w:val="20"/>
        </w:rPr>
        <w:t xml:space="preserve"> </w:t>
      </w:r>
      <w:r>
        <w:rPr>
          <w:sz w:val="20"/>
        </w:rPr>
        <w:t>deposit</w:t>
      </w:r>
      <w:r>
        <w:rPr>
          <w:spacing w:val="-2"/>
          <w:sz w:val="20"/>
        </w:rPr>
        <w:t xml:space="preserve"> </w:t>
      </w:r>
      <w:r>
        <w:rPr>
          <w:sz w:val="20"/>
        </w:rPr>
        <w:t>may</w:t>
      </w:r>
      <w:r>
        <w:rPr>
          <w:spacing w:val="-2"/>
          <w:sz w:val="20"/>
        </w:rPr>
        <w:t xml:space="preserve"> </w:t>
      </w:r>
      <w:r>
        <w:rPr>
          <w:sz w:val="20"/>
        </w:rPr>
        <w:t>be forfeited:</w:t>
      </w:r>
    </w:p>
    <w:p w14:paraId="64738F49" w14:textId="77777777" w:rsidR="004D572F" w:rsidRDefault="004D572F" w:rsidP="004D572F">
      <w:pPr>
        <w:pStyle w:val="ListParagraph"/>
        <w:numPr>
          <w:ilvl w:val="0"/>
          <w:numId w:val="24"/>
        </w:numPr>
        <w:tabs>
          <w:tab w:val="left" w:pos="1620"/>
          <w:tab w:val="left" w:pos="1621"/>
        </w:tabs>
        <w:rPr>
          <w:sz w:val="20"/>
        </w:rPr>
      </w:pPr>
      <w:r>
        <w:rPr>
          <w:sz w:val="20"/>
        </w:rPr>
        <w:t>if the Tenderer withdraws the Tender after</w:t>
      </w:r>
      <w:r>
        <w:rPr>
          <w:spacing w:val="-2"/>
          <w:sz w:val="20"/>
        </w:rPr>
        <w:t xml:space="preserve"> </w:t>
      </w:r>
      <w:r>
        <w:rPr>
          <w:sz w:val="20"/>
        </w:rPr>
        <w:t>tender opening during the period of tender validity;</w:t>
      </w:r>
    </w:p>
    <w:p w14:paraId="404CDFC0" w14:textId="77777777" w:rsidR="004D572F" w:rsidRDefault="004D572F" w:rsidP="004D572F">
      <w:pPr>
        <w:pStyle w:val="ListParagraph"/>
        <w:numPr>
          <w:ilvl w:val="0"/>
          <w:numId w:val="24"/>
        </w:numPr>
        <w:tabs>
          <w:tab w:val="left" w:pos="1619"/>
          <w:tab w:val="left" w:pos="1620"/>
        </w:tabs>
        <w:spacing w:before="1" w:line="230" w:lineRule="exact"/>
        <w:ind w:left="1619" w:hanging="680"/>
        <w:rPr>
          <w:sz w:val="20"/>
        </w:rPr>
      </w:pPr>
      <w:r>
        <w:rPr>
          <w:sz w:val="20"/>
        </w:rPr>
        <w:t>if the</w:t>
      </w:r>
      <w:r>
        <w:rPr>
          <w:spacing w:val="1"/>
          <w:sz w:val="20"/>
        </w:rPr>
        <w:t xml:space="preserve"> </w:t>
      </w:r>
      <w:r>
        <w:rPr>
          <w:sz w:val="20"/>
        </w:rPr>
        <w:t>Tenderer</w:t>
      </w:r>
      <w:r>
        <w:rPr>
          <w:spacing w:val="1"/>
          <w:sz w:val="20"/>
        </w:rPr>
        <w:t xml:space="preserve"> </w:t>
      </w:r>
      <w:r>
        <w:rPr>
          <w:sz w:val="20"/>
        </w:rPr>
        <w:t>does</w:t>
      </w:r>
      <w:r>
        <w:rPr>
          <w:spacing w:val="1"/>
          <w:sz w:val="20"/>
        </w:rPr>
        <w:t xml:space="preserve"> </w:t>
      </w:r>
      <w:r>
        <w:rPr>
          <w:sz w:val="20"/>
        </w:rPr>
        <w:t>not accept</w:t>
      </w:r>
      <w:r>
        <w:rPr>
          <w:spacing w:val="1"/>
          <w:sz w:val="20"/>
        </w:rPr>
        <w:t xml:space="preserve"> </w:t>
      </w:r>
      <w:r>
        <w:rPr>
          <w:sz w:val="20"/>
        </w:rPr>
        <w:t>the</w:t>
      </w:r>
      <w:r>
        <w:rPr>
          <w:spacing w:val="1"/>
          <w:sz w:val="20"/>
        </w:rPr>
        <w:t xml:space="preserve"> </w:t>
      </w:r>
      <w:r>
        <w:rPr>
          <w:sz w:val="20"/>
        </w:rPr>
        <w:t>correction</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z w:val="20"/>
        </w:rPr>
        <w:t>Tender</w:t>
      </w:r>
      <w:r>
        <w:rPr>
          <w:spacing w:val="1"/>
          <w:sz w:val="20"/>
        </w:rPr>
        <w:t xml:space="preserve"> </w:t>
      </w:r>
      <w:r>
        <w:rPr>
          <w:sz w:val="20"/>
        </w:rPr>
        <w:t>Price,</w:t>
      </w:r>
      <w:r>
        <w:rPr>
          <w:spacing w:val="1"/>
          <w:sz w:val="20"/>
        </w:rPr>
        <w:t xml:space="preserve"> </w:t>
      </w:r>
      <w:r>
        <w:rPr>
          <w:sz w:val="20"/>
        </w:rPr>
        <w:t>pursuant to</w:t>
      </w:r>
      <w:r>
        <w:rPr>
          <w:spacing w:val="1"/>
          <w:sz w:val="20"/>
        </w:rPr>
        <w:t xml:space="preserve"> </w:t>
      </w:r>
      <w:r>
        <w:rPr>
          <w:sz w:val="20"/>
        </w:rPr>
        <w:t>Clause</w:t>
      </w:r>
      <w:r>
        <w:rPr>
          <w:spacing w:val="1"/>
          <w:sz w:val="20"/>
        </w:rPr>
        <w:t xml:space="preserve"> </w:t>
      </w:r>
      <w:r>
        <w:rPr>
          <w:sz w:val="20"/>
        </w:rPr>
        <w:t>19;</w:t>
      </w:r>
      <w:r>
        <w:rPr>
          <w:spacing w:val="1"/>
          <w:sz w:val="20"/>
        </w:rPr>
        <w:t xml:space="preserve"> </w:t>
      </w:r>
      <w:r>
        <w:rPr>
          <w:sz w:val="20"/>
        </w:rPr>
        <w:t>or</w:t>
      </w:r>
    </w:p>
    <w:p w14:paraId="6030A8BB" w14:textId="77777777" w:rsidR="004D572F" w:rsidRDefault="004D572F" w:rsidP="004D572F">
      <w:pPr>
        <w:pStyle w:val="ListParagraph"/>
        <w:numPr>
          <w:ilvl w:val="0"/>
          <w:numId w:val="24"/>
        </w:numPr>
        <w:tabs>
          <w:tab w:val="left" w:pos="1619"/>
          <w:tab w:val="left" w:pos="1620"/>
        </w:tabs>
        <w:spacing w:line="230" w:lineRule="exact"/>
        <w:ind w:left="1619" w:hanging="680"/>
        <w:rPr>
          <w:sz w:val="20"/>
        </w:rPr>
      </w:pPr>
      <w:r>
        <w:rPr>
          <w:sz w:val="20"/>
        </w:rPr>
        <w:t>in</w:t>
      </w:r>
      <w:r>
        <w:rPr>
          <w:spacing w:val="-2"/>
          <w:sz w:val="20"/>
        </w:rPr>
        <w:t xml:space="preserve"> </w:t>
      </w:r>
      <w:r>
        <w:rPr>
          <w:sz w:val="20"/>
        </w:rPr>
        <w:t>the</w:t>
      </w:r>
      <w:r>
        <w:rPr>
          <w:spacing w:val="-2"/>
          <w:sz w:val="20"/>
        </w:rPr>
        <w:t xml:space="preserve"> </w:t>
      </w:r>
      <w:r>
        <w:rPr>
          <w:sz w:val="20"/>
        </w:rPr>
        <w:t>case</w:t>
      </w:r>
      <w:r>
        <w:rPr>
          <w:spacing w:val="-3"/>
          <w:sz w:val="20"/>
        </w:rPr>
        <w:t xml:space="preserve"> </w:t>
      </w:r>
      <w:r>
        <w:rPr>
          <w:sz w:val="20"/>
        </w:rPr>
        <w:t>of</w:t>
      </w:r>
      <w:r>
        <w:rPr>
          <w:spacing w:val="-2"/>
          <w:sz w:val="20"/>
        </w:rPr>
        <w:t xml:space="preserve"> </w:t>
      </w:r>
      <w:r>
        <w:rPr>
          <w:sz w:val="20"/>
        </w:rPr>
        <w:t>a</w:t>
      </w:r>
      <w:r>
        <w:rPr>
          <w:spacing w:val="-2"/>
          <w:sz w:val="20"/>
        </w:rPr>
        <w:t xml:space="preserve"> </w:t>
      </w:r>
      <w:r>
        <w:rPr>
          <w:sz w:val="20"/>
        </w:rPr>
        <w:t>successful</w:t>
      </w:r>
      <w:r>
        <w:rPr>
          <w:spacing w:val="-4"/>
          <w:sz w:val="20"/>
        </w:rPr>
        <w:t xml:space="preserve"> </w:t>
      </w:r>
      <w:r>
        <w:rPr>
          <w:sz w:val="20"/>
        </w:rPr>
        <w:t>Tenderer,</w:t>
      </w:r>
      <w:r>
        <w:rPr>
          <w:spacing w:val="-2"/>
          <w:sz w:val="20"/>
        </w:rPr>
        <w:t xml:space="preserve"> </w:t>
      </w:r>
      <w:r>
        <w:rPr>
          <w:sz w:val="20"/>
        </w:rPr>
        <w:t>if</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fails</w:t>
      </w:r>
      <w:r>
        <w:rPr>
          <w:spacing w:val="-3"/>
          <w:sz w:val="20"/>
        </w:rPr>
        <w:t xml:space="preserve"> </w:t>
      </w:r>
      <w:r>
        <w:rPr>
          <w:sz w:val="20"/>
        </w:rPr>
        <w:t>within</w:t>
      </w:r>
      <w:r>
        <w:rPr>
          <w:spacing w:val="-1"/>
          <w:sz w:val="20"/>
        </w:rPr>
        <w:t xml:space="preserve"> </w:t>
      </w:r>
      <w:r>
        <w:rPr>
          <w:sz w:val="20"/>
        </w:rPr>
        <w:t>the</w:t>
      </w:r>
      <w:r>
        <w:rPr>
          <w:spacing w:val="-2"/>
          <w:sz w:val="20"/>
        </w:rPr>
        <w:t xml:space="preserve"> </w:t>
      </w:r>
      <w:r>
        <w:rPr>
          <w:sz w:val="20"/>
        </w:rPr>
        <w:t>specified</w:t>
      </w:r>
      <w:r>
        <w:rPr>
          <w:spacing w:val="-3"/>
          <w:sz w:val="20"/>
        </w:rPr>
        <w:t xml:space="preserve"> </w:t>
      </w:r>
      <w:r>
        <w:rPr>
          <w:sz w:val="20"/>
        </w:rPr>
        <w:t>time</w:t>
      </w:r>
      <w:r>
        <w:rPr>
          <w:spacing w:val="-2"/>
          <w:sz w:val="20"/>
        </w:rPr>
        <w:t xml:space="preserve"> </w:t>
      </w:r>
      <w:r>
        <w:rPr>
          <w:sz w:val="20"/>
        </w:rPr>
        <w:t>limit</w:t>
      </w:r>
      <w:r>
        <w:rPr>
          <w:spacing w:val="-3"/>
          <w:sz w:val="20"/>
        </w:rPr>
        <w:t xml:space="preserve"> </w:t>
      </w:r>
      <w:r>
        <w:rPr>
          <w:sz w:val="20"/>
        </w:rPr>
        <w:t>to</w:t>
      </w:r>
    </w:p>
    <w:p w14:paraId="45C601EC" w14:textId="77777777" w:rsidR="004D572F" w:rsidRDefault="004D572F" w:rsidP="004D572F">
      <w:pPr>
        <w:pStyle w:val="ListParagraph"/>
        <w:numPr>
          <w:ilvl w:val="1"/>
          <w:numId w:val="24"/>
        </w:numPr>
        <w:tabs>
          <w:tab w:val="left" w:pos="2340"/>
          <w:tab w:val="left" w:pos="2341"/>
        </w:tabs>
        <w:spacing w:line="230" w:lineRule="exact"/>
        <w:ind w:hanging="721"/>
        <w:rPr>
          <w:sz w:val="20"/>
        </w:rPr>
      </w:pPr>
      <w:r>
        <w:rPr>
          <w:sz w:val="20"/>
        </w:rPr>
        <w:t>sign the Agreement; or</w:t>
      </w:r>
    </w:p>
    <w:p w14:paraId="1D8429B3" w14:textId="1812713B" w:rsidR="00B84F36" w:rsidRDefault="004D572F" w:rsidP="00B84F36">
      <w:pPr>
        <w:pStyle w:val="ListParagraph"/>
        <w:numPr>
          <w:ilvl w:val="1"/>
          <w:numId w:val="24"/>
        </w:numPr>
        <w:tabs>
          <w:tab w:val="left" w:pos="2340"/>
          <w:tab w:val="left" w:pos="2341"/>
        </w:tabs>
        <w:spacing w:line="230" w:lineRule="exact"/>
        <w:ind w:hanging="721"/>
        <w:rPr>
          <w:sz w:val="20"/>
        </w:rPr>
      </w:pPr>
      <w:r>
        <w:rPr>
          <w:sz w:val="20"/>
        </w:rPr>
        <w:t>furnish</w:t>
      </w:r>
      <w:r>
        <w:rPr>
          <w:spacing w:val="-2"/>
          <w:sz w:val="20"/>
        </w:rPr>
        <w:t xml:space="preserve"> </w:t>
      </w:r>
      <w:r>
        <w:rPr>
          <w:sz w:val="20"/>
        </w:rPr>
        <w:t>the</w:t>
      </w:r>
      <w:r>
        <w:rPr>
          <w:spacing w:val="-1"/>
          <w:sz w:val="20"/>
        </w:rPr>
        <w:t xml:space="preserve"> </w:t>
      </w:r>
      <w:r>
        <w:rPr>
          <w:sz w:val="20"/>
        </w:rPr>
        <w:t>required</w:t>
      </w:r>
      <w:r>
        <w:rPr>
          <w:spacing w:val="47"/>
          <w:sz w:val="20"/>
        </w:rPr>
        <w:t xml:space="preserve"> </w:t>
      </w:r>
      <w:r>
        <w:rPr>
          <w:sz w:val="20"/>
        </w:rPr>
        <w:t>Security</w:t>
      </w:r>
      <w:r>
        <w:rPr>
          <w:spacing w:val="-1"/>
          <w:sz w:val="20"/>
        </w:rPr>
        <w:t xml:space="preserve"> </w:t>
      </w:r>
      <w:r>
        <w:rPr>
          <w:sz w:val="20"/>
        </w:rPr>
        <w:t>deposit</w:t>
      </w:r>
    </w:p>
    <w:p w14:paraId="553456D5" w14:textId="77777777" w:rsidR="007B1F81" w:rsidRPr="00191C5C" w:rsidRDefault="007B1F81" w:rsidP="007B1F81">
      <w:pPr>
        <w:pStyle w:val="ListParagraph"/>
        <w:numPr>
          <w:ilvl w:val="1"/>
          <w:numId w:val="27"/>
        </w:numPr>
        <w:tabs>
          <w:tab w:val="left" w:pos="2340"/>
          <w:tab w:val="left" w:pos="2341"/>
        </w:tabs>
        <w:spacing w:line="230" w:lineRule="exact"/>
        <w:rPr>
          <w:sz w:val="20"/>
        </w:rPr>
      </w:pPr>
      <w:r w:rsidRPr="000F0868">
        <w:rPr>
          <w:sz w:val="20"/>
        </w:rPr>
        <w:t>EMD Amount as % of Estimated cost of the work put to tender ((Except GST)</w:t>
      </w:r>
      <w:r>
        <w:rPr>
          <w:sz w:val="20"/>
        </w:rPr>
        <w:t xml:space="preserve"> </w:t>
      </w:r>
      <w:r w:rsidRPr="00191C5C">
        <w:rPr>
          <w:color w:val="00B050"/>
          <w:sz w:val="20"/>
        </w:rPr>
        <w:t xml:space="preserve">(as per FD </w:t>
      </w:r>
      <w:r>
        <w:rPr>
          <w:color w:val="00B050"/>
          <w:sz w:val="20"/>
        </w:rPr>
        <w:t>611</w:t>
      </w:r>
      <w:r w:rsidRPr="00191C5C">
        <w:rPr>
          <w:color w:val="00B050"/>
          <w:sz w:val="20"/>
        </w:rPr>
        <w:t xml:space="preserve"> </w:t>
      </w:r>
      <w:r>
        <w:rPr>
          <w:color w:val="00B050"/>
          <w:sz w:val="20"/>
        </w:rPr>
        <w:t xml:space="preserve">EXP-12/2023 </w:t>
      </w:r>
      <w:proofErr w:type="spellStart"/>
      <w:r w:rsidRPr="00191C5C">
        <w:rPr>
          <w:color w:val="00B050"/>
          <w:sz w:val="20"/>
        </w:rPr>
        <w:t>Dtd</w:t>
      </w:r>
      <w:proofErr w:type="spellEnd"/>
      <w:r w:rsidRPr="00191C5C">
        <w:rPr>
          <w:color w:val="00B050"/>
          <w:sz w:val="20"/>
        </w:rPr>
        <w:t xml:space="preserve"> </w:t>
      </w:r>
      <w:r>
        <w:rPr>
          <w:color w:val="00B050"/>
          <w:sz w:val="20"/>
        </w:rPr>
        <w:t>03</w:t>
      </w:r>
      <w:r w:rsidRPr="00191C5C">
        <w:rPr>
          <w:color w:val="00B050"/>
          <w:sz w:val="20"/>
        </w:rPr>
        <w:t>.</w:t>
      </w:r>
      <w:r>
        <w:rPr>
          <w:color w:val="00B050"/>
          <w:sz w:val="20"/>
        </w:rPr>
        <w:t>02.</w:t>
      </w:r>
      <w:r w:rsidRPr="00191C5C">
        <w:rPr>
          <w:color w:val="00B050"/>
          <w:sz w:val="20"/>
        </w:rPr>
        <w:t>20</w:t>
      </w:r>
      <w:r>
        <w:rPr>
          <w:color w:val="00B050"/>
          <w:sz w:val="20"/>
        </w:rPr>
        <w:t>24</w:t>
      </w:r>
      <w:r w:rsidRPr="00191C5C">
        <w:rPr>
          <w:color w:val="00B050"/>
          <w:sz w:val="20"/>
        </w:rPr>
        <w:t>)</w:t>
      </w:r>
    </w:p>
    <w:p w14:paraId="53F40C22" w14:textId="77777777" w:rsidR="007B1F81" w:rsidRDefault="007B1F81" w:rsidP="007B1F81">
      <w:pPr>
        <w:pStyle w:val="ListParagraph"/>
        <w:numPr>
          <w:ilvl w:val="0"/>
          <w:numId w:val="36"/>
        </w:numPr>
        <w:tabs>
          <w:tab w:val="left" w:pos="2340"/>
          <w:tab w:val="left" w:pos="2341"/>
        </w:tabs>
        <w:spacing w:line="230" w:lineRule="exact"/>
        <w:rPr>
          <w:sz w:val="20"/>
        </w:rPr>
      </w:pPr>
      <w:r>
        <w:rPr>
          <w:sz w:val="20"/>
        </w:rPr>
        <w:t xml:space="preserve">Up to 20 Lakhs </w:t>
      </w:r>
      <w:r w:rsidRPr="00191C5C">
        <w:rPr>
          <w:sz w:val="20"/>
        </w:rPr>
        <w:t>-</w:t>
      </w:r>
      <w:r>
        <w:rPr>
          <w:sz w:val="20"/>
        </w:rPr>
        <w:t>1.25</w:t>
      </w:r>
      <w:r w:rsidRPr="00191C5C">
        <w:rPr>
          <w:sz w:val="20"/>
        </w:rPr>
        <w:t>%</w:t>
      </w:r>
    </w:p>
    <w:p w14:paraId="54825DA0" w14:textId="77777777" w:rsidR="007B1F81" w:rsidRDefault="007B1F81" w:rsidP="007B1F81">
      <w:pPr>
        <w:pStyle w:val="ListParagraph"/>
        <w:numPr>
          <w:ilvl w:val="0"/>
          <w:numId w:val="36"/>
        </w:numPr>
        <w:tabs>
          <w:tab w:val="left" w:pos="2340"/>
          <w:tab w:val="left" w:pos="2341"/>
        </w:tabs>
        <w:spacing w:line="230" w:lineRule="exact"/>
        <w:rPr>
          <w:sz w:val="20"/>
        </w:rPr>
      </w:pPr>
      <w:r>
        <w:rPr>
          <w:sz w:val="20"/>
        </w:rPr>
        <w:t>Rs. 20 Lakh and above 1 Crore - 1</w:t>
      </w:r>
      <w:r w:rsidRPr="00191C5C">
        <w:rPr>
          <w:sz w:val="20"/>
        </w:rPr>
        <w:t>.00 %</w:t>
      </w:r>
      <w:r>
        <w:rPr>
          <w:sz w:val="20"/>
        </w:rPr>
        <w:t xml:space="preserve"> subject to minimum Rs. 25</w:t>
      </w:r>
      <w:r w:rsidRPr="00191C5C">
        <w:rPr>
          <w:sz w:val="20"/>
        </w:rPr>
        <w:t>,000</w:t>
      </w:r>
      <w:r>
        <w:rPr>
          <w:sz w:val="20"/>
        </w:rPr>
        <w:t>/-</w:t>
      </w:r>
    </w:p>
    <w:p w14:paraId="44A498F3" w14:textId="77777777" w:rsidR="00D12AA8" w:rsidRDefault="00D12AA8" w:rsidP="00D12AA8">
      <w:pPr>
        <w:tabs>
          <w:tab w:val="left" w:pos="2340"/>
          <w:tab w:val="left" w:pos="2341"/>
        </w:tabs>
        <w:spacing w:line="230" w:lineRule="exact"/>
        <w:rPr>
          <w:sz w:val="20"/>
        </w:rPr>
      </w:pPr>
    </w:p>
    <w:p w14:paraId="4ADD47C3" w14:textId="77777777" w:rsidR="00B11B11" w:rsidRDefault="00BA69EB">
      <w:pPr>
        <w:pStyle w:val="Heading1"/>
        <w:numPr>
          <w:ilvl w:val="0"/>
          <w:numId w:val="27"/>
        </w:numPr>
        <w:tabs>
          <w:tab w:val="left" w:pos="939"/>
          <w:tab w:val="left" w:pos="940"/>
        </w:tabs>
      </w:pPr>
      <w:r>
        <w:t>Format and signing of Tender</w:t>
      </w:r>
    </w:p>
    <w:p w14:paraId="4ADD47C4" w14:textId="77777777" w:rsidR="00B11B11" w:rsidRDefault="00B11B11">
      <w:pPr>
        <w:pStyle w:val="BodyText"/>
        <w:spacing w:before="9"/>
        <w:rPr>
          <w:b/>
          <w:sz w:val="19"/>
        </w:rPr>
      </w:pPr>
    </w:p>
    <w:p w14:paraId="4ADD47C5" w14:textId="25646C16" w:rsidR="00B11B11" w:rsidRPr="00225C62" w:rsidRDefault="00BA69EB">
      <w:pPr>
        <w:pStyle w:val="ListParagraph"/>
        <w:numPr>
          <w:ilvl w:val="1"/>
          <w:numId w:val="27"/>
        </w:numPr>
        <w:tabs>
          <w:tab w:val="left" w:pos="938"/>
          <w:tab w:val="left" w:pos="939"/>
        </w:tabs>
        <w:ind w:right="640"/>
        <w:rPr>
          <w:strike/>
          <w:sz w:val="20"/>
        </w:rPr>
      </w:pPr>
      <w:r w:rsidRPr="00225C62">
        <w:rPr>
          <w:strike/>
          <w:sz w:val="20"/>
        </w:rPr>
        <w:t>The Tenderer shall prepare one original and a copy of the documents comprising the Tender as</w:t>
      </w:r>
      <w:r w:rsidRPr="00225C62">
        <w:rPr>
          <w:strike/>
          <w:spacing w:val="1"/>
          <w:sz w:val="20"/>
        </w:rPr>
        <w:t xml:space="preserve"> </w:t>
      </w:r>
      <w:r w:rsidRPr="00225C62">
        <w:rPr>
          <w:strike/>
          <w:sz w:val="20"/>
        </w:rPr>
        <w:t xml:space="preserve">described in Clause 6 of these </w:t>
      </w:r>
      <w:r w:rsidRPr="00225C62">
        <w:rPr>
          <w:i/>
          <w:strike/>
          <w:sz w:val="20"/>
        </w:rPr>
        <w:t>Instructions to Tenderers</w:t>
      </w:r>
      <w:r w:rsidRPr="00225C62">
        <w:rPr>
          <w:strike/>
          <w:sz w:val="20"/>
        </w:rPr>
        <w:t>, bound with the volume containing the Form</w:t>
      </w:r>
      <w:r w:rsidRPr="00225C62">
        <w:rPr>
          <w:strike/>
          <w:spacing w:val="-47"/>
          <w:sz w:val="20"/>
        </w:rPr>
        <w:t xml:space="preserve"> </w:t>
      </w:r>
      <w:r w:rsidRPr="00225C62">
        <w:rPr>
          <w:strike/>
          <w:sz w:val="20"/>
        </w:rPr>
        <w:t>of Tender, and clearly</w:t>
      </w:r>
      <w:r w:rsidRPr="00225C62">
        <w:rPr>
          <w:strike/>
          <w:spacing w:val="-1"/>
          <w:sz w:val="20"/>
        </w:rPr>
        <w:t xml:space="preserve"> </w:t>
      </w:r>
      <w:r w:rsidRPr="00225C62">
        <w:rPr>
          <w:strike/>
          <w:sz w:val="20"/>
        </w:rPr>
        <w:t>marked "</w:t>
      </w:r>
      <w:r w:rsidRPr="00225C62">
        <w:rPr>
          <w:b/>
          <w:strike/>
          <w:sz w:val="20"/>
        </w:rPr>
        <w:t>ORIGINAL</w:t>
      </w:r>
      <w:r w:rsidRPr="00225C62">
        <w:rPr>
          <w:strike/>
          <w:sz w:val="20"/>
        </w:rPr>
        <w:t>" and "</w:t>
      </w:r>
      <w:r w:rsidRPr="00225C62">
        <w:rPr>
          <w:b/>
          <w:strike/>
          <w:sz w:val="20"/>
        </w:rPr>
        <w:t>COPY"</w:t>
      </w:r>
      <w:r w:rsidRPr="00225C62">
        <w:rPr>
          <w:b/>
          <w:strike/>
          <w:spacing w:val="1"/>
          <w:sz w:val="20"/>
        </w:rPr>
        <w:t xml:space="preserve"> </w:t>
      </w:r>
      <w:r w:rsidRPr="00225C62">
        <w:rPr>
          <w:strike/>
          <w:sz w:val="20"/>
        </w:rPr>
        <w:t>as appropriate.</w:t>
      </w:r>
      <w:r w:rsidRPr="00225C62">
        <w:rPr>
          <w:strike/>
          <w:spacing w:val="2"/>
          <w:sz w:val="20"/>
        </w:rPr>
        <w:t xml:space="preserve"> </w:t>
      </w:r>
      <w:r w:rsidRPr="00225C62">
        <w:rPr>
          <w:strike/>
          <w:sz w:val="20"/>
        </w:rPr>
        <w:t>In the event of</w:t>
      </w:r>
      <w:r w:rsidRPr="00225C62">
        <w:rPr>
          <w:strike/>
          <w:spacing w:val="1"/>
          <w:sz w:val="20"/>
        </w:rPr>
        <w:t xml:space="preserve"> </w:t>
      </w:r>
      <w:r w:rsidRPr="00225C62">
        <w:rPr>
          <w:strike/>
          <w:sz w:val="20"/>
        </w:rPr>
        <w:t>discrepancy</w:t>
      </w:r>
      <w:r w:rsidRPr="00225C62">
        <w:rPr>
          <w:strike/>
          <w:spacing w:val="-1"/>
          <w:sz w:val="20"/>
        </w:rPr>
        <w:t xml:space="preserve"> </w:t>
      </w:r>
      <w:r w:rsidRPr="00225C62">
        <w:rPr>
          <w:strike/>
          <w:sz w:val="20"/>
        </w:rPr>
        <w:t>between them, the original</w:t>
      </w:r>
      <w:r w:rsidRPr="00225C62">
        <w:rPr>
          <w:strike/>
          <w:spacing w:val="-1"/>
          <w:sz w:val="20"/>
        </w:rPr>
        <w:t xml:space="preserve"> </w:t>
      </w:r>
      <w:r w:rsidRPr="00225C62">
        <w:rPr>
          <w:strike/>
          <w:sz w:val="20"/>
        </w:rPr>
        <w:t>shall prevail.</w:t>
      </w:r>
      <w:r w:rsidR="00670A04" w:rsidRPr="00225C62">
        <w:rPr>
          <w:strike/>
          <w:sz w:val="20"/>
        </w:rPr>
        <w:t xml:space="preserve"> </w:t>
      </w:r>
      <w:r w:rsidR="00670A04" w:rsidRPr="00225C62">
        <w:rPr>
          <w:b/>
          <w:i/>
          <w:iCs/>
          <w:strike/>
          <w:color w:val="FF0000"/>
          <w:sz w:val="20"/>
        </w:rPr>
        <w:t>Deleted</w:t>
      </w:r>
    </w:p>
    <w:p w14:paraId="4ADD47C6" w14:textId="3EFF8526" w:rsidR="00B11B11" w:rsidRPr="00225C62" w:rsidRDefault="00BA69EB">
      <w:pPr>
        <w:pStyle w:val="ListParagraph"/>
        <w:numPr>
          <w:ilvl w:val="1"/>
          <w:numId w:val="27"/>
        </w:numPr>
        <w:tabs>
          <w:tab w:val="left" w:pos="939"/>
          <w:tab w:val="left" w:pos="940"/>
        </w:tabs>
        <w:ind w:left="940" w:right="474"/>
        <w:rPr>
          <w:strike/>
          <w:sz w:val="20"/>
        </w:rPr>
      </w:pPr>
      <w:r w:rsidRPr="00225C62">
        <w:rPr>
          <w:strike/>
          <w:sz w:val="20"/>
        </w:rPr>
        <w:t>The original and a copy of the Tender shall be typed or written in indelible ink and shall be signed by a</w:t>
      </w:r>
      <w:r w:rsidRPr="00225C62">
        <w:rPr>
          <w:strike/>
          <w:spacing w:val="-47"/>
          <w:sz w:val="20"/>
        </w:rPr>
        <w:t xml:space="preserve"> </w:t>
      </w:r>
      <w:r w:rsidRPr="00225C62">
        <w:rPr>
          <w:strike/>
          <w:sz w:val="20"/>
        </w:rPr>
        <w:t>person or persons duly authorized to sign on behalf of the Tenderer. All pages of the tender where</w:t>
      </w:r>
      <w:r w:rsidRPr="00225C62">
        <w:rPr>
          <w:strike/>
          <w:spacing w:val="1"/>
          <w:sz w:val="20"/>
        </w:rPr>
        <w:t xml:space="preserve"> </w:t>
      </w:r>
      <w:r w:rsidRPr="00225C62">
        <w:rPr>
          <w:strike/>
          <w:sz w:val="20"/>
        </w:rPr>
        <w:t>entries</w:t>
      </w:r>
      <w:r w:rsidRPr="00225C62">
        <w:rPr>
          <w:strike/>
          <w:spacing w:val="-1"/>
          <w:sz w:val="20"/>
        </w:rPr>
        <w:t xml:space="preserve"> </w:t>
      </w:r>
      <w:r w:rsidRPr="00225C62">
        <w:rPr>
          <w:strike/>
          <w:sz w:val="20"/>
        </w:rPr>
        <w:t>or</w:t>
      </w:r>
      <w:r w:rsidRPr="00225C62">
        <w:rPr>
          <w:strike/>
          <w:spacing w:val="-1"/>
          <w:sz w:val="20"/>
        </w:rPr>
        <w:t xml:space="preserve"> </w:t>
      </w:r>
      <w:r w:rsidRPr="00225C62">
        <w:rPr>
          <w:strike/>
          <w:sz w:val="20"/>
        </w:rPr>
        <w:t>amendments</w:t>
      </w:r>
      <w:r w:rsidRPr="00225C62">
        <w:rPr>
          <w:strike/>
          <w:spacing w:val="-1"/>
          <w:sz w:val="20"/>
        </w:rPr>
        <w:t xml:space="preserve"> </w:t>
      </w:r>
      <w:r w:rsidRPr="00225C62">
        <w:rPr>
          <w:strike/>
          <w:sz w:val="20"/>
        </w:rPr>
        <w:t>have</w:t>
      </w:r>
      <w:r w:rsidRPr="00225C62">
        <w:rPr>
          <w:strike/>
          <w:spacing w:val="-1"/>
          <w:sz w:val="20"/>
        </w:rPr>
        <w:t xml:space="preserve"> </w:t>
      </w:r>
      <w:r w:rsidRPr="00225C62">
        <w:rPr>
          <w:strike/>
          <w:sz w:val="20"/>
        </w:rPr>
        <w:t>been made shall</w:t>
      </w:r>
      <w:r w:rsidRPr="00225C62">
        <w:rPr>
          <w:strike/>
          <w:spacing w:val="-1"/>
          <w:sz w:val="20"/>
        </w:rPr>
        <w:t xml:space="preserve"> </w:t>
      </w:r>
      <w:r w:rsidRPr="00225C62">
        <w:rPr>
          <w:strike/>
          <w:sz w:val="20"/>
        </w:rPr>
        <w:t>be</w:t>
      </w:r>
      <w:r w:rsidRPr="00225C62">
        <w:rPr>
          <w:strike/>
          <w:spacing w:val="-1"/>
          <w:sz w:val="20"/>
        </w:rPr>
        <w:t xml:space="preserve"> </w:t>
      </w:r>
      <w:r w:rsidRPr="00225C62">
        <w:rPr>
          <w:strike/>
          <w:sz w:val="20"/>
        </w:rPr>
        <w:t>initialed by</w:t>
      </w:r>
      <w:r w:rsidRPr="00225C62">
        <w:rPr>
          <w:strike/>
          <w:spacing w:val="-2"/>
          <w:sz w:val="20"/>
        </w:rPr>
        <w:t xml:space="preserve"> </w:t>
      </w:r>
      <w:r w:rsidRPr="00225C62">
        <w:rPr>
          <w:strike/>
          <w:sz w:val="20"/>
        </w:rPr>
        <w:t>the person signing the</w:t>
      </w:r>
      <w:r w:rsidRPr="00225C62">
        <w:rPr>
          <w:strike/>
          <w:spacing w:val="-1"/>
          <w:sz w:val="20"/>
        </w:rPr>
        <w:t xml:space="preserve"> </w:t>
      </w:r>
      <w:r w:rsidRPr="00225C62">
        <w:rPr>
          <w:strike/>
          <w:sz w:val="20"/>
        </w:rPr>
        <w:t>tender</w:t>
      </w:r>
      <w:r w:rsidR="00670A04" w:rsidRPr="00225C62">
        <w:rPr>
          <w:strike/>
          <w:sz w:val="20"/>
        </w:rPr>
        <w:t xml:space="preserve"> </w:t>
      </w:r>
      <w:r w:rsidR="00670A04" w:rsidRPr="00225C62">
        <w:rPr>
          <w:b/>
          <w:i/>
          <w:iCs/>
          <w:strike/>
          <w:color w:val="FF0000"/>
          <w:sz w:val="20"/>
        </w:rPr>
        <w:t>Deleted</w:t>
      </w:r>
    </w:p>
    <w:p w14:paraId="4ADD47C7" w14:textId="57F70A6D" w:rsidR="00B11B11" w:rsidRPr="00225C62" w:rsidRDefault="00BA69EB">
      <w:pPr>
        <w:pStyle w:val="ListParagraph"/>
        <w:numPr>
          <w:ilvl w:val="1"/>
          <w:numId w:val="27"/>
        </w:numPr>
        <w:tabs>
          <w:tab w:val="left" w:pos="939"/>
          <w:tab w:val="left" w:pos="940"/>
        </w:tabs>
        <w:ind w:left="940" w:right="478"/>
        <w:rPr>
          <w:strike/>
          <w:sz w:val="20"/>
        </w:rPr>
      </w:pPr>
      <w:r w:rsidRPr="00225C62">
        <w:rPr>
          <w:strike/>
          <w:sz w:val="20"/>
        </w:rPr>
        <w:t>The Tender shall contain no alterations or additions, except those to comply with instructions issued by</w:t>
      </w:r>
      <w:r w:rsidRPr="00225C62">
        <w:rPr>
          <w:strike/>
          <w:spacing w:val="-47"/>
          <w:sz w:val="20"/>
        </w:rPr>
        <w:t xml:space="preserve"> </w:t>
      </w:r>
      <w:r w:rsidRPr="00225C62">
        <w:rPr>
          <w:strike/>
          <w:sz w:val="20"/>
        </w:rPr>
        <w:t>the Employer, or as</w:t>
      </w:r>
      <w:r w:rsidRPr="00225C62">
        <w:rPr>
          <w:strike/>
          <w:spacing w:val="1"/>
          <w:sz w:val="20"/>
        </w:rPr>
        <w:t xml:space="preserve"> </w:t>
      </w:r>
      <w:r w:rsidRPr="00225C62">
        <w:rPr>
          <w:strike/>
          <w:sz w:val="20"/>
        </w:rPr>
        <w:t>necessary to correct errors</w:t>
      </w:r>
      <w:r w:rsidRPr="00225C62">
        <w:rPr>
          <w:strike/>
          <w:spacing w:val="1"/>
          <w:sz w:val="20"/>
        </w:rPr>
        <w:t xml:space="preserve"> </w:t>
      </w:r>
      <w:r w:rsidRPr="00225C62">
        <w:rPr>
          <w:strike/>
          <w:sz w:val="20"/>
        </w:rPr>
        <w:t>made by the</w:t>
      </w:r>
      <w:r w:rsidRPr="00225C62">
        <w:rPr>
          <w:strike/>
          <w:spacing w:val="1"/>
          <w:sz w:val="20"/>
        </w:rPr>
        <w:t xml:space="preserve"> </w:t>
      </w:r>
      <w:r w:rsidRPr="00225C62">
        <w:rPr>
          <w:strike/>
          <w:sz w:val="20"/>
        </w:rPr>
        <w:t>Tenderer, in which case</w:t>
      </w:r>
      <w:r w:rsidRPr="00225C62">
        <w:rPr>
          <w:strike/>
          <w:spacing w:val="1"/>
          <w:sz w:val="20"/>
        </w:rPr>
        <w:t xml:space="preserve"> </w:t>
      </w:r>
      <w:r w:rsidRPr="00225C62">
        <w:rPr>
          <w:strike/>
          <w:sz w:val="20"/>
        </w:rPr>
        <w:t>such corrections</w:t>
      </w:r>
      <w:r w:rsidRPr="00225C62">
        <w:rPr>
          <w:strike/>
          <w:spacing w:val="1"/>
          <w:sz w:val="20"/>
        </w:rPr>
        <w:t xml:space="preserve"> </w:t>
      </w:r>
      <w:r w:rsidRPr="00225C62">
        <w:rPr>
          <w:strike/>
          <w:sz w:val="20"/>
        </w:rPr>
        <w:t>shall</w:t>
      </w:r>
      <w:r w:rsidRPr="00225C62">
        <w:rPr>
          <w:strike/>
          <w:spacing w:val="-1"/>
          <w:sz w:val="20"/>
        </w:rPr>
        <w:t xml:space="preserve"> </w:t>
      </w:r>
      <w:r w:rsidRPr="00225C62">
        <w:rPr>
          <w:strike/>
          <w:sz w:val="20"/>
        </w:rPr>
        <w:t>be initialed</w:t>
      </w:r>
      <w:r w:rsidRPr="00225C62">
        <w:rPr>
          <w:strike/>
          <w:spacing w:val="1"/>
          <w:sz w:val="20"/>
        </w:rPr>
        <w:t xml:space="preserve"> </w:t>
      </w:r>
      <w:r w:rsidRPr="00225C62">
        <w:rPr>
          <w:strike/>
          <w:sz w:val="20"/>
        </w:rPr>
        <w:t>by</w:t>
      </w:r>
      <w:r w:rsidRPr="00225C62">
        <w:rPr>
          <w:strike/>
          <w:spacing w:val="-1"/>
          <w:sz w:val="20"/>
        </w:rPr>
        <w:t xml:space="preserve"> </w:t>
      </w:r>
      <w:r w:rsidRPr="00225C62">
        <w:rPr>
          <w:strike/>
          <w:sz w:val="20"/>
        </w:rPr>
        <w:t>the person signing</w:t>
      </w:r>
      <w:r w:rsidRPr="00225C62">
        <w:rPr>
          <w:strike/>
          <w:spacing w:val="1"/>
          <w:sz w:val="20"/>
        </w:rPr>
        <w:t xml:space="preserve"> </w:t>
      </w:r>
      <w:r w:rsidRPr="00225C62">
        <w:rPr>
          <w:strike/>
          <w:sz w:val="20"/>
        </w:rPr>
        <w:t>the Tender.</w:t>
      </w:r>
      <w:r w:rsidR="00670A04" w:rsidRPr="00225C62">
        <w:rPr>
          <w:strike/>
          <w:sz w:val="20"/>
        </w:rPr>
        <w:t xml:space="preserve"> </w:t>
      </w:r>
      <w:r w:rsidR="00670A04" w:rsidRPr="00225C62">
        <w:rPr>
          <w:b/>
          <w:i/>
          <w:iCs/>
          <w:strike/>
          <w:color w:val="FF0000"/>
          <w:sz w:val="20"/>
        </w:rPr>
        <w:t>Deleted</w:t>
      </w:r>
    </w:p>
    <w:p w14:paraId="55011A3D" w14:textId="77777777" w:rsidR="00787C96" w:rsidRPr="00787C96" w:rsidRDefault="000624DD" w:rsidP="00787C96">
      <w:pPr>
        <w:pStyle w:val="ListParagraph"/>
        <w:numPr>
          <w:ilvl w:val="1"/>
          <w:numId w:val="27"/>
        </w:numPr>
        <w:tabs>
          <w:tab w:val="left" w:pos="939"/>
          <w:tab w:val="left" w:pos="940"/>
        </w:tabs>
        <w:ind w:right="478"/>
        <w:jc w:val="both"/>
        <w:rPr>
          <w:sz w:val="20"/>
          <w:lang w:val="en-IN"/>
        </w:rPr>
      </w:pPr>
      <w:r w:rsidRPr="000624DD">
        <w:rPr>
          <w:sz w:val="20"/>
        </w:rPr>
        <w:t>The tender shall be submitted electronically on the KPPP portal. The submission shall comprise all documents as described in Clause 6 of these Instructions. The electronic submission on the portal shall be considered the "Original" bid.</w:t>
      </w:r>
      <w:r>
        <w:rPr>
          <w:sz w:val="20"/>
        </w:rPr>
        <w:t xml:space="preserve"> </w:t>
      </w:r>
      <w:r w:rsidRPr="000624DD">
        <w:rPr>
          <w:sz w:val="20"/>
        </w:rPr>
        <w:t xml:space="preserve">The tenderer shall digitally sign all documents and the price bid using a </w:t>
      </w:r>
      <w:r w:rsidRPr="000624DD">
        <w:rPr>
          <w:b/>
          <w:bCs/>
          <w:sz w:val="20"/>
        </w:rPr>
        <w:t>Digital Signature Certificate (DSC)</w:t>
      </w:r>
      <w:r w:rsidRPr="000624DD">
        <w:rPr>
          <w:sz w:val="20"/>
        </w:rPr>
        <w:t xml:space="preserve"> in the name of the authorized signatory.</w:t>
      </w:r>
      <w:r w:rsidR="00787C96">
        <w:rPr>
          <w:sz w:val="20"/>
        </w:rPr>
        <w:t xml:space="preserve"> </w:t>
      </w:r>
      <w:r w:rsidR="00787C96" w:rsidRPr="00787C96">
        <w:rPr>
          <w:sz w:val="20"/>
          <w:lang w:val="en-IN"/>
        </w:rPr>
        <w:t>The tender shall contain no unauthorized alterations. Any corrections made by the tenderer prior to submission must be reflected in the uploaded digital file. In case of any discrepancy between the information entered in the KPPP portal fields and the uploaded documents, the data entered in the portal fields shall prevail for evaluation purposes.</w:t>
      </w:r>
    </w:p>
    <w:p w14:paraId="4ADD47C8" w14:textId="77777777" w:rsidR="00B11B11" w:rsidRPr="004A5E2B" w:rsidRDefault="00B11B11" w:rsidP="004A5E2B">
      <w:pPr>
        <w:tabs>
          <w:tab w:val="left" w:pos="939"/>
          <w:tab w:val="left" w:pos="940"/>
        </w:tabs>
        <w:ind w:left="219" w:right="478"/>
        <w:rPr>
          <w:sz w:val="20"/>
        </w:rPr>
      </w:pPr>
    </w:p>
    <w:p w14:paraId="4ADD47C9" w14:textId="77777777" w:rsidR="00B11B11" w:rsidRDefault="00BA69EB">
      <w:pPr>
        <w:pStyle w:val="Heading1"/>
        <w:numPr>
          <w:ilvl w:val="0"/>
          <w:numId w:val="26"/>
        </w:numPr>
        <w:tabs>
          <w:tab w:val="left" w:pos="3893"/>
        </w:tabs>
        <w:ind w:left="3892" w:hanging="297"/>
        <w:jc w:val="left"/>
      </w:pPr>
      <w:r>
        <w:t>Submission</w:t>
      </w:r>
      <w:r>
        <w:rPr>
          <w:spacing w:val="1"/>
        </w:rPr>
        <w:t xml:space="preserve"> </w:t>
      </w:r>
      <w:r>
        <w:t>of</w:t>
      </w:r>
      <w:r>
        <w:rPr>
          <w:spacing w:val="2"/>
        </w:rPr>
        <w:t xml:space="preserve"> </w:t>
      </w:r>
      <w:r>
        <w:t>Tenders</w:t>
      </w:r>
    </w:p>
    <w:p w14:paraId="4ADD47CA" w14:textId="77777777" w:rsidR="00B11B11" w:rsidRDefault="00B11B11">
      <w:pPr>
        <w:pStyle w:val="BodyText"/>
        <w:spacing w:before="1"/>
        <w:rPr>
          <w:b/>
        </w:rPr>
      </w:pPr>
    </w:p>
    <w:p w14:paraId="4ADD47CB" w14:textId="77777777" w:rsidR="00B11B11" w:rsidRDefault="00BA69EB">
      <w:pPr>
        <w:pStyle w:val="ListParagraph"/>
        <w:numPr>
          <w:ilvl w:val="0"/>
          <w:numId w:val="27"/>
        </w:numPr>
        <w:tabs>
          <w:tab w:val="left" w:pos="939"/>
          <w:tab w:val="left" w:pos="940"/>
        </w:tabs>
        <w:rPr>
          <w:b/>
          <w:sz w:val="20"/>
        </w:rPr>
      </w:pPr>
      <w:r>
        <w:rPr>
          <w:b/>
          <w:sz w:val="20"/>
        </w:rPr>
        <w:t>Sealing and marking</w:t>
      </w:r>
      <w:r>
        <w:rPr>
          <w:b/>
          <w:spacing w:val="1"/>
          <w:sz w:val="20"/>
        </w:rPr>
        <w:t xml:space="preserve"> </w:t>
      </w:r>
      <w:r>
        <w:rPr>
          <w:b/>
          <w:sz w:val="20"/>
        </w:rPr>
        <w:t>of tenders</w:t>
      </w:r>
    </w:p>
    <w:p w14:paraId="4ADD47CC" w14:textId="77777777" w:rsidR="00B11B11" w:rsidRDefault="00B11B11">
      <w:pPr>
        <w:pStyle w:val="BodyText"/>
        <w:spacing w:before="9"/>
        <w:rPr>
          <w:b/>
          <w:sz w:val="19"/>
        </w:rPr>
      </w:pPr>
    </w:p>
    <w:p w14:paraId="4ADD47CD" w14:textId="698E2293" w:rsidR="00B11B11" w:rsidRPr="000414AC" w:rsidRDefault="00BA69EB">
      <w:pPr>
        <w:pStyle w:val="ListParagraph"/>
        <w:numPr>
          <w:ilvl w:val="1"/>
          <w:numId w:val="27"/>
        </w:numPr>
        <w:tabs>
          <w:tab w:val="left" w:pos="939"/>
        </w:tabs>
        <w:ind w:left="940" w:right="619"/>
        <w:jc w:val="both"/>
        <w:rPr>
          <w:strike/>
          <w:sz w:val="20"/>
        </w:rPr>
      </w:pPr>
      <w:r w:rsidRPr="000414AC">
        <w:rPr>
          <w:strike/>
          <w:sz w:val="20"/>
        </w:rPr>
        <w:t>The Tenderer shall seal the original and a copy of the Tender in separate envelopes, duly marking the</w:t>
      </w:r>
      <w:r w:rsidRPr="000414AC">
        <w:rPr>
          <w:strike/>
          <w:spacing w:val="-47"/>
          <w:sz w:val="20"/>
        </w:rPr>
        <w:t xml:space="preserve"> </w:t>
      </w:r>
      <w:r w:rsidRPr="000414AC">
        <w:rPr>
          <w:strike/>
          <w:sz w:val="20"/>
        </w:rPr>
        <w:t>envelopes as "</w:t>
      </w:r>
      <w:r w:rsidRPr="000414AC">
        <w:rPr>
          <w:b/>
          <w:strike/>
          <w:sz w:val="20"/>
        </w:rPr>
        <w:t>ORIGINAL</w:t>
      </w:r>
      <w:r w:rsidRPr="000414AC">
        <w:rPr>
          <w:strike/>
          <w:sz w:val="20"/>
        </w:rPr>
        <w:t>" and "</w:t>
      </w:r>
      <w:r w:rsidRPr="000414AC">
        <w:rPr>
          <w:b/>
          <w:strike/>
          <w:sz w:val="20"/>
        </w:rPr>
        <w:t>COPY</w:t>
      </w:r>
      <w:r w:rsidRPr="000414AC">
        <w:rPr>
          <w:strike/>
          <w:sz w:val="20"/>
        </w:rPr>
        <w:t>".</w:t>
      </w:r>
      <w:r w:rsidRPr="000414AC">
        <w:rPr>
          <w:strike/>
          <w:spacing w:val="1"/>
          <w:sz w:val="20"/>
        </w:rPr>
        <w:t xml:space="preserve"> </w:t>
      </w:r>
      <w:r w:rsidRPr="000414AC">
        <w:rPr>
          <w:strike/>
          <w:sz w:val="20"/>
        </w:rPr>
        <w:t>These envelopes (called as inner envelopes) shall then be</w:t>
      </w:r>
      <w:r w:rsidRPr="000414AC">
        <w:rPr>
          <w:strike/>
          <w:spacing w:val="-47"/>
          <w:sz w:val="20"/>
        </w:rPr>
        <w:t xml:space="preserve"> </w:t>
      </w:r>
      <w:r w:rsidRPr="000414AC">
        <w:rPr>
          <w:strike/>
          <w:sz w:val="20"/>
        </w:rPr>
        <w:t>put</w:t>
      </w:r>
      <w:r w:rsidRPr="000414AC">
        <w:rPr>
          <w:strike/>
          <w:spacing w:val="-1"/>
          <w:sz w:val="20"/>
        </w:rPr>
        <w:t xml:space="preserve"> </w:t>
      </w:r>
      <w:r w:rsidRPr="000414AC">
        <w:rPr>
          <w:strike/>
          <w:sz w:val="20"/>
        </w:rPr>
        <w:t>inside one outer envelope.</w:t>
      </w:r>
      <w:r w:rsidR="008130D8" w:rsidRPr="000414AC">
        <w:rPr>
          <w:strike/>
          <w:sz w:val="20"/>
        </w:rPr>
        <w:t xml:space="preserve"> </w:t>
      </w:r>
      <w:r w:rsidR="008130D8" w:rsidRPr="000414AC">
        <w:rPr>
          <w:b/>
          <w:i/>
          <w:iCs/>
          <w:strike/>
          <w:color w:val="FF0000"/>
          <w:sz w:val="20"/>
        </w:rPr>
        <w:t>Deleted</w:t>
      </w:r>
    </w:p>
    <w:p w14:paraId="4ADD47CE" w14:textId="2B612D93" w:rsidR="00B11B11" w:rsidRPr="000414AC" w:rsidRDefault="00BA69EB">
      <w:pPr>
        <w:pStyle w:val="ListParagraph"/>
        <w:numPr>
          <w:ilvl w:val="1"/>
          <w:numId w:val="27"/>
        </w:numPr>
        <w:tabs>
          <w:tab w:val="left" w:pos="940"/>
        </w:tabs>
        <w:spacing w:line="230" w:lineRule="exact"/>
        <w:jc w:val="both"/>
        <w:rPr>
          <w:strike/>
          <w:sz w:val="20"/>
        </w:rPr>
      </w:pPr>
      <w:r w:rsidRPr="000414AC">
        <w:rPr>
          <w:strike/>
          <w:sz w:val="20"/>
        </w:rPr>
        <w:t xml:space="preserve">The </w:t>
      </w:r>
      <w:r w:rsidRPr="000414AC">
        <w:rPr>
          <w:b/>
          <w:strike/>
          <w:sz w:val="20"/>
        </w:rPr>
        <w:t>inner</w:t>
      </w:r>
      <w:r w:rsidRPr="000414AC">
        <w:rPr>
          <w:b/>
          <w:strike/>
          <w:spacing w:val="1"/>
          <w:sz w:val="20"/>
        </w:rPr>
        <w:t xml:space="preserve"> </w:t>
      </w:r>
      <w:r w:rsidRPr="000414AC">
        <w:rPr>
          <w:b/>
          <w:strike/>
          <w:sz w:val="20"/>
        </w:rPr>
        <w:t>and outer</w:t>
      </w:r>
      <w:r w:rsidRPr="000414AC">
        <w:rPr>
          <w:b/>
          <w:strike/>
          <w:spacing w:val="1"/>
          <w:sz w:val="20"/>
        </w:rPr>
        <w:t xml:space="preserve"> </w:t>
      </w:r>
      <w:r w:rsidRPr="000414AC">
        <w:rPr>
          <w:strike/>
          <w:sz w:val="20"/>
        </w:rPr>
        <w:t>envelopes shall</w:t>
      </w:r>
      <w:r w:rsidR="008130D8" w:rsidRPr="000414AC">
        <w:rPr>
          <w:strike/>
          <w:sz w:val="20"/>
        </w:rPr>
        <w:t xml:space="preserve"> </w:t>
      </w:r>
      <w:r w:rsidR="008130D8" w:rsidRPr="000414AC">
        <w:rPr>
          <w:b/>
          <w:i/>
          <w:iCs/>
          <w:strike/>
          <w:color w:val="FF0000"/>
          <w:sz w:val="20"/>
        </w:rPr>
        <w:t>Deleted</w:t>
      </w:r>
    </w:p>
    <w:p w14:paraId="4ADD47CF" w14:textId="77777777" w:rsidR="00B11B11" w:rsidRPr="000414AC" w:rsidRDefault="00BA69EB">
      <w:pPr>
        <w:pStyle w:val="ListParagraph"/>
        <w:numPr>
          <w:ilvl w:val="0"/>
          <w:numId w:val="23"/>
        </w:numPr>
        <w:tabs>
          <w:tab w:val="left" w:pos="1621"/>
        </w:tabs>
        <w:spacing w:line="230" w:lineRule="exact"/>
        <w:jc w:val="both"/>
        <w:rPr>
          <w:strike/>
          <w:sz w:val="20"/>
        </w:rPr>
      </w:pPr>
      <w:r w:rsidRPr="000414AC">
        <w:rPr>
          <w:strike/>
          <w:sz w:val="20"/>
        </w:rPr>
        <w:t>be</w:t>
      </w:r>
      <w:r w:rsidRPr="000414AC">
        <w:rPr>
          <w:strike/>
          <w:spacing w:val="-1"/>
          <w:sz w:val="20"/>
        </w:rPr>
        <w:t xml:space="preserve"> </w:t>
      </w:r>
      <w:r w:rsidRPr="000414AC">
        <w:rPr>
          <w:strike/>
          <w:sz w:val="20"/>
        </w:rPr>
        <w:t>addressed to</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Employer at</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following address:</w:t>
      </w:r>
    </w:p>
    <w:p w14:paraId="4ADD47D0" w14:textId="77777777" w:rsidR="00B11B11" w:rsidRPr="000414AC" w:rsidRDefault="00BA69EB">
      <w:pPr>
        <w:pStyle w:val="BodyText"/>
        <w:ind w:left="1620"/>
        <w:rPr>
          <w:strike/>
        </w:rPr>
      </w:pPr>
      <w:r w:rsidRPr="000414AC">
        <w:rPr>
          <w:strike/>
        </w:rPr>
        <w:t>..................................................................................</w:t>
      </w:r>
    </w:p>
    <w:p w14:paraId="4ADD47D1" w14:textId="77777777" w:rsidR="00B11B11" w:rsidRPr="000414AC" w:rsidRDefault="00B11B11">
      <w:pPr>
        <w:pStyle w:val="BodyText"/>
        <w:rPr>
          <w:strike/>
        </w:rPr>
      </w:pPr>
    </w:p>
    <w:p w14:paraId="4ADD47D2" w14:textId="77777777" w:rsidR="00B11B11" w:rsidRPr="000414AC" w:rsidRDefault="00BA69EB">
      <w:pPr>
        <w:pStyle w:val="BodyText"/>
        <w:ind w:left="1620"/>
        <w:rPr>
          <w:strike/>
        </w:rPr>
      </w:pPr>
      <w:r w:rsidRPr="000414AC">
        <w:rPr>
          <w:strike/>
        </w:rPr>
        <w:t>...................................................................................</w:t>
      </w:r>
    </w:p>
    <w:p w14:paraId="4ADD47D3" w14:textId="77777777" w:rsidR="00B11B11" w:rsidRPr="000414AC" w:rsidRDefault="00BA69EB">
      <w:pPr>
        <w:pStyle w:val="BodyText"/>
        <w:ind w:left="1620"/>
        <w:rPr>
          <w:strike/>
        </w:rPr>
      </w:pPr>
      <w:r w:rsidRPr="000414AC">
        <w:rPr>
          <w:strike/>
        </w:rPr>
        <w:t>(insert</w:t>
      </w:r>
      <w:r w:rsidRPr="000414AC">
        <w:rPr>
          <w:strike/>
          <w:spacing w:val="-1"/>
        </w:rPr>
        <w:t xml:space="preserve"> </w:t>
      </w:r>
      <w:r w:rsidRPr="000414AC">
        <w:rPr>
          <w:strike/>
        </w:rPr>
        <w:t>address of office for Tender submission), and</w:t>
      </w:r>
    </w:p>
    <w:p w14:paraId="4ADD47D4" w14:textId="77777777" w:rsidR="00B11B11" w:rsidRPr="000414AC" w:rsidRDefault="00BA69EB">
      <w:pPr>
        <w:pStyle w:val="ListParagraph"/>
        <w:numPr>
          <w:ilvl w:val="0"/>
          <w:numId w:val="23"/>
        </w:numPr>
        <w:tabs>
          <w:tab w:val="left" w:pos="1619"/>
          <w:tab w:val="left" w:pos="1620"/>
        </w:tabs>
        <w:spacing w:before="1"/>
        <w:ind w:left="1619" w:hanging="680"/>
        <w:rPr>
          <w:strike/>
          <w:sz w:val="20"/>
        </w:rPr>
      </w:pPr>
      <w:r w:rsidRPr="000414AC">
        <w:rPr>
          <w:strike/>
          <w:sz w:val="20"/>
        </w:rPr>
        <w:t>bear</w:t>
      </w:r>
      <w:r w:rsidRPr="000414AC">
        <w:rPr>
          <w:strike/>
          <w:spacing w:val="-3"/>
          <w:sz w:val="20"/>
        </w:rPr>
        <w:t xml:space="preserve"> </w:t>
      </w:r>
      <w:r w:rsidRPr="000414AC">
        <w:rPr>
          <w:strike/>
          <w:sz w:val="20"/>
        </w:rPr>
        <w:t>the</w:t>
      </w:r>
      <w:r w:rsidRPr="000414AC">
        <w:rPr>
          <w:strike/>
          <w:spacing w:val="-3"/>
          <w:sz w:val="20"/>
        </w:rPr>
        <w:t xml:space="preserve"> </w:t>
      </w:r>
      <w:r w:rsidRPr="000414AC">
        <w:rPr>
          <w:strike/>
          <w:sz w:val="20"/>
        </w:rPr>
        <w:t>following</w:t>
      </w:r>
      <w:r w:rsidRPr="000414AC">
        <w:rPr>
          <w:strike/>
          <w:spacing w:val="-3"/>
          <w:sz w:val="20"/>
        </w:rPr>
        <w:t xml:space="preserve"> </w:t>
      </w:r>
      <w:r w:rsidRPr="000414AC">
        <w:rPr>
          <w:strike/>
          <w:sz w:val="20"/>
        </w:rPr>
        <w:t>identification:</w:t>
      </w:r>
    </w:p>
    <w:p w14:paraId="4ADD47D5" w14:textId="77777777" w:rsidR="00B11B11" w:rsidRPr="000414AC" w:rsidRDefault="00B11B11">
      <w:pPr>
        <w:pStyle w:val="BodyText"/>
        <w:spacing w:before="11"/>
        <w:rPr>
          <w:strike/>
          <w:sz w:val="19"/>
        </w:rPr>
      </w:pPr>
    </w:p>
    <w:p w14:paraId="4ADD47D6" w14:textId="77777777" w:rsidR="00B11B11" w:rsidRPr="000414AC" w:rsidRDefault="00BA69EB">
      <w:pPr>
        <w:pStyle w:val="ListParagraph"/>
        <w:numPr>
          <w:ilvl w:val="1"/>
          <w:numId w:val="23"/>
        </w:numPr>
        <w:tabs>
          <w:tab w:val="left" w:pos="2340"/>
          <w:tab w:val="left" w:pos="2341"/>
          <w:tab w:val="left" w:leader="dot" w:pos="5864"/>
        </w:tabs>
        <w:ind w:hanging="721"/>
        <w:rPr>
          <w:strike/>
          <w:sz w:val="20"/>
        </w:rPr>
      </w:pPr>
      <w:r w:rsidRPr="000414AC">
        <w:rPr>
          <w:strike/>
          <w:sz w:val="20"/>
        </w:rPr>
        <w:t>Tender</w:t>
      </w:r>
      <w:r w:rsidRPr="000414AC">
        <w:rPr>
          <w:strike/>
          <w:spacing w:val="1"/>
          <w:sz w:val="20"/>
        </w:rPr>
        <w:t xml:space="preserve"> </w:t>
      </w:r>
      <w:r w:rsidRPr="000414AC">
        <w:rPr>
          <w:strike/>
          <w:sz w:val="20"/>
        </w:rPr>
        <w:t>for</w:t>
      </w:r>
      <w:r w:rsidRPr="000414AC">
        <w:rPr>
          <w:strike/>
          <w:sz w:val="20"/>
        </w:rPr>
        <w:tab/>
        <w:t>[name of contract]</w:t>
      </w:r>
    </w:p>
    <w:p w14:paraId="4ADD47D7" w14:textId="77777777" w:rsidR="00B11B11" w:rsidRPr="000414AC" w:rsidRDefault="00BA69EB">
      <w:pPr>
        <w:pStyle w:val="ListParagraph"/>
        <w:numPr>
          <w:ilvl w:val="1"/>
          <w:numId w:val="23"/>
        </w:numPr>
        <w:tabs>
          <w:tab w:val="left" w:pos="2340"/>
          <w:tab w:val="left" w:pos="2341"/>
          <w:tab w:val="left" w:leader="dot" w:pos="5881"/>
        </w:tabs>
        <w:spacing w:line="230" w:lineRule="exact"/>
        <w:ind w:hanging="721"/>
        <w:rPr>
          <w:strike/>
          <w:sz w:val="20"/>
        </w:rPr>
      </w:pPr>
      <w:r w:rsidRPr="000414AC">
        <w:rPr>
          <w:strike/>
          <w:sz w:val="20"/>
        </w:rPr>
        <w:t>Tender</w:t>
      </w:r>
      <w:r w:rsidRPr="000414AC">
        <w:rPr>
          <w:strike/>
          <w:spacing w:val="1"/>
          <w:sz w:val="20"/>
        </w:rPr>
        <w:t xml:space="preserve"> </w:t>
      </w:r>
      <w:r w:rsidRPr="000414AC">
        <w:rPr>
          <w:strike/>
          <w:sz w:val="20"/>
        </w:rPr>
        <w:t>Reference</w:t>
      </w:r>
      <w:r w:rsidRPr="000414AC">
        <w:rPr>
          <w:strike/>
          <w:spacing w:val="2"/>
          <w:sz w:val="20"/>
        </w:rPr>
        <w:t xml:space="preserve"> </w:t>
      </w:r>
      <w:r w:rsidRPr="000414AC">
        <w:rPr>
          <w:strike/>
          <w:sz w:val="20"/>
        </w:rPr>
        <w:t>No.</w:t>
      </w:r>
      <w:r w:rsidRPr="000414AC">
        <w:rPr>
          <w:strike/>
          <w:sz w:val="20"/>
        </w:rPr>
        <w:tab/>
        <w:t>[insert</w:t>
      </w:r>
      <w:r w:rsidRPr="000414AC">
        <w:rPr>
          <w:strike/>
          <w:spacing w:val="1"/>
          <w:sz w:val="20"/>
        </w:rPr>
        <w:t xml:space="preserve"> </w:t>
      </w:r>
      <w:r w:rsidRPr="000414AC">
        <w:rPr>
          <w:strike/>
          <w:sz w:val="20"/>
        </w:rPr>
        <w:t>number]</w:t>
      </w:r>
    </w:p>
    <w:p w14:paraId="4ADD47D8" w14:textId="77777777" w:rsidR="00B11B11" w:rsidRPr="000414AC" w:rsidRDefault="00BA69EB">
      <w:pPr>
        <w:pStyle w:val="ListParagraph"/>
        <w:numPr>
          <w:ilvl w:val="1"/>
          <w:numId w:val="23"/>
        </w:numPr>
        <w:tabs>
          <w:tab w:val="left" w:pos="2340"/>
          <w:tab w:val="left" w:pos="2341"/>
          <w:tab w:val="left" w:leader="dot" w:pos="5284"/>
        </w:tabs>
        <w:spacing w:line="230" w:lineRule="exact"/>
        <w:ind w:hanging="721"/>
        <w:rPr>
          <w:strike/>
          <w:sz w:val="20"/>
        </w:rPr>
      </w:pPr>
      <w:r w:rsidRPr="000414AC">
        <w:rPr>
          <w:strike/>
          <w:sz w:val="20"/>
        </w:rPr>
        <w:t>DO NOT</w:t>
      </w:r>
      <w:r w:rsidRPr="000414AC">
        <w:rPr>
          <w:strike/>
          <w:spacing w:val="-1"/>
          <w:sz w:val="20"/>
        </w:rPr>
        <w:t xml:space="preserve"> </w:t>
      </w:r>
      <w:r w:rsidRPr="000414AC">
        <w:rPr>
          <w:strike/>
          <w:sz w:val="20"/>
        </w:rPr>
        <w:t>OPEN BEFORE.</w:t>
      </w:r>
      <w:r w:rsidRPr="000414AC">
        <w:rPr>
          <w:strike/>
          <w:sz w:val="20"/>
        </w:rPr>
        <w:tab/>
        <w:t>[time</w:t>
      </w:r>
      <w:r w:rsidRPr="000414AC">
        <w:rPr>
          <w:strike/>
          <w:spacing w:val="-2"/>
          <w:sz w:val="20"/>
        </w:rPr>
        <w:t xml:space="preserve"> </w:t>
      </w:r>
      <w:r w:rsidRPr="000414AC">
        <w:rPr>
          <w:strike/>
          <w:sz w:val="20"/>
        </w:rPr>
        <w:t>and</w:t>
      </w:r>
      <w:r w:rsidRPr="000414AC">
        <w:rPr>
          <w:strike/>
          <w:spacing w:val="-1"/>
          <w:sz w:val="20"/>
        </w:rPr>
        <w:t xml:space="preserve"> </w:t>
      </w:r>
      <w:r w:rsidRPr="000414AC">
        <w:rPr>
          <w:strike/>
          <w:sz w:val="20"/>
        </w:rPr>
        <w:t>date</w:t>
      </w:r>
      <w:r w:rsidRPr="000414AC">
        <w:rPr>
          <w:strike/>
          <w:spacing w:val="-2"/>
          <w:sz w:val="20"/>
        </w:rPr>
        <w:t xml:space="preserve"> </w:t>
      </w:r>
      <w:r w:rsidRPr="000414AC">
        <w:rPr>
          <w:strike/>
          <w:sz w:val="20"/>
        </w:rPr>
        <w:t>for</w:t>
      </w:r>
      <w:r w:rsidRPr="000414AC">
        <w:rPr>
          <w:strike/>
          <w:spacing w:val="-1"/>
          <w:sz w:val="20"/>
        </w:rPr>
        <w:t xml:space="preserve"> </w:t>
      </w:r>
      <w:r w:rsidRPr="000414AC">
        <w:rPr>
          <w:strike/>
          <w:sz w:val="20"/>
        </w:rPr>
        <w:t>tender</w:t>
      </w:r>
      <w:r w:rsidRPr="000414AC">
        <w:rPr>
          <w:strike/>
          <w:spacing w:val="-2"/>
          <w:sz w:val="20"/>
        </w:rPr>
        <w:t xml:space="preserve"> </w:t>
      </w:r>
      <w:r w:rsidRPr="000414AC">
        <w:rPr>
          <w:strike/>
          <w:sz w:val="20"/>
        </w:rPr>
        <w:t>opening,</w:t>
      </w:r>
      <w:r w:rsidRPr="000414AC">
        <w:rPr>
          <w:strike/>
          <w:spacing w:val="-1"/>
          <w:sz w:val="20"/>
        </w:rPr>
        <w:t xml:space="preserve"> </w:t>
      </w:r>
      <w:r w:rsidRPr="000414AC">
        <w:rPr>
          <w:strike/>
          <w:sz w:val="20"/>
        </w:rPr>
        <w:t>per</w:t>
      </w:r>
      <w:r w:rsidRPr="000414AC">
        <w:rPr>
          <w:strike/>
          <w:spacing w:val="-2"/>
          <w:sz w:val="20"/>
        </w:rPr>
        <w:t xml:space="preserve"> </w:t>
      </w:r>
      <w:r w:rsidRPr="000414AC">
        <w:rPr>
          <w:strike/>
          <w:sz w:val="20"/>
        </w:rPr>
        <w:t>Clause</w:t>
      </w:r>
      <w:r w:rsidRPr="000414AC">
        <w:rPr>
          <w:strike/>
          <w:spacing w:val="-1"/>
          <w:sz w:val="20"/>
        </w:rPr>
        <w:t xml:space="preserve"> </w:t>
      </w:r>
      <w:r w:rsidRPr="000414AC">
        <w:rPr>
          <w:strike/>
          <w:sz w:val="20"/>
        </w:rPr>
        <w:t>15]</w:t>
      </w:r>
    </w:p>
    <w:p w14:paraId="4ADD47D9" w14:textId="6A855479" w:rsidR="00B11B11" w:rsidRPr="000414AC" w:rsidRDefault="00BA69EB">
      <w:pPr>
        <w:pStyle w:val="ListParagraph"/>
        <w:numPr>
          <w:ilvl w:val="1"/>
          <w:numId w:val="27"/>
        </w:numPr>
        <w:tabs>
          <w:tab w:val="left" w:pos="939"/>
          <w:tab w:val="left" w:pos="940"/>
        </w:tabs>
        <w:spacing w:before="1"/>
        <w:ind w:left="940" w:right="740" w:hanging="721"/>
        <w:rPr>
          <w:strike/>
          <w:sz w:val="20"/>
        </w:rPr>
      </w:pPr>
      <w:r w:rsidRPr="000414AC">
        <w:rPr>
          <w:strike/>
          <w:sz w:val="20"/>
        </w:rPr>
        <w:t>In addition to the identification required in Sub-Clause 11.2, the inner envelopes shall indicate the</w:t>
      </w:r>
      <w:r w:rsidRPr="000414AC">
        <w:rPr>
          <w:strike/>
          <w:spacing w:val="1"/>
          <w:sz w:val="20"/>
        </w:rPr>
        <w:t xml:space="preserve"> </w:t>
      </w:r>
      <w:r w:rsidRPr="000414AC">
        <w:rPr>
          <w:strike/>
          <w:sz w:val="20"/>
        </w:rPr>
        <w:t>name</w:t>
      </w:r>
      <w:r w:rsidRPr="000414AC">
        <w:rPr>
          <w:strike/>
          <w:spacing w:val="-1"/>
          <w:sz w:val="20"/>
        </w:rPr>
        <w:t xml:space="preserve"> </w:t>
      </w:r>
      <w:r w:rsidRPr="000414AC">
        <w:rPr>
          <w:strike/>
          <w:sz w:val="20"/>
        </w:rPr>
        <w:t>and address of the Tenderer to enable the tender to</w:t>
      </w:r>
      <w:r w:rsidRPr="000414AC">
        <w:rPr>
          <w:strike/>
          <w:spacing w:val="1"/>
          <w:sz w:val="20"/>
        </w:rPr>
        <w:t xml:space="preserve"> </w:t>
      </w:r>
      <w:r w:rsidRPr="000414AC">
        <w:rPr>
          <w:strike/>
          <w:sz w:val="20"/>
        </w:rPr>
        <w:t>be returned unopened in</w:t>
      </w:r>
      <w:r w:rsidRPr="000414AC">
        <w:rPr>
          <w:strike/>
          <w:spacing w:val="1"/>
          <w:sz w:val="20"/>
        </w:rPr>
        <w:t xml:space="preserve"> </w:t>
      </w:r>
      <w:r w:rsidRPr="000414AC">
        <w:rPr>
          <w:strike/>
          <w:sz w:val="20"/>
        </w:rPr>
        <w:t>case it</w:t>
      </w:r>
      <w:r w:rsidRPr="000414AC">
        <w:rPr>
          <w:strike/>
          <w:spacing w:val="-1"/>
          <w:sz w:val="20"/>
        </w:rPr>
        <w:t xml:space="preserve"> </w:t>
      </w:r>
      <w:r w:rsidRPr="000414AC">
        <w:rPr>
          <w:strike/>
          <w:sz w:val="20"/>
        </w:rPr>
        <w:t>is declared</w:t>
      </w:r>
      <w:r w:rsidRPr="000414AC">
        <w:rPr>
          <w:strike/>
          <w:spacing w:val="-47"/>
          <w:sz w:val="20"/>
        </w:rPr>
        <w:t xml:space="preserve"> </w:t>
      </w:r>
      <w:r w:rsidRPr="000414AC">
        <w:rPr>
          <w:strike/>
          <w:sz w:val="20"/>
        </w:rPr>
        <w:lastRenderedPageBreak/>
        <w:t>late,</w:t>
      </w:r>
      <w:r w:rsidRPr="000414AC">
        <w:rPr>
          <w:strike/>
          <w:spacing w:val="-1"/>
          <w:sz w:val="20"/>
        </w:rPr>
        <w:t xml:space="preserve"> </w:t>
      </w:r>
      <w:r w:rsidRPr="000414AC">
        <w:rPr>
          <w:strike/>
          <w:sz w:val="20"/>
        </w:rPr>
        <w:t>pursuant to Clause 13.</w:t>
      </w:r>
      <w:r w:rsidR="008130D8" w:rsidRPr="000414AC">
        <w:rPr>
          <w:strike/>
          <w:sz w:val="20"/>
        </w:rPr>
        <w:t xml:space="preserve"> </w:t>
      </w:r>
      <w:r w:rsidR="008130D8" w:rsidRPr="000414AC">
        <w:rPr>
          <w:b/>
          <w:i/>
          <w:iCs/>
          <w:strike/>
          <w:color w:val="FF0000"/>
          <w:sz w:val="20"/>
        </w:rPr>
        <w:t>Deleted</w:t>
      </w:r>
    </w:p>
    <w:p w14:paraId="1F54F6F6" w14:textId="367C599B" w:rsidR="008130D8" w:rsidRPr="000414AC" w:rsidRDefault="00BA69EB" w:rsidP="007D0663">
      <w:pPr>
        <w:pStyle w:val="ListParagraph"/>
        <w:numPr>
          <w:ilvl w:val="1"/>
          <w:numId w:val="27"/>
        </w:numPr>
        <w:tabs>
          <w:tab w:val="left" w:pos="938"/>
          <w:tab w:val="left" w:pos="939"/>
        </w:tabs>
        <w:ind w:left="940" w:right="731"/>
        <w:rPr>
          <w:strike/>
          <w:sz w:val="20"/>
        </w:rPr>
      </w:pPr>
      <w:r w:rsidRPr="000414AC">
        <w:rPr>
          <w:strike/>
          <w:sz w:val="20"/>
        </w:rPr>
        <w:t xml:space="preserve">If the outer envelope is not sealed and marked as above, </w:t>
      </w:r>
      <w:r w:rsidRPr="000414AC">
        <w:rPr>
          <w:strike/>
          <w:sz w:val="20"/>
          <w:u w:val="single"/>
        </w:rPr>
        <w:t>the Employer will assume no responsibility</w:t>
      </w:r>
      <w:r w:rsidRPr="000414AC">
        <w:rPr>
          <w:strike/>
          <w:spacing w:val="-47"/>
          <w:sz w:val="20"/>
        </w:rPr>
        <w:t xml:space="preserve"> </w:t>
      </w:r>
      <w:r w:rsidRPr="000414AC">
        <w:rPr>
          <w:strike/>
          <w:sz w:val="20"/>
          <w:u w:val="single"/>
        </w:rPr>
        <w:t>for the</w:t>
      </w:r>
      <w:r w:rsidRPr="000414AC">
        <w:rPr>
          <w:strike/>
          <w:spacing w:val="-1"/>
          <w:sz w:val="20"/>
          <w:u w:val="single"/>
        </w:rPr>
        <w:t xml:space="preserve"> </w:t>
      </w:r>
      <w:r w:rsidRPr="000414AC">
        <w:rPr>
          <w:strike/>
          <w:sz w:val="20"/>
          <w:u w:val="single"/>
        </w:rPr>
        <w:t>misplacement or premature opening of the Tender</w:t>
      </w:r>
      <w:r w:rsidRPr="000414AC">
        <w:rPr>
          <w:strike/>
          <w:sz w:val="20"/>
        </w:rPr>
        <w:t>.</w:t>
      </w:r>
      <w:r w:rsidR="008130D8" w:rsidRPr="000414AC">
        <w:rPr>
          <w:strike/>
          <w:sz w:val="20"/>
        </w:rPr>
        <w:t xml:space="preserve"> </w:t>
      </w:r>
      <w:r w:rsidR="008130D8" w:rsidRPr="000414AC">
        <w:rPr>
          <w:b/>
          <w:i/>
          <w:iCs/>
          <w:strike/>
          <w:color w:val="FF0000"/>
          <w:sz w:val="20"/>
        </w:rPr>
        <w:t>Deleted</w:t>
      </w:r>
    </w:p>
    <w:p w14:paraId="4ADD47DD" w14:textId="79A8453D" w:rsidR="00B11B11"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20"/>
        </w:rPr>
        <w:t xml:space="preserve">All tenders shall be submitted electronically through the Karnataka Public Procurement Portal (KPPP) at </w:t>
      </w:r>
      <w:hyperlink r:id="rId15" w:tgtFrame="_blank" w:history="1">
        <w:r w:rsidRPr="000414AC">
          <w:rPr>
            <w:rStyle w:val="Hyperlink"/>
            <w:sz w:val="20"/>
          </w:rPr>
          <w:t>https://kppp.karnataka.gov.in</w:t>
        </w:r>
      </w:hyperlink>
      <w:r w:rsidRPr="000414AC">
        <w:rPr>
          <w:sz w:val="20"/>
        </w:rPr>
        <w:t xml:space="preserve">. </w:t>
      </w:r>
    </w:p>
    <w:p w14:paraId="5285D9A4" w14:textId="6B7E61A5"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required to upload all required technical and financial documents as specified in the tender document, duly signed with a valid Digital Signature Certificate (DSC).</w:t>
      </w:r>
    </w:p>
    <w:p w14:paraId="6F70D89F" w14:textId="27177E3E"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The submission of tenders must be completed on or before the date and time specified in the Tender Schedule on the KPPP portal. The system will not permit any submission after the prescribed deadline</w:t>
      </w:r>
      <w:r>
        <w:rPr>
          <w:sz w:val="19"/>
        </w:rPr>
        <w:t>.</w:t>
      </w:r>
    </w:p>
    <w:p w14:paraId="42471963" w14:textId="6A74D832" w:rsidR="000414AC"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advised to complete the submission process well in advance to avoid any last-minute technical glitches. The Employer assumes no responsibility for any delays caused by internet connectivity, server issues, or failure of the bidder’s digital signature</w:t>
      </w:r>
      <w:r>
        <w:rPr>
          <w:sz w:val="19"/>
        </w:rPr>
        <w:t>.</w:t>
      </w:r>
    </w:p>
    <w:p w14:paraId="1245242B" w14:textId="77777777" w:rsidR="000414AC" w:rsidRDefault="000414AC" w:rsidP="000414AC">
      <w:pPr>
        <w:tabs>
          <w:tab w:val="left" w:pos="938"/>
          <w:tab w:val="left" w:pos="939"/>
        </w:tabs>
        <w:spacing w:before="9"/>
        <w:ind w:right="731"/>
        <w:jc w:val="both"/>
        <w:rPr>
          <w:sz w:val="19"/>
        </w:rPr>
      </w:pPr>
    </w:p>
    <w:p w14:paraId="34F0B12D" w14:textId="77777777" w:rsidR="000414AC" w:rsidRDefault="000414AC" w:rsidP="000414AC">
      <w:pPr>
        <w:tabs>
          <w:tab w:val="left" w:pos="938"/>
          <w:tab w:val="left" w:pos="939"/>
        </w:tabs>
        <w:spacing w:before="9"/>
        <w:ind w:right="731"/>
        <w:jc w:val="both"/>
        <w:rPr>
          <w:sz w:val="19"/>
        </w:rPr>
      </w:pPr>
    </w:p>
    <w:p w14:paraId="2C6A341C" w14:textId="77777777" w:rsidR="000414AC" w:rsidRDefault="000414AC" w:rsidP="000414AC">
      <w:pPr>
        <w:tabs>
          <w:tab w:val="left" w:pos="938"/>
          <w:tab w:val="left" w:pos="939"/>
        </w:tabs>
        <w:spacing w:before="9"/>
        <w:ind w:right="731"/>
        <w:jc w:val="both"/>
        <w:rPr>
          <w:sz w:val="19"/>
        </w:rPr>
      </w:pPr>
    </w:p>
    <w:p w14:paraId="0BBC358B" w14:textId="01B508CE" w:rsidR="000414AC" w:rsidRPr="000414AC" w:rsidRDefault="000414AC" w:rsidP="000414AC">
      <w:pPr>
        <w:pStyle w:val="ListParagraph"/>
        <w:numPr>
          <w:ilvl w:val="0"/>
          <w:numId w:val="27"/>
        </w:numPr>
        <w:tabs>
          <w:tab w:val="left" w:pos="939"/>
          <w:tab w:val="left" w:pos="940"/>
        </w:tabs>
        <w:rPr>
          <w:b/>
          <w:sz w:val="20"/>
        </w:rPr>
      </w:pPr>
      <w:r w:rsidRPr="000414AC">
        <w:rPr>
          <w:b/>
          <w:sz w:val="20"/>
        </w:rPr>
        <w:t>Deadline for submission of the Tenders</w:t>
      </w:r>
    </w:p>
    <w:p w14:paraId="23346DF2" w14:textId="77777777" w:rsidR="000414AC" w:rsidRPr="000414AC" w:rsidRDefault="000414AC" w:rsidP="000414AC">
      <w:pPr>
        <w:tabs>
          <w:tab w:val="left" w:pos="938"/>
          <w:tab w:val="left" w:pos="939"/>
        </w:tabs>
        <w:spacing w:before="9"/>
        <w:ind w:right="731"/>
        <w:jc w:val="both"/>
        <w:rPr>
          <w:sz w:val="19"/>
        </w:rPr>
      </w:pPr>
    </w:p>
    <w:p w14:paraId="4ADD47DE" w14:textId="77777777" w:rsidR="00B11B11" w:rsidRPr="000414AC" w:rsidRDefault="00BA69EB">
      <w:pPr>
        <w:pStyle w:val="ListParagraph"/>
        <w:numPr>
          <w:ilvl w:val="1"/>
          <w:numId w:val="27"/>
        </w:numPr>
        <w:tabs>
          <w:tab w:val="left" w:pos="940"/>
          <w:tab w:val="left" w:pos="941"/>
          <w:tab w:val="left" w:leader="dot" w:pos="3553"/>
        </w:tabs>
        <w:ind w:right="531"/>
        <w:rPr>
          <w:strike/>
          <w:sz w:val="20"/>
        </w:rPr>
      </w:pPr>
      <w:r w:rsidRPr="000414AC">
        <w:rPr>
          <w:strike/>
          <w:sz w:val="20"/>
        </w:rPr>
        <w:t xml:space="preserve">Tenders   must  </w:t>
      </w:r>
      <w:r w:rsidRPr="000414AC">
        <w:rPr>
          <w:strike/>
          <w:spacing w:val="1"/>
          <w:sz w:val="20"/>
        </w:rPr>
        <w:t xml:space="preserve"> </w:t>
      </w:r>
      <w:r w:rsidRPr="000414AC">
        <w:rPr>
          <w:strike/>
          <w:sz w:val="20"/>
        </w:rPr>
        <w:t xml:space="preserve">be  </w:t>
      </w:r>
      <w:r w:rsidRPr="000414AC">
        <w:rPr>
          <w:strike/>
          <w:spacing w:val="1"/>
          <w:sz w:val="20"/>
        </w:rPr>
        <w:t xml:space="preserve"> </w:t>
      </w:r>
      <w:r w:rsidRPr="000414AC">
        <w:rPr>
          <w:strike/>
          <w:sz w:val="20"/>
        </w:rPr>
        <w:t xml:space="preserve">received   by  </w:t>
      </w:r>
      <w:r w:rsidRPr="000414AC">
        <w:rPr>
          <w:strike/>
          <w:spacing w:val="1"/>
          <w:sz w:val="20"/>
        </w:rPr>
        <w:t xml:space="preserve"> </w:t>
      </w:r>
      <w:r w:rsidRPr="000414AC">
        <w:rPr>
          <w:strike/>
          <w:sz w:val="20"/>
        </w:rPr>
        <w:t xml:space="preserve">the  </w:t>
      </w:r>
      <w:r w:rsidRPr="000414AC">
        <w:rPr>
          <w:strike/>
          <w:spacing w:val="1"/>
          <w:sz w:val="20"/>
        </w:rPr>
        <w:t xml:space="preserve"> </w:t>
      </w:r>
      <w:r w:rsidRPr="000414AC">
        <w:rPr>
          <w:strike/>
          <w:sz w:val="20"/>
        </w:rPr>
        <w:t xml:space="preserve">Employer  </w:t>
      </w:r>
      <w:r w:rsidRPr="000414AC">
        <w:rPr>
          <w:strike/>
          <w:spacing w:val="1"/>
          <w:sz w:val="20"/>
        </w:rPr>
        <w:t xml:space="preserve"> </w:t>
      </w:r>
      <w:r w:rsidRPr="000414AC">
        <w:rPr>
          <w:strike/>
          <w:sz w:val="20"/>
        </w:rPr>
        <w:t xml:space="preserve">at   the  </w:t>
      </w:r>
      <w:r w:rsidRPr="000414AC">
        <w:rPr>
          <w:strike/>
          <w:spacing w:val="1"/>
          <w:sz w:val="20"/>
        </w:rPr>
        <w:t xml:space="preserve"> </w:t>
      </w:r>
      <w:r w:rsidRPr="000414AC">
        <w:rPr>
          <w:strike/>
          <w:sz w:val="20"/>
        </w:rPr>
        <w:t xml:space="preserve">address  </w:t>
      </w:r>
      <w:r w:rsidRPr="000414AC">
        <w:rPr>
          <w:strike/>
          <w:spacing w:val="1"/>
          <w:sz w:val="20"/>
        </w:rPr>
        <w:t xml:space="preserve"> </w:t>
      </w:r>
      <w:r w:rsidRPr="000414AC">
        <w:rPr>
          <w:strike/>
          <w:sz w:val="20"/>
        </w:rPr>
        <w:t xml:space="preserve">specified   above  </w:t>
      </w:r>
      <w:r w:rsidRPr="000414AC">
        <w:rPr>
          <w:strike/>
          <w:spacing w:val="1"/>
          <w:sz w:val="20"/>
        </w:rPr>
        <w:t xml:space="preserve"> </w:t>
      </w:r>
      <w:r w:rsidRPr="000414AC">
        <w:rPr>
          <w:strike/>
          <w:sz w:val="20"/>
        </w:rPr>
        <w:t xml:space="preserve">no  </w:t>
      </w:r>
      <w:r w:rsidRPr="000414AC">
        <w:rPr>
          <w:strike/>
          <w:spacing w:val="1"/>
          <w:sz w:val="20"/>
        </w:rPr>
        <w:t xml:space="preserve"> </w:t>
      </w:r>
      <w:r w:rsidRPr="000414AC">
        <w:rPr>
          <w:strike/>
          <w:sz w:val="20"/>
        </w:rPr>
        <w:t>later</w:t>
      </w:r>
      <w:r w:rsidRPr="000414AC">
        <w:rPr>
          <w:strike/>
          <w:spacing w:val="1"/>
          <w:sz w:val="20"/>
        </w:rPr>
        <w:t xml:space="preserve"> </w:t>
      </w:r>
      <w:r w:rsidRPr="000414AC">
        <w:rPr>
          <w:strike/>
          <w:sz w:val="20"/>
        </w:rPr>
        <w:t>than.</w:t>
      </w:r>
      <w:r w:rsidRPr="000414AC">
        <w:rPr>
          <w:strike/>
          <w:sz w:val="20"/>
        </w:rPr>
        <w:tab/>
      </w:r>
      <w:hyperlink w:anchor="_bookmark9" w:history="1">
        <w:r w:rsidR="00B11B11" w:rsidRPr="000414AC">
          <w:rPr>
            <w:strike/>
            <w:sz w:val="20"/>
            <w:vertAlign w:val="superscript"/>
          </w:rPr>
          <w:t>9</w:t>
        </w:r>
        <w:r w:rsidR="00B11B11" w:rsidRPr="000414AC">
          <w:rPr>
            <w:strike/>
            <w:spacing w:val="-1"/>
            <w:sz w:val="20"/>
          </w:rPr>
          <w:t xml:space="preserve"> </w:t>
        </w:r>
      </w:hyperlink>
      <w:r w:rsidRPr="000414AC">
        <w:rPr>
          <w:strike/>
          <w:sz w:val="20"/>
        </w:rPr>
        <w:t>In the</w:t>
      </w:r>
      <w:r w:rsidRPr="000414AC">
        <w:rPr>
          <w:strike/>
          <w:spacing w:val="-1"/>
          <w:sz w:val="20"/>
        </w:rPr>
        <w:t xml:space="preserve"> </w:t>
      </w:r>
      <w:r w:rsidRPr="000414AC">
        <w:rPr>
          <w:strike/>
          <w:sz w:val="20"/>
        </w:rPr>
        <w:t>event</w:t>
      </w:r>
      <w:r w:rsidRPr="000414AC">
        <w:rPr>
          <w:strike/>
          <w:spacing w:val="-1"/>
          <w:sz w:val="20"/>
        </w:rPr>
        <w:t xml:space="preserve"> </w:t>
      </w:r>
      <w:r w:rsidRPr="000414AC">
        <w:rPr>
          <w:strike/>
          <w:sz w:val="20"/>
        </w:rPr>
        <w:t>of the</w:t>
      </w:r>
      <w:r w:rsidRPr="000414AC">
        <w:rPr>
          <w:strike/>
          <w:spacing w:val="-1"/>
          <w:sz w:val="20"/>
        </w:rPr>
        <w:t xml:space="preserve"> </w:t>
      </w:r>
      <w:r w:rsidRPr="000414AC">
        <w:rPr>
          <w:strike/>
          <w:sz w:val="20"/>
        </w:rPr>
        <w:t>specified date for</w:t>
      </w:r>
      <w:r w:rsidRPr="000414AC">
        <w:rPr>
          <w:strike/>
          <w:spacing w:val="-1"/>
          <w:sz w:val="20"/>
        </w:rPr>
        <w:t xml:space="preserve"> </w:t>
      </w:r>
      <w:r w:rsidRPr="000414AC">
        <w:rPr>
          <w:strike/>
          <w:sz w:val="20"/>
        </w:rPr>
        <w:t>the submission of</w:t>
      </w:r>
      <w:r w:rsidRPr="000414AC">
        <w:rPr>
          <w:strike/>
          <w:spacing w:val="-1"/>
          <w:sz w:val="20"/>
        </w:rPr>
        <w:t xml:space="preserve"> </w:t>
      </w:r>
      <w:r w:rsidRPr="000414AC">
        <w:rPr>
          <w:strike/>
          <w:sz w:val="20"/>
        </w:rPr>
        <w:t>tenders being</w:t>
      </w:r>
    </w:p>
    <w:p w14:paraId="4ADD47DF" w14:textId="4B47CA3A" w:rsidR="00B11B11" w:rsidRPr="000414AC" w:rsidRDefault="00BA69EB">
      <w:pPr>
        <w:pStyle w:val="BodyText"/>
        <w:spacing w:before="1"/>
        <w:ind w:left="939"/>
        <w:rPr>
          <w:strike/>
        </w:rPr>
      </w:pPr>
      <w:r w:rsidRPr="000414AC">
        <w:rPr>
          <w:strike/>
        </w:rPr>
        <w:t>declared a holiday for</w:t>
      </w:r>
      <w:r w:rsidRPr="000414AC">
        <w:rPr>
          <w:strike/>
          <w:spacing w:val="1"/>
        </w:rPr>
        <w:t xml:space="preserve"> </w:t>
      </w:r>
      <w:r w:rsidRPr="000414AC">
        <w:rPr>
          <w:strike/>
        </w:rPr>
        <w:t>the Employer, the</w:t>
      </w:r>
      <w:r w:rsidRPr="000414AC">
        <w:rPr>
          <w:strike/>
          <w:spacing w:val="1"/>
        </w:rPr>
        <w:t xml:space="preserve"> </w:t>
      </w:r>
      <w:r w:rsidRPr="000414AC">
        <w:rPr>
          <w:strike/>
        </w:rPr>
        <w:t>tenders will be received</w:t>
      </w:r>
      <w:r w:rsidRPr="000414AC">
        <w:rPr>
          <w:strike/>
          <w:spacing w:val="1"/>
        </w:rPr>
        <w:t xml:space="preserve"> </w:t>
      </w:r>
      <w:r w:rsidRPr="000414AC">
        <w:rPr>
          <w:strike/>
        </w:rPr>
        <w:t>up to the</w:t>
      </w:r>
      <w:r w:rsidRPr="000414AC">
        <w:rPr>
          <w:strike/>
          <w:spacing w:val="1"/>
        </w:rPr>
        <w:t xml:space="preserve"> </w:t>
      </w:r>
      <w:r w:rsidRPr="000414AC">
        <w:rPr>
          <w:strike/>
        </w:rPr>
        <w:t>appointed time on</w:t>
      </w:r>
      <w:r w:rsidRPr="000414AC">
        <w:rPr>
          <w:strike/>
          <w:spacing w:val="1"/>
        </w:rPr>
        <w:t xml:space="preserve"> </w:t>
      </w:r>
      <w:r w:rsidRPr="000414AC">
        <w:rPr>
          <w:strike/>
        </w:rPr>
        <w:t>the next</w:t>
      </w:r>
      <w:r w:rsidRPr="000414AC">
        <w:rPr>
          <w:strike/>
          <w:spacing w:val="-47"/>
        </w:rPr>
        <w:t xml:space="preserve"> </w:t>
      </w:r>
      <w:r w:rsidRPr="000414AC">
        <w:rPr>
          <w:strike/>
        </w:rPr>
        <w:t>working day.</w:t>
      </w:r>
      <w:r w:rsidR="00130DFF" w:rsidRPr="000414AC">
        <w:rPr>
          <w:strike/>
        </w:rPr>
        <w:t xml:space="preserve"> </w:t>
      </w:r>
      <w:r w:rsidR="00130DFF" w:rsidRPr="000414AC">
        <w:rPr>
          <w:b/>
          <w:i/>
          <w:iCs/>
          <w:strike/>
          <w:color w:val="FF0000"/>
        </w:rPr>
        <w:t>Deleted</w:t>
      </w:r>
    </w:p>
    <w:p w14:paraId="4ADD47E0" w14:textId="77777777" w:rsidR="00B11B11" w:rsidRPr="000414AC" w:rsidRDefault="00BA69EB">
      <w:pPr>
        <w:pStyle w:val="ListParagraph"/>
        <w:numPr>
          <w:ilvl w:val="1"/>
          <w:numId w:val="27"/>
        </w:numPr>
        <w:tabs>
          <w:tab w:val="left" w:pos="939"/>
          <w:tab w:val="left" w:pos="940"/>
        </w:tabs>
        <w:ind w:right="626"/>
        <w:rPr>
          <w:sz w:val="20"/>
        </w:rPr>
      </w:pPr>
      <w:r w:rsidRPr="000414AC">
        <w:rPr>
          <w:sz w:val="20"/>
        </w:rPr>
        <w:t>The Employer may extend the deadline for submission of tenders by issuing an amendment in</w:t>
      </w:r>
      <w:r w:rsidRPr="000414AC">
        <w:rPr>
          <w:spacing w:val="1"/>
          <w:sz w:val="20"/>
        </w:rPr>
        <w:t xml:space="preserve"> </w:t>
      </w:r>
      <w:r w:rsidRPr="000414AC">
        <w:rPr>
          <w:sz w:val="20"/>
        </w:rPr>
        <w:t>accordance with</w:t>
      </w:r>
      <w:r w:rsidRPr="000414AC">
        <w:rPr>
          <w:spacing w:val="1"/>
          <w:sz w:val="20"/>
        </w:rPr>
        <w:t xml:space="preserve"> </w:t>
      </w:r>
      <w:r w:rsidRPr="000414AC">
        <w:rPr>
          <w:sz w:val="20"/>
        </w:rPr>
        <w:t>Clause</w:t>
      </w:r>
      <w:r w:rsidRPr="000414AC">
        <w:rPr>
          <w:spacing w:val="1"/>
          <w:sz w:val="20"/>
        </w:rPr>
        <w:t xml:space="preserve"> </w:t>
      </w:r>
      <w:r w:rsidRPr="000414AC">
        <w:rPr>
          <w:sz w:val="20"/>
        </w:rPr>
        <w:t>5,</w:t>
      </w:r>
      <w:r w:rsidRPr="000414AC">
        <w:rPr>
          <w:spacing w:val="-1"/>
          <w:sz w:val="20"/>
        </w:rPr>
        <w:t xml:space="preserve"> </w:t>
      </w:r>
      <w:r w:rsidRPr="000414AC">
        <w:rPr>
          <w:sz w:val="20"/>
        </w:rPr>
        <w:t>in</w:t>
      </w:r>
      <w:r w:rsidRPr="000414AC">
        <w:rPr>
          <w:spacing w:val="1"/>
          <w:sz w:val="20"/>
        </w:rPr>
        <w:t xml:space="preserve"> </w:t>
      </w:r>
      <w:r w:rsidRPr="000414AC">
        <w:rPr>
          <w:sz w:val="20"/>
        </w:rPr>
        <w:t>which</w:t>
      </w:r>
      <w:r w:rsidRPr="000414AC">
        <w:rPr>
          <w:spacing w:val="1"/>
          <w:sz w:val="20"/>
        </w:rPr>
        <w:t xml:space="preserve"> </w:t>
      </w:r>
      <w:r w:rsidRPr="000414AC">
        <w:rPr>
          <w:sz w:val="20"/>
        </w:rPr>
        <w:t>case all</w:t>
      </w:r>
      <w:r w:rsidRPr="000414AC">
        <w:rPr>
          <w:spacing w:val="1"/>
          <w:sz w:val="20"/>
        </w:rPr>
        <w:t xml:space="preserve"> </w:t>
      </w:r>
      <w:r w:rsidRPr="000414AC">
        <w:rPr>
          <w:sz w:val="20"/>
        </w:rPr>
        <w:t>rights</w:t>
      </w:r>
      <w:r w:rsidRPr="000414AC">
        <w:rPr>
          <w:spacing w:val="1"/>
          <w:sz w:val="20"/>
        </w:rPr>
        <w:t xml:space="preserve"> </w:t>
      </w:r>
      <w:r w:rsidRPr="000414AC">
        <w:rPr>
          <w:sz w:val="20"/>
        </w:rPr>
        <w:t>and</w:t>
      </w:r>
      <w:r w:rsidRPr="000414AC">
        <w:rPr>
          <w:spacing w:val="1"/>
          <w:sz w:val="20"/>
        </w:rPr>
        <w:t xml:space="preserve"> </w:t>
      </w:r>
      <w:r w:rsidRPr="000414AC">
        <w:rPr>
          <w:sz w:val="20"/>
        </w:rPr>
        <w:t>obligations</w:t>
      </w:r>
      <w:r w:rsidRPr="000414AC">
        <w:rPr>
          <w:spacing w:val="-1"/>
          <w:sz w:val="20"/>
        </w:rPr>
        <w:t xml:space="preserve"> </w:t>
      </w:r>
      <w:r w:rsidRPr="000414AC">
        <w:rPr>
          <w:sz w:val="20"/>
        </w:rPr>
        <w:t>of</w:t>
      </w:r>
      <w:r w:rsidRPr="000414AC">
        <w:rPr>
          <w:spacing w:val="1"/>
          <w:sz w:val="20"/>
        </w:rPr>
        <w:t xml:space="preserve"> </w:t>
      </w:r>
      <w:r w:rsidRPr="000414AC">
        <w:rPr>
          <w:sz w:val="20"/>
        </w:rPr>
        <w:t>the</w:t>
      </w:r>
      <w:r w:rsidRPr="000414AC">
        <w:rPr>
          <w:spacing w:val="1"/>
          <w:sz w:val="20"/>
        </w:rPr>
        <w:t xml:space="preserve"> </w:t>
      </w:r>
      <w:r w:rsidRPr="000414AC">
        <w:rPr>
          <w:sz w:val="20"/>
        </w:rPr>
        <w:t>Employer and</w:t>
      </w:r>
      <w:r w:rsidRPr="000414AC">
        <w:rPr>
          <w:spacing w:val="1"/>
          <w:sz w:val="20"/>
        </w:rPr>
        <w:t xml:space="preserve"> </w:t>
      </w:r>
      <w:r w:rsidRPr="000414AC">
        <w:rPr>
          <w:sz w:val="20"/>
        </w:rPr>
        <w:t>the</w:t>
      </w:r>
      <w:r w:rsidRPr="000414AC">
        <w:rPr>
          <w:spacing w:val="1"/>
          <w:sz w:val="20"/>
        </w:rPr>
        <w:t xml:space="preserve"> </w:t>
      </w:r>
      <w:r w:rsidRPr="000414AC">
        <w:rPr>
          <w:sz w:val="20"/>
        </w:rPr>
        <w:t>Tenderers</w:t>
      </w:r>
      <w:r w:rsidRPr="000414AC">
        <w:rPr>
          <w:spacing w:val="-47"/>
          <w:sz w:val="20"/>
        </w:rPr>
        <w:t xml:space="preserve"> </w:t>
      </w:r>
      <w:r w:rsidRPr="000414AC">
        <w:rPr>
          <w:sz w:val="20"/>
        </w:rPr>
        <w:t>previously</w:t>
      </w:r>
      <w:r w:rsidRPr="000414AC">
        <w:rPr>
          <w:spacing w:val="-1"/>
          <w:sz w:val="20"/>
        </w:rPr>
        <w:t xml:space="preserve"> </w:t>
      </w:r>
      <w:r w:rsidRPr="000414AC">
        <w:rPr>
          <w:sz w:val="20"/>
        </w:rPr>
        <w:t>subject to</w:t>
      </w:r>
      <w:r w:rsidRPr="000414AC">
        <w:rPr>
          <w:spacing w:val="-1"/>
          <w:sz w:val="20"/>
        </w:rPr>
        <w:t xml:space="preserve"> </w:t>
      </w:r>
      <w:r w:rsidRPr="000414AC">
        <w:rPr>
          <w:sz w:val="20"/>
        </w:rPr>
        <w:t>the original</w:t>
      </w:r>
      <w:r w:rsidRPr="000414AC">
        <w:rPr>
          <w:spacing w:val="-1"/>
          <w:sz w:val="20"/>
        </w:rPr>
        <w:t xml:space="preserve"> </w:t>
      </w:r>
      <w:r w:rsidRPr="000414AC">
        <w:rPr>
          <w:sz w:val="20"/>
        </w:rPr>
        <w:t>deadline will</w:t>
      </w:r>
      <w:r w:rsidRPr="000414AC">
        <w:rPr>
          <w:spacing w:val="-1"/>
          <w:sz w:val="20"/>
        </w:rPr>
        <w:t xml:space="preserve"> </w:t>
      </w:r>
      <w:r w:rsidRPr="000414AC">
        <w:rPr>
          <w:sz w:val="20"/>
        </w:rPr>
        <w:t>then</w:t>
      </w:r>
      <w:r w:rsidRPr="000414AC">
        <w:rPr>
          <w:spacing w:val="1"/>
          <w:sz w:val="20"/>
        </w:rPr>
        <w:t xml:space="preserve"> </w:t>
      </w:r>
      <w:r w:rsidRPr="000414AC">
        <w:rPr>
          <w:sz w:val="20"/>
        </w:rPr>
        <w:t>be</w:t>
      </w:r>
      <w:r w:rsidRPr="000414AC">
        <w:rPr>
          <w:spacing w:val="-1"/>
          <w:sz w:val="20"/>
        </w:rPr>
        <w:t xml:space="preserve"> </w:t>
      </w:r>
      <w:r w:rsidRPr="000414AC">
        <w:rPr>
          <w:sz w:val="20"/>
        </w:rPr>
        <w:t>subject to</w:t>
      </w:r>
      <w:r w:rsidRPr="000414AC">
        <w:rPr>
          <w:spacing w:val="-1"/>
          <w:sz w:val="20"/>
        </w:rPr>
        <w:t xml:space="preserve"> </w:t>
      </w:r>
      <w:r w:rsidRPr="000414AC">
        <w:rPr>
          <w:sz w:val="20"/>
        </w:rPr>
        <w:t>the new</w:t>
      </w:r>
      <w:r w:rsidRPr="000414AC">
        <w:rPr>
          <w:spacing w:val="-1"/>
          <w:sz w:val="20"/>
        </w:rPr>
        <w:t xml:space="preserve"> </w:t>
      </w:r>
      <w:r w:rsidRPr="000414AC">
        <w:rPr>
          <w:sz w:val="20"/>
        </w:rPr>
        <w:t>deadline.</w:t>
      </w:r>
    </w:p>
    <w:p w14:paraId="4ADD47E1" w14:textId="643EA3F6" w:rsidR="00B11B11" w:rsidRPr="000414AC" w:rsidRDefault="000414AC" w:rsidP="000414AC">
      <w:pPr>
        <w:pStyle w:val="ListParagraph"/>
        <w:numPr>
          <w:ilvl w:val="1"/>
          <w:numId w:val="27"/>
        </w:numPr>
        <w:tabs>
          <w:tab w:val="left" w:pos="939"/>
          <w:tab w:val="left" w:pos="940"/>
        </w:tabs>
        <w:spacing w:before="2"/>
        <w:ind w:right="626"/>
        <w:jc w:val="both"/>
      </w:pPr>
      <w:r w:rsidRPr="000414AC">
        <w:rPr>
          <w:sz w:val="20"/>
        </w:rPr>
        <w:t xml:space="preserve">Tenders must be submitted electronically through the </w:t>
      </w:r>
      <w:r w:rsidRPr="000414AC">
        <w:rPr>
          <w:b/>
          <w:bCs/>
          <w:sz w:val="20"/>
        </w:rPr>
        <w:t>KPPP portal (</w:t>
      </w:r>
      <w:hyperlink r:id="rId16" w:tgtFrame="_blank" w:history="1">
        <w:r w:rsidRPr="000414AC">
          <w:rPr>
            <w:rStyle w:val="Hyperlink"/>
            <w:b/>
            <w:bCs/>
            <w:sz w:val="20"/>
          </w:rPr>
          <w:t>https://kppp.karnataka.gov.in</w:t>
        </w:r>
      </w:hyperlink>
      <w:r w:rsidRPr="000414AC">
        <w:rPr>
          <w:b/>
          <w:bCs/>
          <w:sz w:val="20"/>
        </w:rPr>
        <w:t>)</w:t>
      </w:r>
      <w:r w:rsidRPr="000414AC">
        <w:rPr>
          <w:sz w:val="20"/>
        </w:rPr>
        <w:t xml:space="preserve"> no later than the date and time specified in the </w:t>
      </w:r>
      <w:r w:rsidRPr="000414AC">
        <w:rPr>
          <w:b/>
          <w:bCs/>
          <w:sz w:val="20"/>
        </w:rPr>
        <w:t>Tender Schedule</w:t>
      </w:r>
      <w:r w:rsidRPr="000414AC">
        <w:rPr>
          <w:sz w:val="20"/>
        </w:rPr>
        <w:t xml:space="preserve"> on the portal. The system will automatically prevent any submissions after the deadline. Bidders are advised to complete their uploads well in advance to avoid last-minute technical delays.</w:t>
      </w:r>
    </w:p>
    <w:p w14:paraId="736AB885" w14:textId="77777777" w:rsidR="000414AC" w:rsidRDefault="000414AC" w:rsidP="000414AC">
      <w:pPr>
        <w:pStyle w:val="ListParagraph"/>
        <w:tabs>
          <w:tab w:val="left" w:pos="939"/>
          <w:tab w:val="left" w:pos="940"/>
        </w:tabs>
        <w:spacing w:before="2"/>
        <w:ind w:right="626" w:firstLine="0"/>
        <w:jc w:val="both"/>
      </w:pPr>
    </w:p>
    <w:p w14:paraId="4ADD47E2" w14:textId="77777777" w:rsidR="00B11B11" w:rsidRDefault="00BA69EB">
      <w:pPr>
        <w:pStyle w:val="Heading1"/>
        <w:numPr>
          <w:ilvl w:val="0"/>
          <w:numId w:val="27"/>
        </w:numPr>
        <w:tabs>
          <w:tab w:val="left" w:pos="939"/>
          <w:tab w:val="left" w:pos="940"/>
        </w:tabs>
        <w:ind w:left="940" w:hanging="721"/>
      </w:pPr>
      <w:r>
        <w:t>Late</w:t>
      </w:r>
      <w:r>
        <w:rPr>
          <w:spacing w:val="-3"/>
        </w:rPr>
        <w:t xml:space="preserve"> </w:t>
      </w:r>
      <w:r>
        <w:t>Tenders</w:t>
      </w:r>
    </w:p>
    <w:p w14:paraId="4ADD47E3" w14:textId="77777777" w:rsidR="00B11B11" w:rsidRDefault="00B11B11">
      <w:pPr>
        <w:pStyle w:val="BodyText"/>
        <w:spacing w:before="9"/>
        <w:rPr>
          <w:b/>
          <w:sz w:val="19"/>
        </w:rPr>
      </w:pPr>
    </w:p>
    <w:p w14:paraId="4ADD47E4" w14:textId="72709E65" w:rsidR="00B11B11" w:rsidRPr="000414AC" w:rsidRDefault="00BA69EB">
      <w:pPr>
        <w:pStyle w:val="ListParagraph"/>
        <w:numPr>
          <w:ilvl w:val="1"/>
          <w:numId w:val="27"/>
        </w:numPr>
        <w:tabs>
          <w:tab w:val="left" w:pos="938"/>
          <w:tab w:val="left" w:pos="939"/>
        </w:tabs>
        <w:ind w:right="975"/>
        <w:rPr>
          <w:strike/>
          <w:sz w:val="20"/>
        </w:rPr>
      </w:pPr>
      <w:r w:rsidRPr="000414AC">
        <w:rPr>
          <w:strike/>
          <w:sz w:val="20"/>
        </w:rPr>
        <w:t>Any Tender</w:t>
      </w:r>
      <w:r w:rsidRPr="000414AC">
        <w:rPr>
          <w:strike/>
          <w:spacing w:val="1"/>
          <w:sz w:val="20"/>
        </w:rPr>
        <w:t xml:space="preserve"> </w:t>
      </w:r>
      <w:r w:rsidRPr="000414AC">
        <w:rPr>
          <w:strike/>
          <w:sz w:val="20"/>
        </w:rPr>
        <w:t>received by</w:t>
      </w:r>
      <w:r w:rsidRPr="000414AC">
        <w:rPr>
          <w:strike/>
          <w:spacing w:val="1"/>
          <w:sz w:val="20"/>
        </w:rPr>
        <w:t xml:space="preserve"> </w:t>
      </w:r>
      <w:r w:rsidRPr="000414AC">
        <w:rPr>
          <w:strike/>
          <w:sz w:val="20"/>
        </w:rPr>
        <w:t>the Employer</w:t>
      </w:r>
      <w:r w:rsidRPr="000414AC">
        <w:rPr>
          <w:strike/>
          <w:spacing w:val="1"/>
          <w:sz w:val="20"/>
        </w:rPr>
        <w:t xml:space="preserve"> </w:t>
      </w:r>
      <w:r w:rsidRPr="000414AC">
        <w:rPr>
          <w:strike/>
          <w:sz w:val="20"/>
        </w:rPr>
        <w:t>after</w:t>
      </w:r>
      <w:r w:rsidRPr="000414AC">
        <w:rPr>
          <w:strike/>
          <w:spacing w:val="1"/>
          <w:sz w:val="20"/>
        </w:rPr>
        <w:t xml:space="preserve"> </w:t>
      </w:r>
      <w:r w:rsidRPr="000414AC">
        <w:rPr>
          <w:strike/>
          <w:sz w:val="20"/>
        </w:rPr>
        <w:t>the deadline</w:t>
      </w:r>
      <w:r w:rsidRPr="000414AC">
        <w:rPr>
          <w:strike/>
          <w:spacing w:val="1"/>
          <w:sz w:val="20"/>
        </w:rPr>
        <w:t xml:space="preserve"> </w:t>
      </w:r>
      <w:r w:rsidRPr="000414AC">
        <w:rPr>
          <w:strike/>
          <w:sz w:val="20"/>
        </w:rPr>
        <w:t>prescribed in</w:t>
      </w:r>
      <w:r w:rsidRPr="000414AC">
        <w:rPr>
          <w:strike/>
          <w:spacing w:val="1"/>
          <w:sz w:val="20"/>
        </w:rPr>
        <w:t xml:space="preserve"> </w:t>
      </w:r>
      <w:r w:rsidRPr="000414AC">
        <w:rPr>
          <w:strike/>
          <w:sz w:val="20"/>
        </w:rPr>
        <w:t>Clause</w:t>
      </w:r>
      <w:r w:rsidRPr="000414AC">
        <w:rPr>
          <w:strike/>
          <w:spacing w:val="1"/>
          <w:sz w:val="20"/>
        </w:rPr>
        <w:t xml:space="preserve"> </w:t>
      </w:r>
      <w:r w:rsidRPr="000414AC">
        <w:rPr>
          <w:strike/>
          <w:sz w:val="20"/>
        </w:rPr>
        <w:t>12 will</w:t>
      </w:r>
      <w:r w:rsidRPr="000414AC">
        <w:rPr>
          <w:strike/>
          <w:spacing w:val="1"/>
          <w:sz w:val="20"/>
        </w:rPr>
        <w:t xml:space="preserve"> </w:t>
      </w:r>
      <w:r w:rsidRPr="000414AC">
        <w:rPr>
          <w:strike/>
          <w:sz w:val="20"/>
        </w:rPr>
        <w:t>be returned</w:t>
      </w:r>
      <w:r w:rsidRPr="000414AC">
        <w:rPr>
          <w:strike/>
          <w:spacing w:val="-47"/>
          <w:sz w:val="20"/>
        </w:rPr>
        <w:t xml:space="preserve"> </w:t>
      </w:r>
      <w:r w:rsidRPr="000414AC">
        <w:rPr>
          <w:strike/>
          <w:sz w:val="20"/>
        </w:rPr>
        <w:t>unopened to</w:t>
      </w:r>
      <w:r w:rsidRPr="000414AC">
        <w:rPr>
          <w:strike/>
          <w:spacing w:val="1"/>
          <w:sz w:val="20"/>
        </w:rPr>
        <w:t xml:space="preserve"> </w:t>
      </w:r>
      <w:r w:rsidRPr="000414AC">
        <w:rPr>
          <w:strike/>
          <w:sz w:val="20"/>
        </w:rPr>
        <w:t>the Tenderer.</w:t>
      </w:r>
      <w:r w:rsidR="00866D6B" w:rsidRPr="000414AC">
        <w:rPr>
          <w:strike/>
          <w:sz w:val="20"/>
        </w:rPr>
        <w:t xml:space="preserve"> </w:t>
      </w:r>
      <w:r w:rsidR="00866D6B" w:rsidRPr="000414AC">
        <w:rPr>
          <w:b/>
          <w:i/>
          <w:iCs/>
          <w:strike/>
          <w:color w:val="FF0000"/>
          <w:sz w:val="20"/>
        </w:rPr>
        <w:t>Deleted</w:t>
      </w:r>
    </w:p>
    <w:p w14:paraId="5927FCB4" w14:textId="2CBCB133" w:rsidR="000414AC" w:rsidRPr="000414AC" w:rsidRDefault="000414AC" w:rsidP="000414AC">
      <w:pPr>
        <w:pStyle w:val="ListParagraph"/>
        <w:numPr>
          <w:ilvl w:val="1"/>
          <w:numId w:val="27"/>
        </w:numPr>
        <w:tabs>
          <w:tab w:val="left" w:pos="938"/>
          <w:tab w:val="left" w:pos="939"/>
        </w:tabs>
        <w:ind w:right="975"/>
        <w:rPr>
          <w:sz w:val="20"/>
          <w:lang w:val="en-IN"/>
        </w:rPr>
      </w:pPr>
      <w:r w:rsidRPr="000414AC">
        <w:rPr>
          <w:sz w:val="20"/>
          <w:lang w:val="en-IN"/>
        </w:rPr>
        <w:t>The KPPP system is configured to strictly enforce the submission deadline. Tenderers will not be able to submit their bids after the scheduled date and time, as the submission interface on the KPPP portal will automatically become unavailable.</w:t>
      </w:r>
    </w:p>
    <w:p w14:paraId="3AC0CF0E" w14:textId="56AA28E2" w:rsidR="00866D6B" w:rsidRPr="000414AC" w:rsidRDefault="000414AC" w:rsidP="000414AC">
      <w:pPr>
        <w:pStyle w:val="ListParagraph"/>
        <w:numPr>
          <w:ilvl w:val="1"/>
          <w:numId w:val="27"/>
        </w:numPr>
        <w:tabs>
          <w:tab w:val="left" w:pos="938"/>
          <w:tab w:val="left" w:pos="939"/>
        </w:tabs>
        <w:ind w:right="975"/>
        <w:rPr>
          <w:sz w:val="20"/>
          <w:lang w:val="en-IN"/>
        </w:rPr>
      </w:pPr>
      <w:r w:rsidRPr="000414AC">
        <w:rPr>
          <w:sz w:val="20"/>
          <w:lang w:val="en-IN"/>
        </w:rPr>
        <w:t xml:space="preserve">It is the sole responsibility of the tenderer to ensure their bid is uploaded and digitally signed well before the deadline. The Tender Inviting Authority (Executive Engineer, </w:t>
      </w:r>
      <w:proofErr w:type="spellStart"/>
      <w:r w:rsidRPr="000414AC">
        <w:rPr>
          <w:sz w:val="20"/>
          <w:lang w:val="en-IN"/>
        </w:rPr>
        <w:t>Bennithora</w:t>
      </w:r>
      <w:proofErr w:type="spellEnd"/>
      <w:r w:rsidRPr="000414AC">
        <w:rPr>
          <w:sz w:val="20"/>
          <w:lang w:val="en-IN"/>
        </w:rPr>
        <w:t xml:space="preserve"> Project Division No. 4) shall not be responsible for any delays, connection failures, system glitches, or portal downtime experienced by the tenderer during the submission process. Late submissions will not be accepted under any circumstances.</w:t>
      </w:r>
    </w:p>
    <w:p w14:paraId="4ADD47E5" w14:textId="77777777" w:rsidR="00B11B11" w:rsidRDefault="00B11B11">
      <w:pPr>
        <w:pStyle w:val="BodyText"/>
        <w:spacing w:before="2"/>
      </w:pPr>
    </w:p>
    <w:p w14:paraId="4ADD47E6" w14:textId="77777777" w:rsidR="00B11B11" w:rsidRDefault="00BA69EB">
      <w:pPr>
        <w:pStyle w:val="Heading1"/>
        <w:numPr>
          <w:ilvl w:val="0"/>
          <w:numId w:val="27"/>
        </w:numPr>
        <w:tabs>
          <w:tab w:val="left" w:pos="939"/>
          <w:tab w:val="left" w:pos="940"/>
        </w:tabs>
        <w:ind w:hanging="721"/>
      </w:pPr>
      <w:r>
        <w:t>Modification</w:t>
      </w:r>
      <w:r>
        <w:rPr>
          <w:spacing w:val="-1"/>
        </w:rPr>
        <w:t xml:space="preserve"> </w:t>
      </w:r>
      <w:r>
        <w:t>and Withdrawal</w:t>
      </w:r>
      <w:r>
        <w:rPr>
          <w:spacing w:val="-1"/>
        </w:rPr>
        <w:t xml:space="preserve"> </w:t>
      </w:r>
      <w:r>
        <w:t>of Tenders</w:t>
      </w:r>
    </w:p>
    <w:p w14:paraId="4ADD47E7" w14:textId="77777777" w:rsidR="00B11B11" w:rsidRDefault="00B11B11">
      <w:pPr>
        <w:pStyle w:val="BodyText"/>
        <w:spacing w:before="9"/>
        <w:rPr>
          <w:b/>
          <w:sz w:val="19"/>
        </w:rPr>
      </w:pPr>
    </w:p>
    <w:p w14:paraId="4ADD47E8" w14:textId="2D509456" w:rsidR="00B11B11" w:rsidRDefault="00BA69EB">
      <w:pPr>
        <w:pStyle w:val="ListParagraph"/>
        <w:numPr>
          <w:ilvl w:val="1"/>
          <w:numId w:val="27"/>
        </w:numPr>
        <w:tabs>
          <w:tab w:val="left" w:pos="939"/>
          <w:tab w:val="left" w:pos="940"/>
        </w:tabs>
        <w:ind w:right="1013"/>
        <w:rPr>
          <w:sz w:val="20"/>
        </w:rPr>
      </w:pPr>
      <w:r>
        <w:rPr>
          <w:sz w:val="20"/>
        </w:rPr>
        <w:t>Tenderers may modify or withdraw their Tenders by giving notice in writing before the deadline</w:t>
      </w:r>
      <w:r>
        <w:rPr>
          <w:spacing w:val="-47"/>
          <w:sz w:val="20"/>
        </w:rPr>
        <w:t xml:space="preserve"> </w:t>
      </w:r>
      <w:r>
        <w:rPr>
          <w:sz w:val="20"/>
        </w:rPr>
        <w:t>prescribed in Clause 12.</w:t>
      </w:r>
      <w:r w:rsidR="00467D27">
        <w:rPr>
          <w:sz w:val="20"/>
        </w:rPr>
        <w:t xml:space="preserve"> </w:t>
      </w:r>
      <w:r w:rsidR="00467D27" w:rsidRPr="008130D8">
        <w:rPr>
          <w:b/>
          <w:i/>
          <w:iCs/>
          <w:color w:val="FF0000"/>
          <w:sz w:val="20"/>
        </w:rPr>
        <w:t>Deleted</w:t>
      </w:r>
    </w:p>
    <w:p w14:paraId="4ADD47E9" w14:textId="1BCEB180" w:rsidR="00B11B11" w:rsidRPr="00975A86" w:rsidRDefault="00BA69EB">
      <w:pPr>
        <w:pStyle w:val="ListParagraph"/>
        <w:numPr>
          <w:ilvl w:val="1"/>
          <w:numId w:val="27"/>
        </w:numPr>
        <w:tabs>
          <w:tab w:val="left" w:pos="938"/>
          <w:tab w:val="left" w:pos="940"/>
        </w:tabs>
        <w:ind w:right="565"/>
        <w:rPr>
          <w:strike/>
          <w:sz w:val="20"/>
        </w:rPr>
      </w:pPr>
      <w:r>
        <w:rPr>
          <w:sz w:val="20"/>
        </w:rPr>
        <w:t>E</w:t>
      </w:r>
      <w:r w:rsidRPr="00975A86">
        <w:rPr>
          <w:strike/>
          <w:sz w:val="20"/>
        </w:rPr>
        <w:t>ach Tenderer's modification or withdrawal notice shall be prepared, sealed, marked, and delivered in</w:t>
      </w:r>
      <w:r w:rsidRPr="00975A86">
        <w:rPr>
          <w:strike/>
          <w:spacing w:val="-47"/>
          <w:sz w:val="20"/>
        </w:rPr>
        <w:t xml:space="preserve"> </w:t>
      </w:r>
      <w:r w:rsidRPr="00975A86">
        <w:rPr>
          <w:strike/>
          <w:sz w:val="20"/>
        </w:rPr>
        <w:t>accordance with Clause 10 &amp;</w:t>
      </w:r>
      <w:r w:rsidRPr="00975A86">
        <w:rPr>
          <w:strike/>
          <w:spacing w:val="1"/>
          <w:sz w:val="20"/>
        </w:rPr>
        <w:t xml:space="preserve"> </w:t>
      </w:r>
      <w:r w:rsidRPr="00975A86">
        <w:rPr>
          <w:strike/>
          <w:sz w:val="20"/>
        </w:rPr>
        <w:t>11,</w:t>
      </w:r>
      <w:r w:rsidRPr="00975A86">
        <w:rPr>
          <w:strike/>
          <w:spacing w:val="-1"/>
          <w:sz w:val="20"/>
        </w:rPr>
        <w:t xml:space="preserve"> </w:t>
      </w:r>
      <w:r w:rsidRPr="00975A86">
        <w:rPr>
          <w:strike/>
          <w:sz w:val="20"/>
        </w:rPr>
        <w:t>with the outer and</w:t>
      </w:r>
      <w:r w:rsidRPr="00975A86">
        <w:rPr>
          <w:strike/>
          <w:spacing w:val="1"/>
          <w:sz w:val="20"/>
        </w:rPr>
        <w:t xml:space="preserve"> </w:t>
      </w:r>
      <w:r w:rsidRPr="00975A86">
        <w:rPr>
          <w:strike/>
          <w:sz w:val="20"/>
        </w:rPr>
        <w:t>inner envelopes additionally marked</w:t>
      </w:r>
      <w:r w:rsidRPr="00975A86">
        <w:rPr>
          <w:strike/>
          <w:spacing w:val="1"/>
          <w:sz w:val="20"/>
        </w:rPr>
        <w:t xml:space="preserve"> </w:t>
      </w:r>
      <w:r w:rsidRPr="00975A86">
        <w:rPr>
          <w:strike/>
          <w:sz w:val="20"/>
        </w:rPr>
        <w:t>"</w:t>
      </w:r>
      <w:r w:rsidRPr="00975A86">
        <w:rPr>
          <w:b/>
          <w:strike/>
          <w:sz w:val="20"/>
        </w:rPr>
        <w:t>MODIFICATION</w:t>
      </w:r>
      <w:r w:rsidRPr="00975A86">
        <w:rPr>
          <w:strike/>
          <w:sz w:val="20"/>
        </w:rPr>
        <w:t>" or "</w:t>
      </w:r>
      <w:r w:rsidRPr="00975A86">
        <w:rPr>
          <w:b/>
          <w:strike/>
          <w:sz w:val="20"/>
        </w:rPr>
        <w:t>WITHDRAWAL</w:t>
      </w:r>
      <w:r w:rsidRPr="00975A86">
        <w:rPr>
          <w:strike/>
          <w:sz w:val="20"/>
        </w:rPr>
        <w:t>", as appropriate.</w:t>
      </w:r>
      <w:r w:rsidR="00467D27" w:rsidRPr="00975A86">
        <w:rPr>
          <w:strike/>
          <w:sz w:val="20"/>
        </w:rPr>
        <w:t xml:space="preserve"> </w:t>
      </w:r>
      <w:r w:rsidR="00467D27" w:rsidRPr="00975A86">
        <w:rPr>
          <w:b/>
          <w:i/>
          <w:iCs/>
          <w:strike/>
          <w:color w:val="FF0000"/>
          <w:sz w:val="20"/>
        </w:rPr>
        <w:t>Deleted</w:t>
      </w:r>
    </w:p>
    <w:p w14:paraId="4ADD47EA" w14:textId="77777777" w:rsidR="00B11B11" w:rsidRDefault="00BA69EB">
      <w:pPr>
        <w:pStyle w:val="ListParagraph"/>
        <w:numPr>
          <w:ilvl w:val="1"/>
          <w:numId w:val="27"/>
        </w:numPr>
        <w:tabs>
          <w:tab w:val="left" w:pos="938"/>
          <w:tab w:val="left" w:pos="940"/>
        </w:tabs>
        <w:ind w:hanging="721"/>
        <w:rPr>
          <w:sz w:val="20"/>
        </w:rPr>
      </w:pPr>
      <w:r>
        <w:rPr>
          <w:sz w:val="20"/>
        </w:rPr>
        <w:t>No</w:t>
      </w:r>
      <w:r>
        <w:rPr>
          <w:spacing w:val="-1"/>
          <w:sz w:val="20"/>
        </w:rPr>
        <w:t xml:space="preserve"> </w:t>
      </w:r>
      <w:r>
        <w:rPr>
          <w:sz w:val="20"/>
        </w:rPr>
        <w:t>Tender</w:t>
      </w:r>
      <w:r>
        <w:rPr>
          <w:spacing w:val="-1"/>
          <w:sz w:val="20"/>
        </w:rPr>
        <w:t xml:space="preserve"> </w:t>
      </w:r>
      <w:r>
        <w:rPr>
          <w:sz w:val="20"/>
        </w:rPr>
        <w:t>may</w:t>
      </w:r>
      <w:r>
        <w:rPr>
          <w:spacing w:val="-1"/>
          <w:sz w:val="20"/>
        </w:rPr>
        <w:t xml:space="preserve"> </w:t>
      </w:r>
      <w:r>
        <w:rPr>
          <w:sz w:val="20"/>
        </w:rPr>
        <w:t>be</w:t>
      </w:r>
      <w:r>
        <w:rPr>
          <w:spacing w:val="-1"/>
          <w:sz w:val="20"/>
        </w:rPr>
        <w:t xml:space="preserve"> </w:t>
      </w:r>
      <w:r>
        <w:rPr>
          <w:sz w:val="20"/>
        </w:rPr>
        <w:t>modified</w:t>
      </w:r>
      <w:r>
        <w:rPr>
          <w:spacing w:val="-1"/>
          <w:sz w:val="20"/>
        </w:rPr>
        <w:t xml:space="preserve"> </w:t>
      </w:r>
      <w:r>
        <w:rPr>
          <w:sz w:val="20"/>
        </w:rPr>
        <w:t>after</w:t>
      </w:r>
      <w:r>
        <w:rPr>
          <w:spacing w:val="-1"/>
          <w:sz w:val="20"/>
        </w:rPr>
        <w:t xml:space="preserve"> </w:t>
      </w:r>
      <w:r>
        <w:rPr>
          <w:sz w:val="20"/>
        </w:rPr>
        <w:t>the deadline</w:t>
      </w:r>
      <w:r>
        <w:rPr>
          <w:spacing w:val="-1"/>
          <w:sz w:val="20"/>
        </w:rPr>
        <w:t xml:space="preserve"> </w:t>
      </w:r>
      <w:r>
        <w:rPr>
          <w:sz w:val="20"/>
        </w:rPr>
        <w:t>for</w:t>
      </w:r>
      <w:r>
        <w:rPr>
          <w:spacing w:val="-1"/>
          <w:sz w:val="20"/>
        </w:rPr>
        <w:t xml:space="preserve"> </w:t>
      </w:r>
      <w:r>
        <w:rPr>
          <w:sz w:val="20"/>
        </w:rPr>
        <w:t>submission of</w:t>
      </w:r>
      <w:r>
        <w:rPr>
          <w:spacing w:val="-1"/>
          <w:sz w:val="20"/>
        </w:rPr>
        <w:t xml:space="preserve"> </w:t>
      </w:r>
      <w:r>
        <w:rPr>
          <w:sz w:val="20"/>
        </w:rPr>
        <w:t>Tenders.</w:t>
      </w:r>
    </w:p>
    <w:p w14:paraId="4ADD47EB" w14:textId="463E8965" w:rsidR="00B11B11" w:rsidRPr="00975A86" w:rsidRDefault="00BA69EB" w:rsidP="007E111D">
      <w:pPr>
        <w:pStyle w:val="ListParagraph"/>
        <w:numPr>
          <w:ilvl w:val="1"/>
          <w:numId w:val="27"/>
        </w:numPr>
        <w:tabs>
          <w:tab w:val="left" w:pos="938"/>
          <w:tab w:val="left" w:pos="940"/>
        </w:tabs>
        <w:ind w:right="660"/>
        <w:jc w:val="both"/>
        <w:rPr>
          <w:strike/>
          <w:sz w:val="20"/>
        </w:rPr>
      </w:pPr>
      <w:r w:rsidRPr="00975A86">
        <w:rPr>
          <w:strike/>
          <w:sz w:val="20"/>
        </w:rPr>
        <w:t>Withdrawal</w:t>
      </w:r>
      <w:r w:rsidRPr="00975A86">
        <w:rPr>
          <w:strike/>
          <w:spacing w:val="1"/>
          <w:sz w:val="20"/>
        </w:rPr>
        <w:t xml:space="preserve"> </w:t>
      </w:r>
      <w:r w:rsidRPr="00975A86">
        <w:rPr>
          <w:strike/>
          <w:sz w:val="20"/>
        </w:rPr>
        <w:t>or modification of a Tender between the deadline for submission of Tenders and the</w:t>
      </w:r>
      <w:r w:rsidRPr="00975A86">
        <w:rPr>
          <w:strike/>
          <w:spacing w:val="1"/>
          <w:sz w:val="20"/>
        </w:rPr>
        <w:t xml:space="preserve"> </w:t>
      </w:r>
      <w:r w:rsidRPr="00975A86">
        <w:rPr>
          <w:strike/>
          <w:sz w:val="20"/>
        </w:rPr>
        <w:t>expiration of the original period of Tender validity specified in Clause 8.1 above or as extended</w:t>
      </w:r>
      <w:r w:rsidRPr="00975A86">
        <w:rPr>
          <w:strike/>
          <w:spacing w:val="1"/>
          <w:sz w:val="20"/>
        </w:rPr>
        <w:t xml:space="preserve"> </w:t>
      </w:r>
      <w:r w:rsidRPr="00975A86">
        <w:rPr>
          <w:strike/>
          <w:sz w:val="20"/>
        </w:rPr>
        <w:t>pursuant</w:t>
      </w:r>
      <w:r w:rsidRPr="00975A86">
        <w:rPr>
          <w:strike/>
          <w:spacing w:val="-2"/>
          <w:sz w:val="20"/>
        </w:rPr>
        <w:t xml:space="preserve"> </w:t>
      </w:r>
      <w:r w:rsidRPr="00975A86">
        <w:rPr>
          <w:strike/>
          <w:sz w:val="20"/>
        </w:rPr>
        <w:t>to</w:t>
      </w:r>
      <w:r w:rsidRPr="00975A86">
        <w:rPr>
          <w:strike/>
          <w:spacing w:val="1"/>
          <w:sz w:val="20"/>
        </w:rPr>
        <w:t xml:space="preserve"> </w:t>
      </w:r>
      <w:r w:rsidRPr="00975A86">
        <w:rPr>
          <w:strike/>
          <w:sz w:val="20"/>
        </w:rPr>
        <w:t>Clause 8.2</w:t>
      </w:r>
      <w:r w:rsidRPr="00975A86">
        <w:rPr>
          <w:strike/>
          <w:spacing w:val="-1"/>
          <w:sz w:val="20"/>
        </w:rPr>
        <w:t xml:space="preserve"> </w:t>
      </w:r>
      <w:r w:rsidRPr="00975A86">
        <w:rPr>
          <w:strike/>
          <w:sz w:val="20"/>
        </w:rPr>
        <w:t>may</w:t>
      </w:r>
      <w:r w:rsidRPr="00975A86">
        <w:rPr>
          <w:strike/>
          <w:spacing w:val="-1"/>
          <w:sz w:val="20"/>
        </w:rPr>
        <w:t xml:space="preserve"> </w:t>
      </w:r>
      <w:r w:rsidRPr="00975A86">
        <w:rPr>
          <w:strike/>
          <w:sz w:val="20"/>
        </w:rPr>
        <w:t>result</w:t>
      </w:r>
      <w:r w:rsidRPr="00975A86">
        <w:rPr>
          <w:strike/>
          <w:spacing w:val="-1"/>
          <w:sz w:val="20"/>
        </w:rPr>
        <w:t xml:space="preserve"> </w:t>
      </w:r>
      <w:r w:rsidRPr="00975A86">
        <w:rPr>
          <w:strike/>
          <w:sz w:val="20"/>
        </w:rPr>
        <w:t>in the forfeiture of</w:t>
      </w:r>
      <w:r w:rsidRPr="00975A86">
        <w:rPr>
          <w:strike/>
          <w:spacing w:val="-1"/>
          <w:sz w:val="20"/>
        </w:rPr>
        <w:t xml:space="preserve"> </w:t>
      </w:r>
      <w:r w:rsidRPr="00975A86">
        <w:rPr>
          <w:strike/>
          <w:sz w:val="20"/>
        </w:rPr>
        <w:t>the earnest</w:t>
      </w:r>
      <w:r w:rsidRPr="00975A86">
        <w:rPr>
          <w:strike/>
          <w:spacing w:val="-1"/>
          <w:sz w:val="20"/>
        </w:rPr>
        <w:t xml:space="preserve"> </w:t>
      </w:r>
      <w:r w:rsidRPr="00975A86">
        <w:rPr>
          <w:strike/>
          <w:sz w:val="20"/>
        </w:rPr>
        <w:t>money</w:t>
      </w:r>
      <w:r w:rsidRPr="00975A86">
        <w:rPr>
          <w:strike/>
          <w:spacing w:val="-2"/>
          <w:sz w:val="20"/>
        </w:rPr>
        <w:t xml:space="preserve"> </w:t>
      </w:r>
      <w:r w:rsidRPr="00975A86">
        <w:rPr>
          <w:strike/>
          <w:sz w:val="20"/>
        </w:rPr>
        <w:t>deposit</w:t>
      </w:r>
      <w:r w:rsidRPr="00975A86">
        <w:rPr>
          <w:strike/>
          <w:spacing w:val="-1"/>
          <w:sz w:val="20"/>
        </w:rPr>
        <w:t xml:space="preserve"> </w:t>
      </w:r>
      <w:r w:rsidRPr="00975A86">
        <w:rPr>
          <w:strike/>
          <w:sz w:val="20"/>
        </w:rPr>
        <w:t>pursuant</w:t>
      </w:r>
      <w:r w:rsidRPr="00975A86">
        <w:rPr>
          <w:strike/>
          <w:spacing w:val="-1"/>
          <w:sz w:val="20"/>
        </w:rPr>
        <w:t xml:space="preserve"> </w:t>
      </w:r>
      <w:r w:rsidRPr="00975A86">
        <w:rPr>
          <w:strike/>
          <w:sz w:val="20"/>
        </w:rPr>
        <w:t>to</w:t>
      </w:r>
      <w:r w:rsidRPr="00975A86">
        <w:rPr>
          <w:strike/>
          <w:spacing w:val="1"/>
          <w:sz w:val="20"/>
        </w:rPr>
        <w:t xml:space="preserve"> </w:t>
      </w:r>
      <w:r w:rsidRPr="00975A86">
        <w:rPr>
          <w:strike/>
          <w:sz w:val="20"/>
        </w:rPr>
        <w:t>Clause</w:t>
      </w:r>
      <w:r w:rsidRPr="00975A86">
        <w:rPr>
          <w:strike/>
          <w:spacing w:val="-1"/>
          <w:sz w:val="20"/>
        </w:rPr>
        <w:t xml:space="preserve"> </w:t>
      </w:r>
      <w:r w:rsidRPr="00975A86">
        <w:rPr>
          <w:strike/>
          <w:sz w:val="20"/>
        </w:rPr>
        <w:t>9.</w:t>
      </w:r>
      <w:r w:rsidR="007E111D" w:rsidRPr="00975A86">
        <w:rPr>
          <w:b/>
          <w:i/>
          <w:iCs/>
          <w:strike/>
          <w:color w:val="FF0000"/>
          <w:sz w:val="20"/>
        </w:rPr>
        <w:t xml:space="preserve"> Deleted</w:t>
      </w:r>
      <w:r w:rsidR="0080122C" w:rsidRPr="00975A86">
        <w:rPr>
          <w:b/>
          <w:i/>
          <w:iCs/>
          <w:strike/>
          <w:color w:val="FF0000"/>
          <w:sz w:val="20"/>
        </w:rPr>
        <w:t xml:space="preserve"> </w:t>
      </w:r>
    </w:p>
    <w:p w14:paraId="4ADD47EC" w14:textId="25512BD0" w:rsidR="00B11B11" w:rsidRPr="00975A86" w:rsidRDefault="00BA69EB" w:rsidP="004D128F">
      <w:pPr>
        <w:pStyle w:val="BodyText"/>
        <w:numPr>
          <w:ilvl w:val="1"/>
          <w:numId w:val="27"/>
        </w:numPr>
        <w:tabs>
          <w:tab w:val="left" w:pos="938"/>
        </w:tabs>
        <w:ind w:right="655"/>
        <w:rPr>
          <w:strike/>
        </w:rPr>
      </w:pPr>
      <w:r w:rsidRPr="00975A86">
        <w:rPr>
          <w:strike/>
        </w:rPr>
        <w:t>Tenderers may only offer discounts</w:t>
      </w:r>
      <w:r w:rsidRPr="00975A86">
        <w:rPr>
          <w:strike/>
          <w:spacing w:val="1"/>
        </w:rPr>
        <w:t xml:space="preserve"> </w:t>
      </w:r>
      <w:r w:rsidRPr="00975A86">
        <w:rPr>
          <w:strike/>
        </w:rPr>
        <w:t>to, or otherwise modify the prices</w:t>
      </w:r>
      <w:r w:rsidRPr="00975A86">
        <w:rPr>
          <w:strike/>
          <w:spacing w:val="1"/>
        </w:rPr>
        <w:t xml:space="preserve"> </w:t>
      </w:r>
      <w:r w:rsidRPr="00975A86">
        <w:rPr>
          <w:strike/>
        </w:rPr>
        <w:t>of their Tenders by submitting</w:t>
      </w:r>
      <w:r w:rsidRPr="00975A86">
        <w:rPr>
          <w:strike/>
          <w:spacing w:val="-47"/>
        </w:rPr>
        <w:t xml:space="preserve"> </w:t>
      </w:r>
      <w:r w:rsidRPr="00975A86">
        <w:rPr>
          <w:strike/>
        </w:rPr>
        <w:t>Tender modifications in</w:t>
      </w:r>
      <w:r w:rsidRPr="00975A86">
        <w:rPr>
          <w:strike/>
          <w:spacing w:val="1"/>
        </w:rPr>
        <w:t xml:space="preserve"> </w:t>
      </w:r>
      <w:r w:rsidRPr="00975A86">
        <w:rPr>
          <w:strike/>
        </w:rPr>
        <w:t>accordance with this</w:t>
      </w:r>
      <w:r w:rsidRPr="00975A86">
        <w:rPr>
          <w:strike/>
          <w:spacing w:val="1"/>
        </w:rPr>
        <w:t xml:space="preserve"> </w:t>
      </w:r>
      <w:r w:rsidRPr="00975A86">
        <w:rPr>
          <w:strike/>
        </w:rPr>
        <w:t>clause, or included</w:t>
      </w:r>
      <w:r w:rsidRPr="00975A86">
        <w:rPr>
          <w:strike/>
          <w:spacing w:val="1"/>
        </w:rPr>
        <w:t xml:space="preserve"> </w:t>
      </w:r>
      <w:r w:rsidRPr="00975A86">
        <w:rPr>
          <w:strike/>
        </w:rPr>
        <w:t>in the original</w:t>
      </w:r>
      <w:r w:rsidRPr="00975A86">
        <w:rPr>
          <w:strike/>
          <w:spacing w:val="1"/>
        </w:rPr>
        <w:t xml:space="preserve"> </w:t>
      </w:r>
      <w:r w:rsidRPr="00975A86">
        <w:rPr>
          <w:strike/>
        </w:rPr>
        <w:t>Tender submission.</w:t>
      </w:r>
      <w:r w:rsidR="0080122C" w:rsidRPr="00975A86">
        <w:rPr>
          <w:strike/>
        </w:rPr>
        <w:t xml:space="preserve"> </w:t>
      </w:r>
      <w:r w:rsidR="0080122C" w:rsidRPr="00975A86">
        <w:rPr>
          <w:b/>
          <w:i/>
          <w:iCs/>
          <w:strike/>
          <w:color w:val="FF0000"/>
        </w:rPr>
        <w:t>Deleted</w:t>
      </w:r>
    </w:p>
    <w:p w14:paraId="426103B7" w14:textId="3A3CF08E" w:rsidR="004D128F" w:rsidRDefault="004D128F" w:rsidP="004D128F">
      <w:pPr>
        <w:pStyle w:val="BodyText"/>
        <w:numPr>
          <w:ilvl w:val="1"/>
          <w:numId w:val="27"/>
        </w:numPr>
        <w:tabs>
          <w:tab w:val="left" w:pos="938"/>
        </w:tabs>
        <w:ind w:right="655"/>
      </w:pPr>
      <w:r>
        <w:t>Tender can modify and correct and upload any relevant document in the portal till Bid submission date and time, as published in the e-procurement portal</w:t>
      </w:r>
    </w:p>
    <w:p w14:paraId="4F2C6BDD" w14:textId="6909090E" w:rsidR="004D128F" w:rsidRDefault="004D128F" w:rsidP="004D128F">
      <w:pPr>
        <w:pStyle w:val="BodyText"/>
        <w:numPr>
          <w:ilvl w:val="1"/>
          <w:numId w:val="27"/>
        </w:numPr>
        <w:tabs>
          <w:tab w:val="left" w:pos="938"/>
        </w:tabs>
        <w:ind w:right="655"/>
      </w:pPr>
      <w:r>
        <w:t xml:space="preserve">The </w:t>
      </w:r>
      <w:r w:rsidRPr="004D128F">
        <w:t>Tenderer may withdraw his tender before the notified last date and time of tender</w:t>
      </w:r>
      <w:r>
        <w:t xml:space="preserve"> </w:t>
      </w:r>
      <w:r w:rsidRPr="004D128F">
        <w:t>submission</w:t>
      </w:r>
    </w:p>
    <w:p w14:paraId="4ADD47ED" w14:textId="77777777" w:rsidR="00B11B11" w:rsidRDefault="00B11B11">
      <w:pPr>
        <w:pStyle w:val="BodyText"/>
        <w:spacing w:before="3"/>
        <w:rPr>
          <w:sz w:val="12"/>
        </w:rPr>
      </w:pPr>
    </w:p>
    <w:p w14:paraId="4ADD47EE" w14:textId="77777777" w:rsidR="00B11B11" w:rsidRPr="005E77FF" w:rsidRDefault="00BA69EB">
      <w:pPr>
        <w:pStyle w:val="Heading1"/>
        <w:numPr>
          <w:ilvl w:val="0"/>
          <w:numId w:val="26"/>
        </w:numPr>
        <w:tabs>
          <w:tab w:val="left" w:pos="3708"/>
        </w:tabs>
        <w:spacing w:before="92"/>
        <w:ind w:left="3707" w:hanging="286"/>
        <w:jc w:val="left"/>
        <w:rPr>
          <w:strike/>
        </w:rPr>
      </w:pPr>
      <w:r w:rsidRPr="005E77FF">
        <w:rPr>
          <w:strike/>
        </w:rPr>
        <w:t>Tender opening and evaluation</w:t>
      </w:r>
    </w:p>
    <w:p w14:paraId="4ADD47EF" w14:textId="77777777" w:rsidR="00B11B11" w:rsidRPr="00F25101" w:rsidRDefault="00BA69EB">
      <w:pPr>
        <w:pStyle w:val="ListParagraph"/>
        <w:numPr>
          <w:ilvl w:val="0"/>
          <w:numId w:val="27"/>
        </w:numPr>
        <w:tabs>
          <w:tab w:val="left" w:pos="938"/>
          <w:tab w:val="left" w:pos="940"/>
        </w:tabs>
        <w:ind w:hanging="721"/>
        <w:rPr>
          <w:b/>
          <w:sz w:val="20"/>
        </w:rPr>
      </w:pPr>
      <w:r w:rsidRPr="00F25101">
        <w:rPr>
          <w:b/>
          <w:sz w:val="20"/>
        </w:rPr>
        <w:t>Tender</w:t>
      </w:r>
      <w:r w:rsidRPr="00F25101">
        <w:rPr>
          <w:b/>
          <w:spacing w:val="-1"/>
          <w:sz w:val="20"/>
        </w:rPr>
        <w:t xml:space="preserve"> </w:t>
      </w:r>
      <w:r w:rsidRPr="00F25101">
        <w:rPr>
          <w:b/>
          <w:sz w:val="20"/>
        </w:rPr>
        <w:t>opening</w:t>
      </w:r>
    </w:p>
    <w:p w14:paraId="4ADD47F0" w14:textId="77777777" w:rsidR="00B11B11" w:rsidRPr="005E77FF" w:rsidRDefault="00B11B11">
      <w:pPr>
        <w:pStyle w:val="BodyText"/>
        <w:spacing w:before="9"/>
        <w:rPr>
          <w:b/>
          <w:strike/>
          <w:sz w:val="11"/>
        </w:rPr>
      </w:pPr>
    </w:p>
    <w:p w14:paraId="4ADD47F1" w14:textId="77777777" w:rsidR="00B11B11" w:rsidRPr="005E77FF" w:rsidRDefault="00BA69EB">
      <w:pPr>
        <w:pStyle w:val="ListParagraph"/>
        <w:numPr>
          <w:ilvl w:val="1"/>
          <w:numId w:val="27"/>
        </w:numPr>
        <w:tabs>
          <w:tab w:val="left" w:pos="938"/>
          <w:tab w:val="left" w:pos="939"/>
          <w:tab w:val="left" w:leader="dot" w:pos="2279"/>
        </w:tabs>
        <w:spacing w:before="92"/>
        <w:ind w:right="521"/>
        <w:rPr>
          <w:strike/>
          <w:sz w:val="20"/>
        </w:rPr>
      </w:pPr>
      <w:r w:rsidRPr="005E77FF">
        <w:rPr>
          <w:strike/>
          <w:sz w:val="20"/>
        </w:rPr>
        <w:t>The Employer</w:t>
      </w:r>
      <w:r w:rsidRPr="005E77FF">
        <w:rPr>
          <w:strike/>
          <w:spacing w:val="1"/>
          <w:sz w:val="20"/>
        </w:rPr>
        <w:t xml:space="preserve"> </w:t>
      </w:r>
      <w:r w:rsidRPr="005E77FF">
        <w:rPr>
          <w:strike/>
          <w:sz w:val="20"/>
        </w:rPr>
        <w:t>will open</w:t>
      </w:r>
      <w:r w:rsidRPr="005E77FF">
        <w:rPr>
          <w:strike/>
          <w:spacing w:val="1"/>
          <w:sz w:val="20"/>
        </w:rPr>
        <w:t xml:space="preserve"> </w:t>
      </w:r>
      <w:r w:rsidRPr="005E77FF">
        <w:rPr>
          <w:strike/>
          <w:sz w:val="20"/>
        </w:rPr>
        <w:t>all</w:t>
      </w:r>
      <w:r w:rsidRPr="005E77FF">
        <w:rPr>
          <w:strike/>
          <w:spacing w:val="2"/>
          <w:sz w:val="20"/>
        </w:rPr>
        <w:t xml:space="preserve"> </w:t>
      </w:r>
      <w:r w:rsidRPr="005E77FF">
        <w:rPr>
          <w:strike/>
          <w:sz w:val="20"/>
        </w:rPr>
        <w:t>the Tenders</w:t>
      </w:r>
      <w:r w:rsidRPr="005E77FF">
        <w:rPr>
          <w:strike/>
          <w:spacing w:val="1"/>
          <w:sz w:val="20"/>
        </w:rPr>
        <w:t xml:space="preserve"> </w:t>
      </w:r>
      <w:r w:rsidRPr="005E77FF">
        <w:rPr>
          <w:strike/>
          <w:sz w:val="20"/>
        </w:rPr>
        <w:t>received</w:t>
      </w:r>
      <w:r w:rsidRPr="005E77FF">
        <w:rPr>
          <w:strike/>
          <w:spacing w:val="-1"/>
          <w:sz w:val="20"/>
        </w:rPr>
        <w:t xml:space="preserve"> </w:t>
      </w:r>
      <w:r w:rsidRPr="005E77FF">
        <w:rPr>
          <w:strike/>
          <w:sz w:val="20"/>
        </w:rPr>
        <w:t>(except</w:t>
      </w:r>
      <w:r w:rsidRPr="005E77FF">
        <w:rPr>
          <w:strike/>
          <w:spacing w:val="1"/>
          <w:sz w:val="20"/>
        </w:rPr>
        <w:t xml:space="preserve"> </w:t>
      </w:r>
      <w:r w:rsidRPr="005E77FF">
        <w:rPr>
          <w:strike/>
          <w:sz w:val="20"/>
        </w:rPr>
        <w:t>those</w:t>
      </w:r>
      <w:r w:rsidRPr="005E77FF">
        <w:rPr>
          <w:strike/>
          <w:spacing w:val="1"/>
          <w:sz w:val="20"/>
        </w:rPr>
        <w:t xml:space="preserve"> </w:t>
      </w:r>
      <w:r w:rsidRPr="005E77FF">
        <w:rPr>
          <w:strike/>
          <w:sz w:val="20"/>
        </w:rPr>
        <w:t>received late),</w:t>
      </w:r>
      <w:r w:rsidRPr="005E77FF">
        <w:rPr>
          <w:strike/>
          <w:spacing w:val="1"/>
          <w:sz w:val="20"/>
        </w:rPr>
        <w:t xml:space="preserve"> </w:t>
      </w:r>
      <w:r w:rsidRPr="005E77FF">
        <w:rPr>
          <w:strike/>
          <w:sz w:val="20"/>
        </w:rPr>
        <w:t>including modifications</w:t>
      </w:r>
      <w:r w:rsidRPr="005E77FF">
        <w:rPr>
          <w:strike/>
          <w:spacing w:val="-47"/>
          <w:sz w:val="20"/>
        </w:rPr>
        <w:t xml:space="preserve"> </w:t>
      </w:r>
      <w:r w:rsidRPr="005E77FF">
        <w:rPr>
          <w:strike/>
          <w:sz w:val="20"/>
        </w:rPr>
        <w:t>made</w:t>
      </w:r>
      <w:r w:rsidRPr="005E77FF">
        <w:rPr>
          <w:strike/>
          <w:spacing w:val="-1"/>
          <w:sz w:val="20"/>
        </w:rPr>
        <w:t xml:space="preserve"> </w:t>
      </w:r>
      <w:r w:rsidRPr="005E77FF">
        <w:rPr>
          <w:strike/>
          <w:sz w:val="20"/>
        </w:rPr>
        <w:t>pursuant to</w:t>
      </w:r>
      <w:r w:rsidRPr="005E77FF">
        <w:rPr>
          <w:strike/>
          <w:spacing w:val="1"/>
          <w:sz w:val="20"/>
        </w:rPr>
        <w:t xml:space="preserve"> </w:t>
      </w:r>
      <w:r w:rsidRPr="005E77FF">
        <w:rPr>
          <w:strike/>
          <w:sz w:val="20"/>
        </w:rPr>
        <w:t>Clause 14, in</w:t>
      </w:r>
      <w:r w:rsidRPr="005E77FF">
        <w:rPr>
          <w:strike/>
          <w:spacing w:val="1"/>
          <w:sz w:val="20"/>
        </w:rPr>
        <w:t xml:space="preserve"> </w:t>
      </w:r>
      <w:r w:rsidRPr="005E77FF">
        <w:rPr>
          <w:strike/>
          <w:sz w:val="20"/>
        </w:rPr>
        <w:t>the presence of</w:t>
      </w:r>
      <w:r w:rsidRPr="005E77FF">
        <w:rPr>
          <w:strike/>
          <w:spacing w:val="-1"/>
          <w:sz w:val="20"/>
        </w:rPr>
        <w:t xml:space="preserve"> </w:t>
      </w:r>
      <w:r w:rsidRPr="005E77FF">
        <w:rPr>
          <w:strike/>
          <w:sz w:val="20"/>
        </w:rPr>
        <w:t>the Tenderers or their representatives who choose to</w:t>
      </w:r>
      <w:r w:rsidRPr="005E77FF">
        <w:rPr>
          <w:strike/>
          <w:spacing w:val="1"/>
          <w:sz w:val="20"/>
        </w:rPr>
        <w:t xml:space="preserve"> </w:t>
      </w:r>
      <w:r w:rsidRPr="005E77FF">
        <w:rPr>
          <w:strike/>
          <w:sz w:val="20"/>
        </w:rPr>
        <w:t>attend at</w:t>
      </w:r>
      <w:r w:rsidRPr="005E77FF">
        <w:rPr>
          <w:strike/>
          <w:sz w:val="20"/>
        </w:rPr>
        <w:tab/>
        <w:t>hours on</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date and</w:t>
      </w:r>
      <w:r w:rsidRPr="005E77FF">
        <w:rPr>
          <w:strike/>
          <w:spacing w:val="1"/>
          <w:sz w:val="20"/>
        </w:rPr>
        <w:t xml:space="preserve"> </w:t>
      </w:r>
      <w:r w:rsidRPr="005E77FF">
        <w:rPr>
          <w:strike/>
          <w:sz w:val="20"/>
        </w:rPr>
        <w:t>the place</w:t>
      </w:r>
      <w:r w:rsidRPr="005E77FF">
        <w:rPr>
          <w:strike/>
          <w:spacing w:val="1"/>
          <w:sz w:val="20"/>
        </w:rPr>
        <w:t xml:space="preserve"> </w:t>
      </w:r>
      <w:r w:rsidRPr="005E77FF">
        <w:rPr>
          <w:strike/>
          <w:sz w:val="20"/>
        </w:rPr>
        <w:t>specified</w:t>
      </w:r>
      <w:r w:rsidRPr="005E77FF">
        <w:rPr>
          <w:strike/>
          <w:spacing w:val="-1"/>
          <w:sz w:val="20"/>
        </w:rPr>
        <w:t xml:space="preserve"> </w:t>
      </w:r>
      <w:r w:rsidRPr="005E77FF">
        <w:rPr>
          <w:strike/>
          <w:sz w:val="20"/>
        </w:rPr>
        <w:t>in</w:t>
      </w:r>
      <w:r w:rsidRPr="005E77FF">
        <w:rPr>
          <w:strike/>
          <w:spacing w:val="1"/>
          <w:sz w:val="20"/>
        </w:rPr>
        <w:t xml:space="preserve"> </w:t>
      </w:r>
      <w:r w:rsidRPr="005E77FF">
        <w:rPr>
          <w:strike/>
          <w:sz w:val="20"/>
        </w:rPr>
        <w:t>Clause 12.</w:t>
      </w:r>
      <w:r w:rsidRPr="005E77FF">
        <w:rPr>
          <w:strike/>
          <w:spacing w:val="1"/>
          <w:sz w:val="20"/>
        </w:rPr>
        <w:t xml:space="preserve"> </w:t>
      </w:r>
      <w:r w:rsidRPr="005E77FF">
        <w:rPr>
          <w:strike/>
          <w:sz w:val="20"/>
        </w:rPr>
        <w:t>In the</w:t>
      </w:r>
      <w:r w:rsidRPr="005E77FF">
        <w:rPr>
          <w:strike/>
          <w:spacing w:val="1"/>
          <w:sz w:val="20"/>
        </w:rPr>
        <w:t xml:space="preserve"> </w:t>
      </w:r>
      <w:r w:rsidRPr="005E77FF">
        <w:rPr>
          <w:strike/>
          <w:sz w:val="20"/>
        </w:rPr>
        <w:t>event</w:t>
      </w:r>
      <w:r w:rsidRPr="005E77FF">
        <w:rPr>
          <w:strike/>
          <w:spacing w:val="1"/>
          <w:sz w:val="20"/>
        </w:rPr>
        <w:t xml:space="preserve"> </w:t>
      </w:r>
      <w:r w:rsidRPr="005E77FF">
        <w:rPr>
          <w:strike/>
          <w:sz w:val="20"/>
        </w:rPr>
        <w:t>of the</w:t>
      </w:r>
      <w:r w:rsidRPr="005E77FF">
        <w:rPr>
          <w:strike/>
          <w:spacing w:val="1"/>
          <w:sz w:val="20"/>
        </w:rPr>
        <w:t xml:space="preserve"> </w:t>
      </w:r>
      <w:r w:rsidRPr="005E77FF">
        <w:rPr>
          <w:strike/>
          <w:sz w:val="20"/>
        </w:rPr>
        <w:t>specified</w:t>
      </w:r>
    </w:p>
    <w:p w14:paraId="4ADD47F2" w14:textId="564C1C5A" w:rsidR="00B11B11" w:rsidRPr="005E77FF" w:rsidRDefault="00BA69EB">
      <w:pPr>
        <w:pStyle w:val="BodyText"/>
        <w:ind w:left="940"/>
        <w:rPr>
          <w:strike/>
        </w:rPr>
      </w:pPr>
      <w:r w:rsidRPr="005E77FF">
        <w:rPr>
          <w:strike/>
        </w:rPr>
        <w:t>date of Tender opening being declared a holiday for the Employer, the Tenders will be opened at the</w:t>
      </w:r>
      <w:r w:rsidRPr="005E77FF">
        <w:rPr>
          <w:strike/>
          <w:spacing w:val="-47"/>
        </w:rPr>
        <w:t xml:space="preserve"> </w:t>
      </w:r>
      <w:r w:rsidRPr="005E77FF">
        <w:rPr>
          <w:strike/>
        </w:rPr>
        <w:t>appointed</w:t>
      </w:r>
      <w:r w:rsidRPr="005E77FF">
        <w:rPr>
          <w:strike/>
          <w:spacing w:val="-1"/>
        </w:rPr>
        <w:t xml:space="preserve"> </w:t>
      </w:r>
      <w:r w:rsidRPr="005E77FF">
        <w:rPr>
          <w:strike/>
        </w:rPr>
        <w:t>time and location on the next</w:t>
      </w:r>
      <w:r w:rsidRPr="005E77FF">
        <w:rPr>
          <w:strike/>
          <w:spacing w:val="-1"/>
        </w:rPr>
        <w:t xml:space="preserve"> </w:t>
      </w:r>
      <w:r w:rsidRPr="005E77FF">
        <w:rPr>
          <w:strike/>
        </w:rPr>
        <w:t>working day.</w:t>
      </w:r>
      <w:r w:rsidR="00225AFC" w:rsidRPr="005E77FF">
        <w:rPr>
          <w:strike/>
        </w:rPr>
        <w:t xml:space="preserve"> </w:t>
      </w:r>
      <w:r w:rsidR="00225AFC" w:rsidRPr="005E77FF">
        <w:rPr>
          <w:b/>
          <w:i/>
          <w:iCs/>
          <w:strike/>
          <w:color w:val="FF0000"/>
        </w:rPr>
        <w:t>Deleted</w:t>
      </w:r>
    </w:p>
    <w:p w14:paraId="4ADD47F3" w14:textId="5ABD4A2F" w:rsidR="00B11B11" w:rsidRPr="005E77FF" w:rsidRDefault="00BA69EB">
      <w:pPr>
        <w:pStyle w:val="ListParagraph"/>
        <w:numPr>
          <w:ilvl w:val="1"/>
          <w:numId w:val="27"/>
        </w:numPr>
        <w:tabs>
          <w:tab w:val="left" w:pos="939"/>
          <w:tab w:val="left" w:pos="940"/>
        </w:tabs>
        <w:ind w:left="940" w:right="550"/>
        <w:rPr>
          <w:strike/>
          <w:sz w:val="20"/>
        </w:rPr>
      </w:pPr>
      <w:r w:rsidRPr="005E77FF">
        <w:rPr>
          <w:strike/>
          <w:sz w:val="20"/>
        </w:rPr>
        <w:t>Envelopes marked "</w:t>
      </w:r>
      <w:r w:rsidRPr="005E77FF">
        <w:rPr>
          <w:b/>
          <w:strike/>
          <w:sz w:val="20"/>
        </w:rPr>
        <w:t>WITHDRAWAL</w:t>
      </w:r>
      <w:r w:rsidRPr="005E77FF">
        <w:rPr>
          <w:strike/>
          <w:sz w:val="20"/>
        </w:rPr>
        <w:t>" shall be opened and read out first. Tenders for which an</w:t>
      </w:r>
      <w:r w:rsidRPr="005E77FF">
        <w:rPr>
          <w:strike/>
          <w:spacing w:val="1"/>
          <w:sz w:val="20"/>
        </w:rPr>
        <w:t xml:space="preserve"> </w:t>
      </w:r>
      <w:r w:rsidRPr="005E77FF">
        <w:rPr>
          <w:strike/>
          <w:sz w:val="20"/>
        </w:rPr>
        <w:t>acceptable notice of</w:t>
      </w:r>
      <w:r w:rsidRPr="005E77FF">
        <w:rPr>
          <w:strike/>
          <w:spacing w:val="1"/>
          <w:sz w:val="20"/>
        </w:rPr>
        <w:t xml:space="preserve"> </w:t>
      </w:r>
      <w:r w:rsidRPr="005E77FF">
        <w:rPr>
          <w:strike/>
          <w:sz w:val="20"/>
        </w:rPr>
        <w:t>withdrawal has</w:t>
      </w:r>
      <w:r w:rsidRPr="005E77FF">
        <w:rPr>
          <w:strike/>
          <w:spacing w:val="1"/>
          <w:sz w:val="20"/>
        </w:rPr>
        <w:t xml:space="preserve"> </w:t>
      </w:r>
      <w:r w:rsidRPr="005E77FF">
        <w:rPr>
          <w:strike/>
          <w:sz w:val="20"/>
        </w:rPr>
        <w:t>been submitted</w:t>
      </w:r>
      <w:r w:rsidRPr="005E77FF">
        <w:rPr>
          <w:strike/>
          <w:spacing w:val="-1"/>
          <w:sz w:val="20"/>
        </w:rPr>
        <w:t xml:space="preserve"> </w:t>
      </w:r>
      <w:r w:rsidRPr="005E77FF">
        <w:rPr>
          <w:strike/>
          <w:sz w:val="20"/>
        </w:rPr>
        <w:t>pursuant to Clause</w:t>
      </w:r>
      <w:r w:rsidRPr="005E77FF">
        <w:rPr>
          <w:strike/>
          <w:spacing w:val="1"/>
          <w:sz w:val="20"/>
        </w:rPr>
        <w:t xml:space="preserve"> </w:t>
      </w:r>
      <w:r w:rsidRPr="005E77FF">
        <w:rPr>
          <w:strike/>
          <w:sz w:val="20"/>
        </w:rPr>
        <w:t>14 shall</w:t>
      </w:r>
      <w:r w:rsidRPr="005E77FF">
        <w:rPr>
          <w:strike/>
          <w:spacing w:val="1"/>
          <w:sz w:val="20"/>
        </w:rPr>
        <w:t xml:space="preserve"> </w:t>
      </w:r>
      <w:r w:rsidRPr="005E77FF">
        <w:rPr>
          <w:strike/>
          <w:sz w:val="20"/>
        </w:rPr>
        <w:t>not be</w:t>
      </w:r>
      <w:r w:rsidRPr="005E77FF">
        <w:rPr>
          <w:strike/>
          <w:spacing w:val="1"/>
          <w:sz w:val="20"/>
        </w:rPr>
        <w:t xml:space="preserve"> </w:t>
      </w:r>
      <w:r w:rsidRPr="005E77FF">
        <w:rPr>
          <w:strike/>
          <w:sz w:val="20"/>
        </w:rPr>
        <w:t>opened.</w:t>
      </w:r>
      <w:r w:rsidRPr="005E77FF">
        <w:rPr>
          <w:strike/>
          <w:spacing w:val="1"/>
          <w:sz w:val="20"/>
        </w:rPr>
        <w:t xml:space="preserve"> </w:t>
      </w:r>
      <w:r w:rsidRPr="005E77FF">
        <w:rPr>
          <w:strike/>
          <w:sz w:val="20"/>
        </w:rPr>
        <w:t>Subsequently all envelopes marked “</w:t>
      </w:r>
      <w:r w:rsidRPr="005E77FF">
        <w:rPr>
          <w:b/>
          <w:strike/>
          <w:sz w:val="20"/>
        </w:rPr>
        <w:t>MODIFICATION</w:t>
      </w:r>
      <w:r w:rsidRPr="005E77FF">
        <w:rPr>
          <w:strike/>
          <w:sz w:val="20"/>
        </w:rPr>
        <w:t>” shall be opened and the submissions therein</w:t>
      </w:r>
      <w:r w:rsidRPr="005E77FF">
        <w:rPr>
          <w:strike/>
          <w:spacing w:val="-47"/>
          <w:sz w:val="20"/>
        </w:rPr>
        <w:t xml:space="preserve"> </w:t>
      </w:r>
      <w:r w:rsidRPr="005E77FF">
        <w:rPr>
          <w:strike/>
          <w:sz w:val="20"/>
        </w:rPr>
        <w:t>read</w:t>
      </w:r>
      <w:r w:rsidRPr="005E77FF">
        <w:rPr>
          <w:strike/>
          <w:spacing w:val="-1"/>
          <w:sz w:val="20"/>
        </w:rPr>
        <w:t xml:space="preserve"> </w:t>
      </w:r>
      <w:r w:rsidRPr="005E77FF">
        <w:rPr>
          <w:strike/>
          <w:sz w:val="20"/>
        </w:rPr>
        <w:t>out in</w:t>
      </w:r>
      <w:r w:rsidRPr="005E77FF">
        <w:rPr>
          <w:strike/>
          <w:spacing w:val="1"/>
          <w:sz w:val="20"/>
        </w:rPr>
        <w:t xml:space="preserve"> </w:t>
      </w:r>
      <w:r w:rsidRPr="005E77FF">
        <w:rPr>
          <w:strike/>
          <w:sz w:val="20"/>
        </w:rPr>
        <w:t>appropriate detail.</w:t>
      </w:r>
      <w:r w:rsidR="00225AFC" w:rsidRPr="005E77FF">
        <w:rPr>
          <w:strike/>
          <w:sz w:val="20"/>
        </w:rPr>
        <w:t xml:space="preserve"> </w:t>
      </w:r>
      <w:r w:rsidR="00225AFC" w:rsidRPr="005E77FF">
        <w:rPr>
          <w:b/>
          <w:i/>
          <w:iCs/>
          <w:strike/>
          <w:color w:val="FF0000"/>
          <w:sz w:val="20"/>
        </w:rPr>
        <w:t>Deleted</w:t>
      </w:r>
    </w:p>
    <w:p w14:paraId="4ADD47F4" w14:textId="4610A0F6" w:rsidR="00B11B11" w:rsidRPr="005E77FF" w:rsidRDefault="00BA69EB">
      <w:pPr>
        <w:pStyle w:val="ListParagraph"/>
        <w:numPr>
          <w:ilvl w:val="1"/>
          <w:numId w:val="27"/>
        </w:numPr>
        <w:tabs>
          <w:tab w:val="left" w:pos="938"/>
          <w:tab w:val="left" w:pos="939"/>
        </w:tabs>
        <w:ind w:left="940" w:right="487"/>
        <w:rPr>
          <w:strike/>
          <w:sz w:val="20"/>
        </w:rPr>
      </w:pPr>
      <w:r w:rsidRPr="005E77FF">
        <w:rPr>
          <w:strike/>
          <w:sz w:val="20"/>
        </w:rPr>
        <w:t>The Tenderers'</w:t>
      </w:r>
      <w:r w:rsidRPr="005E77FF">
        <w:rPr>
          <w:strike/>
          <w:spacing w:val="-2"/>
          <w:sz w:val="20"/>
        </w:rPr>
        <w:t xml:space="preserve"> </w:t>
      </w:r>
      <w:r w:rsidRPr="005E77FF">
        <w:rPr>
          <w:strike/>
          <w:sz w:val="20"/>
        </w:rPr>
        <w:t>names, the</w:t>
      </w:r>
      <w:r w:rsidRPr="005E77FF">
        <w:rPr>
          <w:strike/>
          <w:spacing w:val="1"/>
          <w:sz w:val="20"/>
        </w:rPr>
        <w:t xml:space="preserve"> </w:t>
      </w:r>
      <w:r w:rsidRPr="005E77FF">
        <w:rPr>
          <w:strike/>
          <w:sz w:val="20"/>
        </w:rPr>
        <w:t>Tender prices, the total amount of each</w:t>
      </w:r>
      <w:r w:rsidRPr="005E77FF">
        <w:rPr>
          <w:strike/>
          <w:spacing w:val="1"/>
          <w:sz w:val="20"/>
        </w:rPr>
        <w:t xml:space="preserve"> </w:t>
      </w:r>
      <w:r w:rsidRPr="005E77FF">
        <w:rPr>
          <w:strike/>
          <w:sz w:val="20"/>
        </w:rPr>
        <w:t>Tender, any discounts,</w:t>
      </w:r>
      <w:r w:rsidRPr="005E77FF">
        <w:rPr>
          <w:strike/>
          <w:spacing w:val="1"/>
          <w:sz w:val="20"/>
        </w:rPr>
        <w:t xml:space="preserve"> </w:t>
      </w:r>
      <w:r w:rsidRPr="005E77FF">
        <w:rPr>
          <w:strike/>
          <w:sz w:val="20"/>
        </w:rPr>
        <w:t>Tender</w:t>
      </w:r>
      <w:r w:rsidRPr="005E77FF">
        <w:rPr>
          <w:strike/>
          <w:spacing w:val="1"/>
          <w:sz w:val="20"/>
        </w:rPr>
        <w:t xml:space="preserve"> </w:t>
      </w:r>
      <w:r w:rsidRPr="005E77FF">
        <w:rPr>
          <w:strike/>
          <w:sz w:val="20"/>
        </w:rPr>
        <w:t>modifications and withdrawals, the presence or absence</w:t>
      </w:r>
      <w:r w:rsidRPr="005E77FF">
        <w:rPr>
          <w:strike/>
          <w:spacing w:val="1"/>
          <w:sz w:val="20"/>
        </w:rPr>
        <w:t xml:space="preserve"> </w:t>
      </w:r>
      <w:r w:rsidRPr="005E77FF">
        <w:rPr>
          <w:strike/>
          <w:sz w:val="20"/>
        </w:rPr>
        <w:t>of Tender security, and such other details as</w:t>
      </w:r>
      <w:r w:rsidRPr="005E77FF">
        <w:rPr>
          <w:strike/>
          <w:spacing w:val="1"/>
          <w:sz w:val="20"/>
        </w:rPr>
        <w:t xml:space="preserve"> </w:t>
      </w:r>
      <w:r w:rsidRPr="005E77FF">
        <w:rPr>
          <w:strike/>
          <w:sz w:val="20"/>
        </w:rPr>
        <w:t>the Employer</w:t>
      </w:r>
      <w:r w:rsidRPr="005E77FF">
        <w:rPr>
          <w:strike/>
          <w:spacing w:val="1"/>
          <w:sz w:val="20"/>
        </w:rPr>
        <w:t xml:space="preserve"> </w:t>
      </w:r>
      <w:r w:rsidRPr="005E77FF">
        <w:rPr>
          <w:strike/>
          <w:sz w:val="20"/>
        </w:rPr>
        <w:t>may</w:t>
      </w:r>
      <w:r w:rsidRPr="005E77FF">
        <w:rPr>
          <w:strike/>
          <w:spacing w:val="1"/>
          <w:sz w:val="20"/>
        </w:rPr>
        <w:t xml:space="preserve"> </w:t>
      </w:r>
      <w:r w:rsidRPr="005E77FF">
        <w:rPr>
          <w:strike/>
          <w:sz w:val="20"/>
        </w:rPr>
        <w:t>consider</w:t>
      </w:r>
      <w:r w:rsidRPr="005E77FF">
        <w:rPr>
          <w:strike/>
          <w:spacing w:val="1"/>
          <w:sz w:val="20"/>
        </w:rPr>
        <w:t xml:space="preserve"> </w:t>
      </w:r>
      <w:r w:rsidRPr="005E77FF">
        <w:rPr>
          <w:strike/>
          <w:sz w:val="20"/>
        </w:rPr>
        <w:t>appropriate,</w:t>
      </w:r>
      <w:r w:rsidRPr="005E77FF">
        <w:rPr>
          <w:strike/>
          <w:spacing w:val="1"/>
          <w:sz w:val="20"/>
        </w:rPr>
        <w:t xml:space="preserve"> </w:t>
      </w:r>
      <w:r w:rsidRPr="005E77FF">
        <w:rPr>
          <w:strike/>
          <w:sz w:val="20"/>
        </w:rPr>
        <w:t>will</w:t>
      </w:r>
      <w:r w:rsidRPr="005E77FF">
        <w:rPr>
          <w:strike/>
          <w:spacing w:val="1"/>
          <w:sz w:val="20"/>
        </w:rPr>
        <w:t xml:space="preserve"> </w:t>
      </w:r>
      <w:r w:rsidRPr="005E77FF">
        <w:rPr>
          <w:strike/>
          <w:sz w:val="20"/>
        </w:rPr>
        <w:t>be</w:t>
      </w:r>
      <w:r w:rsidRPr="005E77FF">
        <w:rPr>
          <w:strike/>
          <w:spacing w:val="1"/>
          <w:sz w:val="20"/>
        </w:rPr>
        <w:t xml:space="preserve"> </w:t>
      </w:r>
      <w:r w:rsidRPr="005E77FF">
        <w:rPr>
          <w:strike/>
          <w:sz w:val="20"/>
        </w:rPr>
        <w:t>announced</w:t>
      </w:r>
      <w:r w:rsidRPr="005E77FF">
        <w:rPr>
          <w:strike/>
          <w:spacing w:val="1"/>
          <w:sz w:val="20"/>
        </w:rPr>
        <w:t xml:space="preserve"> </w:t>
      </w:r>
      <w:r w:rsidRPr="005E77FF">
        <w:rPr>
          <w:strike/>
          <w:sz w:val="20"/>
        </w:rPr>
        <w:t>by</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Employer</w:t>
      </w:r>
      <w:r w:rsidRPr="005E77FF">
        <w:rPr>
          <w:strike/>
          <w:spacing w:val="1"/>
          <w:sz w:val="20"/>
        </w:rPr>
        <w:t xml:space="preserve"> </w:t>
      </w:r>
      <w:r w:rsidRPr="005E77FF">
        <w:rPr>
          <w:strike/>
          <w:sz w:val="20"/>
        </w:rPr>
        <w:t>at the</w:t>
      </w:r>
      <w:r w:rsidRPr="005E77FF">
        <w:rPr>
          <w:strike/>
          <w:spacing w:val="1"/>
          <w:sz w:val="20"/>
        </w:rPr>
        <w:t xml:space="preserve"> </w:t>
      </w:r>
      <w:r w:rsidRPr="005E77FF">
        <w:rPr>
          <w:strike/>
          <w:sz w:val="20"/>
        </w:rPr>
        <w:t>opening.</w:t>
      </w:r>
      <w:r w:rsidRPr="005E77FF">
        <w:rPr>
          <w:strike/>
          <w:spacing w:val="52"/>
          <w:sz w:val="20"/>
        </w:rPr>
        <w:t xml:space="preserve"> </w:t>
      </w:r>
      <w:r w:rsidRPr="005E77FF">
        <w:rPr>
          <w:strike/>
          <w:sz w:val="20"/>
        </w:rPr>
        <w:t>No</w:t>
      </w:r>
      <w:r w:rsidRPr="005E77FF">
        <w:rPr>
          <w:strike/>
          <w:spacing w:val="1"/>
          <w:sz w:val="20"/>
        </w:rPr>
        <w:t xml:space="preserve"> </w:t>
      </w:r>
      <w:r w:rsidRPr="005E77FF">
        <w:rPr>
          <w:strike/>
          <w:sz w:val="20"/>
        </w:rPr>
        <w:t>Tender shall</w:t>
      </w:r>
      <w:r w:rsidRPr="005E77FF">
        <w:rPr>
          <w:strike/>
          <w:spacing w:val="-1"/>
          <w:sz w:val="20"/>
        </w:rPr>
        <w:t xml:space="preserve"> </w:t>
      </w:r>
      <w:r w:rsidRPr="005E77FF">
        <w:rPr>
          <w:strike/>
          <w:sz w:val="20"/>
        </w:rPr>
        <w:t>be rejected</w:t>
      </w:r>
      <w:r w:rsidRPr="005E77FF">
        <w:rPr>
          <w:strike/>
          <w:spacing w:val="1"/>
          <w:sz w:val="20"/>
        </w:rPr>
        <w:t xml:space="preserve"> </w:t>
      </w:r>
      <w:r w:rsidRPr="005E77FF">
        <w:rPr>
          <w:strike/>
          <w:sz w:val="20"/>
        </w:rPr>
        <w:t>at</w:t>
      </w:r>
      <w:r w:rsidRPr="005E77FF">
        <w:rPr>
          <w:strike/>
          <w:spacing w:val="-1"/>
          <w:sz w:val="20"/>
        </w:rPr>
        <w:t xml:space="preserve"> </w:t>
      </w:r>
      <w:r w:rsidRPr="005E77FF">
        <w:rPr>
          <w:strike/>
          <w:sz w:val="20"/>
        </w:rPr>
        <w:t>Tender opening except</w:t>
      </w:r>
      <w:r w:rsidRPr="005E77FF">
        <w:rPr>
          <w:strike/>
          <w:spacing w:val="-1"/>
          <w:sz w:val="20"/>
        </w:rPr>
        <w:t xml:space="preserve"> </w:t>
      </w:r>
      <w:r w:rsidRPr="005E77FF">
        <w:rPr>
          <w:strike/>
          <w:sz w:val="20"/>
        </w:rPr>
        <w:t>for the late Tenders pursuant to</w:t>
      </w:r>
      <w:r w:rsidRPr="005E77FF">
        <w:rPr>
          <w:strike/>
          <w:spacing w:val="1"/>
          <w:sz w:val="20"/>
        </w:rPr>
        <w:t xml:space="preserve"> </w:t>
      </w:r>
      <w:r w:rsidRPr="005E77FF">
        <w:rPr>
          <w:strike/>
          <w:sz w:val="20"/>
        </w:rPr>
        <w:t>Clause 13.</w:t>
      </w:r>
      <w:r w:rsidRPr="005E77FF">
        <w:rPr>
          <w:strike/>
          <w:spacing w:val="3"/>
          <w:sz w:val="20"/>
        </w:rPr>
        <w:t xml:space="preserve"> </w:t>
      </w:r>
      <w:r w:rsidRPr="005E77FF">
        <w:rPr>
          <w:strike/>
          <w:sz w:val="20"/>
        </w:rPr>
        <w:t>Tenders</w:t>
      </w:r>
      <w:r w:rsidRPr="005E77FF">
        <w:rPr>
          <w:strike/>
          <w:spacing w:val="1"/>
          <w:sz w:val="20"/>
        </w:rPr>
        <w:t xml:space="preserve"> </w:t>
      </w:r>
      <w:r w:rsidRPr="005E77FF">
        <w:rPr>
          <w:strike/>
          <w:sz w:val="20"/>
        </w:rPr>
        <w:t>[and modifications] sent pursuant to Clause 14 that are not opened and read out at Tender opening will</w:t>
      </w:r>
      <w:r w:rsidRPr="005E77FF">
        <w:rPr>
          <w:strike/>
          <w:spacing w:val="1"/>
          <w:sz w:val="20"/>
        </w:rPr>
        <w:t xml:space="preserve"> </w:t>
      </w:r>
      <w:r w:rsidRPr="005E77FF">
        <w:rPr>
          <w:strike/>
          <w:sz w:val="20"/>
        </w:rPr>
        <w:t>not be considered for further evaluation regardless of circumstances.</w:t>
      </w:r>
      <w:r w:rsidRPr="005E77FF">
        <w:rPr>
          <w:strike/>
          <w:spacing w:val="1"/>
          <w:sz w:val="20"/>
        </w:rPr>
        <w:t xml:space="preserve"> </w:t>
      </w:r>
      <w:r w:rsidRPr="005E77FF">
        <w:rPr>
          <w:strike/>
          <w:sz w:val="20"/>
        </w:rPr>
        <w:t>Late and withdrawn Tenders will</w:t>
      </w:r>
      <w:r w:rsidRPr="005E77FF">
        <w:rPr>
          <w:strike/>
          <w:spacing w:val="-47"/>
          <w:sz w:val="20"/>
        </w:rPr>
        <w:t xml:space="preserve"> </w:t>
      </w:r>
      <w:r w:rsidRPr="005E77FF">
        <w:rPr>
          <w:strike/>
          <w:sz w:val="20"/>
        </w:rPr>
        <w:t>be returned un-opened to</w:t>
      </w:r>
      <w:r w:rsidRPr="005E77FF">
        <w:rPr>
          <w:strike/>
          <w:spacing w:val="1"/>
          <w:sz w:val="20"/>
        </w:rPr>
        <w:t xml:space="preserve"> </w:t>
      </w:r>
      <w:r w:rsidRPr="005E77FF">
        <w:rPr>
          <w:strike/>
          <w:sz w:val="20"/>
        </w:rPr>
        <w:t>Tenderers.</w:t>
      </w:r>
      <w:r w:rsidR="00225AFC" w:rsidRPr="005E77FF">
        <w:rPr>
          <w:strike/>
          <w:sz w:val="20"/>
        </w:rPr>
        <w:t xml:space="preserve"> </w:t>
      </w:r>
      <w:r w:rsidR="00225AFC" w:rsidRPr="005E77FF">
        <w:rPr>
          <w:b/>
          <w:i/>
          <w:iCs/>
          <w:strike/>
          <w:color w:val="FF0000"/>
          <w:sz w:val="20"/>
        </w:rPr>
        <w:t>Deleted</w:t>
      </w:r>
    </w:p>
    <w:p w14:paraId="4ADD47F5" w14:textId="47DF2FD1" w:rsidR="00B11B11" w:rsidRPr="005E77FF" w:rsidRDefault="00BA69EB">
      <w:pPr>
        <w:pStyle w:val="ListParagraph"/>
        <w:numPr>
          <w:ilvl w:val="1"/>
          <w:numId w:val="27"/>
        </w:numPr>
        <w:tabs>
          <w:tab w:val="left" w:pos="938"/>
          <w:tab w:val="left" w:pos="940"/>
        </w:tabs>
        <w:ind w:left="940" w:right="478"/>
        <w:rPr>
          <w:strike/>
          <w:sz w:val="20"/>
        </w:rPr>
      </w:pPr>
      <w:r w:rsidRPr="005E77FF">
        <w:rPr>
          <w:strike/>
          <w:sz w:val="20"/>
        </w:rPr>
        <w:t>The</w:t>
      </w:r>
      <w:r w:rsidRPr="005E77FF">
        <w:rPr>
          <w:strike/>
          <w:spacing w:val="29"/>
          <w:sz w:val="20"/>
        </w:rPr>
        <w:t xml:space="preserve"> </w:t>
      </w:r>
      <w:r w:rsidRPr="005E77FF">
        <w:rPr>
          <w:strike/>
          <w:sz w:val="20"/>
        </w:rPr>
        <w:t>Employer</w:t>
      </w:r>
      <w:r w:rsidRPr="005E77FF">
        <w:rPr>
          <w:strike/>
          <w:spacing w:val="29"/>
          <w:sz w:val="20"/>
        </w:rPr>
        <w:t xml:space="preserve"> </w:t>
      </w:r>
      <w:r w:rsidRPr="005E77FF">
        <w:rPr>
          <w:strike/>
          <w:sz w:val="20"/>
        </w:rPr>
        <w:t>shall</w:t>
      </w:r>
      <w:r w:rsidRPr="005E77FF">
        <w:rPr>
          <w:strike/>
          <w:spacing w:val="28"/>
          <w:sz w:val="20"/>
        </w:rPr>
        <w:t xml:space="preserve"> </w:t>
      </w:r>
      <w:r w:rsidRPr="005E77FF">
        <w:rPr>
          <w:strike/>
          <w:sz w:val="20"/>
        </w:rPr>
        <w:t>prepare</w:t>
      </w:r>
      <w:r w:rsidRPr="005E77FF">
        <w:rPr>
          <w:strike/>
          <w:spacing w:val="29"/>
          <w:sz w:val="20"/>
        </w:rPr>
        <w:t xml:space="preserve"> </w:t>
      </w:r>
      <w:r w:rsidRPr="005E77FF">
        <w:rPr>
          <w:strike/>
          <w:sz w:val="20"/>
        </w:rPr>
        <w:t>minutes</w:t>
      </w:r>
      <w:r w:rsidRPr="005E77FF">
        <w:rPr>
          <w:strike/>
          <w:spacing w:val="29"/>
          <w:sz w:val="20"/>
        </w:rPr>
        <w:t xml:space="preserve"> </w:t>
      </w:r>
      <w:r w:rsidRPr="005E77FF">
        <w:rPr>
          <w:strike/>
          <w:sz w:val="20"/>
        </w:rPr>
        <w:t>of</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Tender</w:t>
      </w:r>
      <w:r w:rsidRPr="005E77FF">
        <w:rPr>
          <w:strike/>
          <w:spacing w:val="29"/>
          <w:sz w:val="20"/>
        </w:rPr>
        <w:t xml:space="preserve"> </w:t>
      </w:r>
      <w:r w:rsidRPr="005E77FF">
        <w:rPr>
          <w:strike/>
          <w:sz w:val="20"/>
        </w:rPr>
        <w:t>opening,</w:t>
      </w:r>
      <w:r w:rsidRPr="005E77FF">
        <w:rPr>
          <w:strike/>
          <w:spacing w:val="28"/>
          <w:sz w:val="20"/>
        </w:rPr>
        <w:t xml:space="preserve"> </w:t>
      </w:r>
      <w:r w:rsidRPr="005E77FF">
        <w:rPr>
          <w:strike/>
          <w:sz w:val="20"/>
        </w:rPr>
        <w:t>including</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information</w:t>
      </w:r>
      <w:r w:rsidRPr="005E77FF">
        <w:rPr>
          <w:strike/>
          <w:spacing w:val="28"/>
          <w:sz w:val="20"/>
        </w:rPr>
        <w:t xml:space="preserve"> </w:t>
      </w:r>
      <w:r w:rsidRPr="005E77FF">
        <w:rPr>
          <w:strike/>
          <w:sz w:val="20"/>
        </w:rPr>
        <w:t>disclosed</w:t>
      </w:r>
      <w:r w:rsidRPr="005E77FF">
        <w:rPr>
          <w:strike/>
          <w:spacing w:val="28"/>
          <w:sz w:val="20"/>
        </w:rPr>
        <w:t xml:space="preserve"> </w:t>
      </w:r>
      <w:r w:rsidRPr="005E77FF">
        <w:rPr>
          <w:strike/>
          <w:sz w:val="20"/>
        </w:rPr>
        <w:t>to</w:t>
      </w:r>
      <w:r w:rsidRPr="005E77FF">
        <w:rPr>
          <w:strike/>
          <w:spacing w:val="-47"/>
          <w:sz w:val="20"/>
        </w:rPr>
        <w:t xml:space="preserve"> </w:t>
      </w:r>
      <w:r w:rsidRPr="005E77FF">
        <w:rPr>
          <w:strike/>
          <w:sz w:val="20"/>
        </w:rPr>
        <w:t>those present in accordance with Sub-Clause 15.3.</w:t>
      </w:r>
      <w:r w:rsidR="00225AFC" w:rsidRPr="005E77FF">
        <w:rPr>
          <w:strike/>
          <w:sz w:val="20"/>
        </w:rPr>
        <w:t xml:space="preserve"> </w:t>
      </w:r>
      <w:r w:rsidR="00225AFC" w:rsidRPr="005E77FF">
        <w:rPr>
          <w:b/>
          <w:i/>
          <w:iCs/>
          <w:strike/>
          <w:color w:val="FF0000"/>
          <w:sz w:val="20"/>
        </w:rPr>
        <w:t>Deleted</w:t>
      </w:r>
    </w:p>
    <w:p w14:paraId="6AF5F872" w14:textId="05D9DC2B" w:rsidR="00225AFC" w:rsidRDefault="005E77FF" w:rsidP="005E77FF">
      <w:pPr>
        <w:pStyle w:val="ListParagraph"/>
        <w:numPr>
          <w:ilvl w:val="1"/>
          <w:numId w:val="27"/>
        </w:numPr>
        <w:tabs>
          <w:tab w:val="left" w:pos="938"/>
          <w:tab w:val="left" w:pos="940"/>
        </w:tabs>
        <w:ind w:right="478"/>
        <w:jc w:val="both"/>
        <w:rPr>
          <w:sz w:val="20"/>
        </w:rPr>
      </w:pPr>
      <w:r w:rsidRPr="005E77FF">
        <w:rPr>
          <w:sz w:val="20"/>
        </w:rPr>
        <w:t xml:space="preserve">The Employer will open the tenders electronically on the </w:t>
      </w:r>
      <w:r w:rsidRPr="005E77FF">
        <w:rPr>
          <w:b/>
          <w:bCs/>
          <w:sz w:val="20"/>
        </w:rPr>
        <w:t>KPPP portal</w:t>
      </w:r>
      <w:r w:rsidRPr="005E77FF">
        <w:rPr>
          <w:sz w:val="20"/>
        </w:rPr>
        <w:t xml:space="preserve"> at the time and date specified in the Tender Schedule. The opening process will be conducted automatically by the portal system. Authorized representatives of the tenderers may view the tender opening status online or attend the designated office venue as specified.</w:t>
      </w:r>
    </w:p>
    <w:p w14:paraId="077F07DF" w14:textId="5BE1DDE2" w:rsidR="00251A61" w:rsidRPr="00E80811" w:rsidRDefault="00251A61" w:rsidP="005E77FF">
      <w:pPr>
        <w:pStyle w:val="ListParagraph"/>
        <w:numPr>
          <w:ilvl w:val="1"/>
          <w:numId w:val="27"/>
        </w:numPr>
        <w:tabs>
          <w:tab w:val="left" w:pos="938"/>
          <w:tab w:val="left" w:pos="940"/>
        </w:tabs>
        <w:ind w:right="478"/>
        <w:jc w:val="both"/>
        <w:rPr>
          <w:sz w:val="20"/>
        </w:rPr>
      </w:pPr>
      <w:r w:rsidRPr="00251A61">
        <w:rPr>
          <w:sz w:val="20"/>
        </w:rPr>
        <w:t>All modifications, withdrawals, or substitutions must be submitted by the tenderer through the KPPP portal functionality prior to the submission deadline.</w:t>
      </w:r>
    </w:p>
    <w:p w14:paraId="4ADD47F6" w14:textId="77777777" w:rsidR="00B11B11" w:rsidRDefault="00B11B11">
      <w:pPr>
        <w:pStyle w:val="BodyText"/>
        <w:spacing w:before="2"/>
      </w:pPr>
    </w:p>
    <w:p w14:paraId="4ADD47F7" w14:textId="77777777" w:rsidR="00B11B11" w:rsidRDefault="00BA69EB">
      <w:pPr>
        <w:pStyle w:val="Heading1"/>
        <w:numPr>
          <w:ilvl w:val="0"/>
          <w:numId w:val="27"/>
        </w:numPr>
        <w:tabs>
          <w:tab w:val="left" w:pos="938"/>
          <w:tab w:val="left" w:pos="940"/>
        </w:tabs>
      </w:pPr>
      <w:r>
        <w:t>Process to</w:t>
      </w:r>
      <w:r>
        <w:rPr>
          <w:spacing w:val="1"/>
        </w:rPr>
        <w:t xml:space="preserve"> </w:t>
      </w:r>
      <w:r>
        <w:t>be</w:t>
      </w:r>
      <w:r>
        <w:rPr>
          <w:spacing w:val="1"/>
        </w:rPr>
        <w:t xml:space="preserve"> </w:t>
      </w:r>
      <w:r>
        <w:t>confidential</w:t>
      </w:r>
    </w:p>
    <w:p w14:paraId="4ADD47F8" w14:textId="77777777" w:rsidR="00B11B11" w:rsidRDefault="00B11B11">
      <w:pPr>
        <w:pStyle w:val="BodyText"/>
        <w:spacing w:before="8"/>
        <w:rPr>
          <w:b/>
          <w:sz w:val="19"/>
        </w:rPr>
      </w:pPr>
    </w:p>
    <w:p w14:paraId="4364F92E" w14:textId="1CD8FD4A" w:rsidR="00AC5181" w:rsidRPr="00AC5181" w:rsidRDefault="00BA69EB" w:rsidP="00E27AD2">
      <w:pPr>
        <w:pStyle w:val="ListParagraph"/>
        <w:numPr>
          <w:ilvl w:val="1"/>
          <w:numId w:val="27"/>
        </w:numPr>
        <w:tabs>
          <w:tab w:val="left" w:pos="939"/>
          <w:tab w:val="left" w:pos="940"/>
        </w:tabs>
        <w:ind w:left="940" w:right="642"/>
        <w:jc w:val="both"/>
        <w:rPr>
          <w:sz w:val="20"/>
        </w:rPr>
      </w:pPr>
      <w:r>
        <w:rPr>
          <w:sz w:val="20"/>
        </w:rPr>
        <w:t>Information relating to the examination, clarification, evaluation, and comparison of Tenders and</w:t>
      </w:r>
      <w:r>
        <w:rPr>
          <w:spacing w:val="1"/>
          <w:sz w:val="20"/>
        </w:rPr>
        <w:t xml:space="preserve"> </w:t>
      </w:r>
      <w:r>
        <w:rPr>
          <w:sz w:val="20"/>
        </w:rPr>
        <w:t>recommendations for the award of a contract shall not</w:t>
      </w:r>
      <w:r>
        <w:rPr>
          <w:spacing w:val="-2"/>
          <w:sz w:val="20"/>
        </w:rPr>
        <w:t xml:space="preserve"> </w:t>
      </w:r>
      <w:r>
        <w:rPr>
          <w:sz w:val="20"/>
        </w:rPr>
        <w:t>be disclosed</w:t>
      </w:r>
      <w:r>
        <w:rPr>
          <w:spacing w:val="1"/>
          <w:sz w:val="20"/>
        </w:rPr>
        <w:t xml:space="preserve"> </w:t>
      </w:r>
      <w:r>
        <w:rPr>
          <w:sz w:val="20"/>
        </w:rPr>
        <w:t>to</w:t>
      </w:r>
      <w:r>
        <w:rPr>
          <w:spacing w:val="1"/>
          <w:sz w:val="20"/>
        </w:rPr>
        <w:t xml:space="preserve"> </w:t>
      </w:r>
      <w:r>
        <w:rPr>
          <w:sz w:val="20"/>
        </w:rPr>
        <w:t>Tenderers or any</w:t>
      </w:r>
      <w:r>
        <w:rPr>
          <w:spacing w:val="-1"/>
          <w:sz w:val="20"/>
        </w:rPr>
        <w:t xml:space="preserve"> </w:t>
      </w:r>
      <w:r>
        <w:rPr>
          <w:sz w:val="20"/>
        </w:rPr>
        <w:t>other persons</w:t>
      </w:r>
      <w:r w:rsidR="00E27AD2">
        <w:rPr>
          <w:sz w:val="20"/>
        </w:rPr>
        <w:t xml:space="preserve"> </w:t>
      </w:r>
      <w:r w:rsidR="00AC5181" w:rsidRPr="00E27AD2">
        <w:rPr>
          <w:sz w:val="20"/>
        </w:rPr>
        <w:t>not officially concerned with such process until the award to the successful Tenderer has been announced. Any effort by a Tenderer to influence the Employer's processing of Tenders or award decisions may result in the rejection of his Tender.</w:t>
      </w:r>
    </w:p>
    <w:p w14:paraId="4ADD47FC" w14:textId="77777777" w:rsidR="00B11B11" w:rsidRDefault="00B11B11">
      <w:pPr>
        <w:sectPr w:rsidR="00B11B11">
          <w:pgSz w:w="12240" w:h="15840"/>
          <w:pgMar w:top="980" w:right="960" w:bottom="940" w:left="1580" w:header="453" w:footer="745" w:gutter="0"/>
          <w:cols w:space="720"/>
        </w:sectPr>
      </w:pPr>
    </w:p>
    <w:p w14:paraId="4ADD47FF" w14:textId="77777777" w:rsidR="00B11B11" w:rsidRDefault="00BA69EB">
      <w:pPr>
        <w:pStyle w:val="Heading1"/>
        <w:numPr>
          <w:ilvl w:val="0"/>
          <w:numId w:val="27"/>
        </w:numPr>
        <w:tabs>
          <w:tab w:val="left" w:pos="939"/>
          <w:tab w:val="left" w:pos="940"/>
        </w:tabs>
        <w:ind w:hanging="721"/>
      </w:pPr>
      <w:r>
        <w:lastRenderedPageBreak/>
        <w:t>Clarification</w:t>
      </w:r>
      <w:r>
        <w:rPr>
          <w:spacing w:val="-1"/>
        </w:rPr>
        <w:t xml:space="preserve"> </w:t>
      </w:r>
      <w:r>
        <w:t>of</w:t>
      </w:r>
      <w:r>
        <w:rPr>
          <w:spacing w:val="-1"/>
        </w:rPr>
        <w:t xml:space="preserve"> </w:t>
      </w:r>
      <w:r>
        <w:t>Tenders</w:t>
      </w:r>
    </w:p>
    <w:p w14:paraId="4ADD4800" w14:textId="77777777" w:rsidR="00B11B11" w:rsidRDefault="00B11B11">
      <w:pPr>
        <w:pStyle w:val="BodyText"/>
        <w:spacing w:before="9"/>
        <w:rPr>
          <w:b/>
          <w:sz w:val="19"/>
        </w:rPr>
      </w:pPr>
    </w:p>
    <w:p w14:paraId="4ADD4801" w14:textId="77777777" w:rsidR="00B11B11" w:rsidRDefault="00BA69EB">
      <w:pPr>
        <w:pStyle w:val="ListParagraph"/>
        <w:numPr>
          <w:ilvl w:val="1"/>
          <w:numId w:val="27"/>
        </w:numPr>
        <w:tabs>
          <w:tab w:val="left" w:pos="938"/>
          <w:tab w:val="left" w:pos="939"/>
        </w:tabs>
        <w:ind w:right="637"/>
        <w:rPr>
          <w:sz w:val="20"/>
        </w:rPr>
      </w:pPr>
      <w:r>
        <w:rPr>
          <w:sz w:val="20"/>
        </w:rPr>
        <w:t>To assist in the examination, evaluation, and comparison of Tenders, the Employer may, at his</w:t>
      </w:r>
      <w:r>
        <w:rPr>
          <w:spacing w:val="1"/>
          <w:sz w:val="20"/>
        </w:rPr>
        <w:t xml:space="preserve"> </w:t>
      </w:r>
      <w:r>
        <w:rPr>
          <w:sz w:val="20"/>
        </w:rPr>
        <w:t>discretion, ask any Tenderer for clarification of his Tender, including breakdowns of unit rates. The</w:t>
      </w:r>
      <w:r>
        <w:rPr>
          <w:spacing w:val="1"/>
          <w:sz w:val="20"/>
        </w:rPr>
        <w:t xml:space="preserve"> </w:t>
      </w:r>
      <w:r>
        <w:rPr>
          <w:sz w:val="20"/>
        </w:rPr>
        <w:t>request for</w:t>
      </w:r>
      <w:r>
        <w:rPr>
          <w:spacing w:val="1"/>
          <w:sz w:val="20"/>
        </w:rPr>
        <w:t xml:space="preserve"> </w:t>
      </w:r>
      <w:r>
        <w:rPr>
          <w:sz w:val="20"/>
        </w:rPr>
        <w:t>clarification and</w:t>
      </w:r>
      <w:r>
        <w:rPr>
          <w:spacing w:val="1"/>
          <w:sz w:val="20"/>
        </w:rPr>
        <w:t xml:space="preserve"> </w:t>
      </w:r>
      <w:r>
        <w:rPr>
          <w:sz w:val="20"/>
        </w:rPr>
        <w:t>the response</w:t>
      </w:r>
      <w:r>
        <w:rPr>
          <w:spacing w:val="1"/>
          <w:sz w:val="20"/>
        </w:rPr>
        <w:t xml:space="preserve"> </w:t>
      </w:r>
      <w:r>
        <w:rPr>
          <w:sz w:val="20"/>
        </w:rPr>
        <w:t>shall</w:t>
      </w:r>
      <w:r>
        <w:rPr>
          <w:spacing w:val="1"/>
          <w:sz w:val="20"/>
        </w:rPr>
        <w:t xml:space="preserve"> </w:t>
      </w:r>
      <w:r>
        <w:rPr>
          <w:sz w:val="20"/>
        </w:rPr>
        <w:t>be in</w:t>
      </w:r>
      <w:r>
        <w:rPr>
          <w:spacing w:val="1"/>
          <w:sz w:val="20"/>
        </w:rPr>
        <w:t xml:space="preserve"> </w:t>
      </w:r>
      <w:r>
        <w:rPr>
          <w:sz w:val="20"/>
        </w:rPr>
        <w:t>writing or</w:t>
      </w:r>
      <w:r>
        <w:rPr>
          <w:spacing w:val="1"/>
          <w:sz w:val="20"/>
        </w:rPr>
        <w:t xml:space="preserve"> </w:t>
      </w:r>
      <w:r>
        <w:rPr>
          <w:sz w:val="20"/>
        </w:rPr>
        <w:t>by cable,</w:t>
      </w:r>
      <w:r>
        <w:rPr>
          <w:spacing w:val="1"/>
          <w:sz w:val="20"/>
        </w:rPr>
        <w:t xml:space="preserve"> </w:t>
      </w:r>
      <w:r>
        <w:rPr>
          <w:sz w:val="20"/>
        </w:rPr>
        <w:t>but</w:t>
      </w:r>
      <w:r>
        <w:rPr>
          <w:spacing w:val="1"/>
          <w:sz w:val="20"/>
        </w:rPr>
        <w:t xml:space="preserve"> </w:t>
      </w:r>
      <w:r>
        <w:rPr>
          <w:sz w:val="20"/>
        </w:rPr>
        <w:t>no change</w:t>
      </w:r>
      <w:r>
        <w:rPr>
          <w:spacing w:val="1"/>
          <w:sz w:val="20"/>
        </w:rPr>
        <w:t xml:space="preserve"> </w:t>
      </w:r>
      <w:r>
        <w:rPr>
          <w:sz w:val="20"/>
        </w:rPr>
        <w:t>in the</w:t>
      </w:r>
      <w:r>
        <w:rPr>
          <w:spacing w:val="1"/>
          <w:sz w:val="20"/>
        </w:rPr>
        <w:t xml:space="preserve"> </w:t>
      </w:r>
      <w:r>
        <w:rPr>
          <w:sz w:val="20"/>
        </w:rPr>
        <w:t>price or</w:t>
      </w:r>
      <w:r>
        <w:rPr>
          <w:spacing w:val="-47"/>
          <w:sz w:val="20"/>
        </w:rPr>
        <w:t xml:space="preserve"> </w:t>
      </w:r>
      <w:r>
        <w:rPr>
          <w:sz w:val="20"/>
        </w:rPr>
        <w:t>substance of the</w:t>
      </w:r>
      <w:r>
        <w:rPr>
          <w:spacing w:val="1"/>
          <w:sz w:val="20"/>
        </w:rPr>
        <w:t xml:space="preserve"> </w:t>
      </w:r>
      <w:r>
        <w:rPr>
          <w:sz w:val="20"/>
        </w:rPr>
        <w:t>Tender shall</w:t>
      </w:r>
      <w:r>
        <w:rPr>
          <w:spacing w:val="1"/>
          <w:sz w:val="20"/>
        </w:rPr>
        <w:t xml:space="preserve"> </w:t>
      </w:r>
      <w:r>
        <w:rPr>
          <w:sz w:val="20"/>
        </w:rPr>
        <w:t>be sought, offered,</w:t>
      </w:r>
      <w:r>
        <w:rPr>
          <w:spacing w:val="2"/>
          <w:sz w:val="20"/>
        </w:rPr>
        <w:t xml:space="preserve"> </w:t>
      </w:r>
      <w:r>
        <w:rPr>
          <w:sz w:val="20"/>
        </w:rPr>
        <w:t>or permitted</w:t>
      </w:r>
      <w:r>
        <w:rPr>
          <w:spacing w:val="1"/>
          <w:sz w:val="20"/>
        </w:rPr>
        <w:t xml:space="preserve"> </w:t>
      </w:r>
      <w:r>
        <w:rPr>
          <w:sz w:val="20"/>
        </w:rPr>
        <w:t>except as</w:t>
      </w:r>
      <w:r>
        <w:rPr>
          <w:spacing w:val="1"/>
          <w:sz w:val="20"/>
        </w:rPr>
        <w:t xml:space="preserve"> </w:t>
      </w:r>
      <w:r>
        <w:rPr>
          <w:sz w:val="20"/>
        </w:rPr>
        <w:t>required to confirm</w:t>
      </w:r>
      <w:r>
        <w:rPr>
          <w:spacing w:val="-2"/>
          <w:sz w:val="20"/>
        </w:rPr>
        <w:t xml:space="preserve"> </w:t>
      </w:r>
      <w:r>
        <w:rPr>
          <w:sz w:val="20"/>
        </w:rPr>
        <w:t>the</w:t>
      </w:r>
      <w:r>
        <w:rPr>
          <w:spacing w:val="1"/>
          <w:sz w:val="20"/>
        </w:rPr>
        <w:t xml:space="preserve"> </w:t>
      </w:r>
      <w:r>
        <w:rPr>
          <w:sz w:val="20"/>
        </w:rPr>
        <w:t>correction of arithmetic errors discovered by the Employer in the evaluation of the Tenders in</w:t>
      </w:r>
      <w:r>
        <w:rPr>
          <w:spacing w:val="1"/>
          <w:sz w:val="20"/>
        </w:rPr>
        <w:t xml:space="preserve"> </w:t>
      </w:r>
      <w:r>
        <w:rPr>
          <w:sz w:val="20"/>
        </w:rPr>
        <w:t>accordance with Clause 19.</w:t>
      </w:r>
    </w:p>
    <w:p w14:paraId="4ADD4802" w14:textId="77777777" w:rsidR="00B11B11" w:rsidRDefault="00BA69EB">
      <w:pPr>
        <w:pStyle w:val="ListParagraph"/>
        <w:numPr>
          <w:ilvl w:val="1"/>
          <w:numId w:val="27"/>
        </w:numPr>
        <w:tabs>
          <w:tab w:val="left" w:pos="939"/>
          <w:tab w:val="left" w:pos="940"/>
        </w:tabs>
        <w:ind w:right="499"/>
        <w:rPr>
          <w:sz w:val="20"/>
        </w:rPr>
      </w:pPr>
      <w:r>
        <w:rPr>
          <w:sz w:val="20"/>
        </w:rPr>
        <w:t>Subject to sub-clause 17.1, no Tenderer shall contact the Employer on any matter relating to its Tender</w:t>
      </w:r>
      <w:r>
        <w:rPr>
          <w:spacing w:val="-47"/>
          <w:sz w:val="20"/>
        </w:rPr>
        <w:t xml:space="preserve"> </w:t>
      </w:r>
      <w:r>
        <w:rPr>
          <w:sz w:val="20"/>
        </w:rPr>
        <w:t>from the time of the Tender opening to the time the contract is awarded.</w:t>
      </w:r>
      <w:r>
        <w:rPr>
          <w:spacing w:val="50"/>
          <w:sz w:val="20"/>
        </w:rPr>
        <w:t xml:space="preserve"> </w:t>
      </w:r>
      <w:r>
        <w:rPr>
          <w:sz w:val="20"/>
        </w:rPr>
        <w:t>If the Tenderer wishes to</w:t>
      </w:r>
      <w:r>
        <w:rPr>
          <w:spacing w:val="1"/>
          <w:sz w:val="20"/>
        </w:rPr>
        <w:t xml:space="preserve"> </w:t>
      </w:r>
      <w:r>
        <w:rPr>
          <w:sz w:val="20"/>
        </w:rPr>
        <w:t>bring additional information to the notice of the Employer, it should do so in</w:t>
      </w:r>
      <w:r>
        <w:rPr>
          <w:spacing w:val="1"/>
          <w:sz w:val="20"/>
        </w:rPr>
        <w:t xml:space="preserve"> </w:t>
      </w:r>
      <w:r>
        <w:rPr>
          <w:sz w:val="20"/>
        </w:rPr>
        <w:t>writing.</w:t>
      </w:r>
    </w:p>
    <w:p w14:paraId="4ADD4803" w14:textId="77777777" w:rsidR="00B11B11" w:rsidRDefault="00BA69EB">
      <w:pPr>
        <w:pStyle w:val="ListParagraph"/>
        <w:numPr>
          <w:ilvl w:val="1"/>
          <w:numId w:val="27"/>
        </w:numPr>
        <w:tabs>
          <w:tab w:val="left" w:pos="938"/>
          <w:tab w:val="left" w:pos="939"/>
        </w:tabs>
        <w:ind w:right="795"/>
        <w:rPr>
          <w:sz w:val="20"/>
        </w:rPr>
      </w:pPr>
      <w:r>
        <w:rPr>
          <w:sz w:val="20"/>
        </w:rPr>
        <w:t>Any effort by the Tenderer to influence the Employer in the Employer’s Tender evaluation, Tender</w:t>
      </w:r>
      <w:r>
        <w:rPr>
          <w:spacing w:val="-47"/>
          <w:sz w:val="20"/>
        </w:rPr>
        <w:t xml:space="preserve"> </w:t>
      </w:r>
      <w:r>
        <w:rPr>
          <w:sz w:val="20"/>
        </w:rPr>
        <w:t>comparison</w:t>
      </w:r>
      <w:r>
        <w:rPr>
          <w:spacing w:val="-1"/>
          <w:sz w:val="20"/>
        </w:rPr>
        <w:t xml:space="preserve"> </w:t>
      </w:r>
      <w:r>
        <w:rPr>
          <w:sz w:val="20"/>
        </w:rPr>
        <w:t>or</w:t>
      </w:r>
      <w:r>
        <w:rPr>
          <w:spacing w:val="-1"/>
          <w:sz w:val="20"/>
        </w:rPr>
        <w:t xml:space="preserve"> </w:t>
      </w:r>
      <w:r>
        <w:rPr>
          <w:sz w:val="20"/>
        </w:rPr>
        <w:t>contract</w:t>
      </w:r>
      <w:r>
        <w:rPr>
          <w:spacing w:val="-1"/>
          <w:sz w:val="20"/>
        </w:rPr>
        <w:t xml:space="preserve"> </w:t>
      </w:r>
      <w:r>
        <w:rPr>
          <w:sz w:val="20"/>
        </w:rPr>
        <w:t>award decisions</w:t>
      </w:r>
      <w:r>
        <w:rPr>
          <w:spacing w:val="-1"/>
          <w:sz w:val="20"/>
        </w:rPr>
        <w:t xml:space="preserve"> </w:t>
      </w:r>
      <w:r>
        <w:rPr>
          <w:sz w:val="20"/>
        </w:rPr>
        <w:t>may</w:t>
      </w:r>
      <w:r>
        <w:rPr>
          <w:spacing w:val="-1"/>
          <w:sz w:val="20"/>
        </w:rPr>
        <w:t xml:space="preserve"> </w:t>
      </w:r>
      <w:r>
        <w:rPr>
          <w:sz w:val="20"/>
        </w:rPr>
        <w:t>result in</w:t>
      </w:r>
      <w:r>
        <w:rPr>
          <w:spacing w:val="-1"/>
          <w:sz w:val="20"/>
        </w:rPr>
        <w:t xml:space="preserve"> </w:t>
      </w:r>
      <w:r>
        <w:rPr>
          <w:sz w:val="20"/>
        </w:rPr>
        <w:t>the</w:t>
      </w:r>
      <w:r>
        <w:rPr>
          <w:spacing w:val="-1"/>
          <w:sz w:val="20"/>
        </w:rPr>
        <w:t xml:space="preserve"> </w:t>
      </w:r>
      <w:r>
        <w:rPr>
          <w:sz w:val="20"/>
        </w:rPr>
        <w:t>rejection of the</w:t>
      </w:r>
      <w:r>
        <w:rPr>
          <w:spacing w:val="-1"/>
          <w:sz w:val="20"/>
        </w:rPr>
        <w:t xml:space="preserve"> </w:t>
      </w:r>
      <w:r>
        <w:rPr>
          <w:sz w:val="20"/>
        </w:rPr>
        <w:t>Tenderers’</w:t>
      </w:r>
      <w:r>
        <w:rPr>
          <w:spacing w:val="-1"/>
          <w:sz w:val="20"/>
        </w:rPr>
        <w:t xml:space="preserve"> </w:t>
      </w:r>
      <w:r>
        <w:rPr>
          <w:sz w:val="20"/>
        </w:rPr>
        <w:t>Tender.</w:t>
      </w:r>
    </w:p>
    <w:p w14:paraId="4ADD4804" w14:textId="77777777" w:rsidR="00B11B11" w:rsidRDefault="00B11B11">
      <w:pPr>
        <w:pStyle w:val="BodyText"/>
        <w:spacing w:before="3"/>
      </w:pPr>
    </w:p>
    <w:p w14:paraId="4ADD4805" w14:textId="77777777" w:rsidR="00B11B11" w:rsidRDefault="00BA69EB">
      <w:pPr>
        <w:pStyle w:val="Heading1"/>
        <w:numPr>
          <w:ilvl w:val="0"/>
          <w:numId w:val="27"/>
        </w:numPr>
        <w:tabs>
          <w:tab w:val="left" w:pos="938"/>
          <w:tab w:val="left" w:pos="939"/>
        </w:tabs>
        <w:ind w:left="938"/>
      </w:pPr>
      <w:r>
        <w:t>Examination</w:t>
      </w:r>
      <w:r>
        <w:rPr>
          <w:spacing w:val="1"/>
        </w:rPr>
        <w:t xml:space="preserve"> </w:t>
      </w:r>
      <w:r>
        <w:t>of</w:t>
      </w:r>
      <w:r>
        <w:rPr>
          <w:spacing w:val="1"/>
        </w:rPr>
        <w:t xml:space="preserve"> </w:t>
      </w:r>
      <w:r>
        <w:t>Tenders</w:t>
      </w:r>
      <w:r>
        <w:rPr>
          <w:spacing w:val="2"/>
        </w:rPr>
        <w:t xml:space="preserve"> </w:t>
      </w:r>
      <w:r>
        <w:t>and</w:t>
      </w:r>
      <w:r>
        <w:rPr>
          <w:spacing w:val="1"/>
        </w:rPr>
        <w:t xml:space="preserve"> </w:t>
      </w:r>
      <w:r>
        <w:t>determination</w:t>
      </w:r>
      <w:r>
        <w:rPr>
          <w:spacing w:val="1"/>
        </w:rPr>
        <w:t xml:space="preserve"> </w:t>
      </w:r>
      <w:r>
        <w:t>of</w:t>
      </w:r>
      <w:r>
        <w:rPr>
          <w:spacing w:val="2"/>
        </w:rPr>
        <w:t xml:space="preserve"> </w:t>
      </w:r>
      <w:r>
        <w:t>responsiveness</w:t>
      </w:r>
    </w:p>
    <w:p w14:paraId="4ADD4806" w14:textId="77777777" w:rsidR="00B11B11" w:rsidRDefault="00B11B11">
      <w:pPr>
        <w:pStyle w:val="BodyText"/>
        <w:spacing w:before="8"/>
        <w:rPr>
          <w:b/>
          <w:sz w:val="19"/>
        </w:rPr>
      </w:pPr>
    </w:p>
    <w:p w14:paraId="4ADD4807" w14:textId="77777777" w:rsidR="00B11B11" w:rsidRDefault="00BA69EB">
      <w:pPr>
        <w:pStyle w:val="ListParagraph"/>
        <w:numPr>
          <w:ilvl w:val="1"/>
          <w:numId w:val="27"/>
        </w:numPr>
        <w:tabs>
          <w:tab w:val="left" w:pos="938"/>
          <w:tab w:val="left" w:pos="939"/>
        </w:tabs>
        <w:spacing w:before="1"/>
        <w:ind w:right="684"/>
        <w:rPr>
          <w:sz w:val="20"/>
        </w:rPr>
      </w:pPr>
      <w:r>
        <w:rPr>
          <w:sz w:val="20"/>
        </w:rPr>
        <w:t>Prior to the</w:t>
      </w:r>
      <w:r>
        <w:rPr>
          <w:spacing w:val="1"/>
          <w:sz w:val="20"/>
        </w:rPr>
        <w:t xml:space="preserve"> </w:t>
      </w:r>
      <w:r>
        <w:rPr>
          <w:sz w:val="20"/>
        </w:rPr>
        <w:t>detailed evaluation of</w:t>
      </w:r>
      <w:r>
        <w:rPr>
          <w:spacing w:val="1"/>
          <w:sz w:val="20"/>
        </w:rPr>
        <w:t xml:space="preserve"> </w:t>
      </w:r>
      <w:r>
        <w:rPr>
          <w:sz w:val="20"/>
        </w:rPr>
        <w:t>Tenders, the Employer</w:t>
      </w:r>
      <w:r>
        <w:rPr>
          <w:spacing w:val="1"/>
          <w:sz w:val="20"/>
        </w:rPr>
        <w:t xml:space="preserve"> </w:t>
      </w:r>
      <w:r>
        <w:rPr>
          <w:sz w:val="20"/>
        </w:rPr>
        <w:t>will determine whether</w:t>
      </w:r>
      <w:r>
        <w:rPr>
          <w:spacing w:val="1"/>
          <w:sz w:val="20"/>
        </w:rPr>
        <w:t xml:space="preserve"> </w:t>
      </w:r>
      <w:r>
        <w:rPr>
          <w:sz w:val="20"/>
        </w:rPr>
        <w:t>each Tender</w:t>
      </w:r>
      <w:r>
        <w:rPr>
          <w:spacing w:val="1"/>
          <w:sz w:val="20"/>
        </w:rPr>
        <w:t xml:space="preserve"> </w:t>
      </w:r>
      <w:r>
        <w:rPr>
          <w:sz w:val="20"/>
        </w:rPr>
        <w:t>(a)</w:t>
      </w:r>
      <w:r>
        <w:rPr>
          <w:spacing w:val="1"/>
          <w:sz w:val="20"/>
        </w:rPr>
        <w:t xml:space="preserve"> </w:t>
      </w:r>
      <w:r>
        <w:rPr>
          <w:sz w:val="20"/>
        </w:rPr>
        <w:t>meets the eligibility criteria defined in Clause 2; (b) has been properly signed; (c) is accompanied by</w:t>
      </w:r>
      <w:r>
        <w:rPr>
          <w:spacing w:val="-47"/>
          <w:sz w:val="20"/>
        </w:rPr>
        <w:t xml:space="preserve"> </w:t>
      </w:r>
      <w:r>
        <w:rPr>
          <w:sz w:val="20"/>
        </w:rPr>
        <w:t>the required earnest money deposit and; (d) is substantially responsive to the requirements of the</w:t>
      </w:r>
      <w:r>
        <w:rPr>
          <w:spacing w:val="1"/>
          <w:sz w:val="20"/>
        </w:rPr>
        <w:t xml:space="preserve"> </w:t>
      </w:r>
      <w:r>
        <w:rPr>
          <w:sz w:val="20"/>
        </w:rPr>
        <w:t>Tender</w:t>
      </w:r>
      <w:r>
        <w:rPr>
          <w:spacing w:val="-1"/>
          <w:sz w:val="20"/>
        </w:rPr>
        <w:t xml:space="preserve"> </w:t>
      </w:r>
      <w:r>
        <w:rPr>
          <w:sz w:val="20"/>
        </w:rPr>
        <w:t>documents.</w:t>
      </w:r>
    </w:p>
    <w:p w14:paraId="4ADD4808" w14:textId="77777777" w:rsidR="00B11B11" w:rsidRDefault="00BA69EB">
      <w:pPr>
        <w:pStyle w:val="ListParagraph"/>
        <w:numPr>
          <w:ilvl w:val="1"/>
          <w:numId w:val="27"/>
        </w:numPr>
        <w:tabs>
          <w:tab w:val="left" w:pos="938"/>
          <w:tab w:val="left" w:pos="939"/>
        </w:tabs>
        <w:ind w:right="484"/>
        <w:rPr>
          <w:sz w:val="20"/>
        </w:rPr>
      </w:pPr>
      <w:r>
        <w:rPr>
          <w:sz w:val="20"/>
        </w:rPr>
        <w:t>A</w:t>
      </w:r>
      <w:r>
        <w:rPr>
          <w:spacing w:val="1"/>
          <w:sz w:val="20"/>
        </w:rPr>
        <w:t xml:space="preserve"> </w:t>
      </w:r>
      <w:r>
        <w:rPr>
          <w:sz w:val="20"/>
        </w:rPr>
        <w:t>substantially</w:t>
      </w:r>
      <w:r>
        <w:rPr>
          <w:spacing w:val="1"/>
          <w:sz w:val="20"/>
        </w:rPr>
        <w:t xml:space="preserve"> </w:t>
      </w:r>
      <w:r>
        <w:rPr>
          <w:sz w:val="20"/>
        </w:rPr>
        <w:t>responsive</w:t>
      </w:r>
      <w:r>
        <w:rPr>
          <w:spacing w:val="2"/>
          <w:sz w:val="20"/>
        </w:rPr>
        <w:t xml:space="preserve"> </w:t>
      </w:r>
      <w:r>
        <w:rPr>
          <w:sz w:val="20"/>
        </w:rPr>
        <w:t>Tender</w:t>
      </w:r>
      <w:r>
        <w:rPr>
          <w:spacing w:val="1"/>
          <w:sz w:val="20"/>
        </w:rPr>
        <w:t xml:space="preserve"> </w:t>
      </w:r>
      <w:r>
        <w:rPr>
          <w:sz w:val="20"/>
        </w:rPr>
        <w:t>is</w:t>
      </w:r>
      <w:r>
        <w:rPr>
          <w:spacing w:val="2"/>
          <w:sz w:val="20"/>
        </w:rPr>
        <w:t xml:space="preserve"> </w:t>
      </w:r>
      <w:r>
        <w:rPr>
          <w:sz w:val="20"/>
        </w:rPr>
        <w:t>one</w:t>
      </w:r>
      <w:r>
        <w:rPr>
          <w:spacing w:val="1"/>
          <w:sz w:val="20"/>
        </w:rPr>
        <w:t xml:space="preserve"> </w:t>
      </w:r>
      <w:r>
        <w:rPr>
          <w:sz w:val="20"/>
        </w:rPr>
        <w:t>which</w:t>
      </w:r>
      <w:r>
        <w:rPr>
          <w:spacing w:val="1"/>
          <w:sz w:val="20"/>
        </w:rPr>
        <w:t xml:space="preserve"> </w:t>
      </w:r>
      <w:r>
        <w:rPr>
          <w:sz w:val="20"/>
        </w:rPr>
        <w:t>conforms</w:t>
      </w:r>
      <w:r>
        <w:rPr>
          <w:spacing w:val="2"/>
          <w:sz w:val="20"/>
        </w:rPr>
        <w:t xml:space="preserve"> </w:t>
      </w:r>
      <w:r>
        <w:rPr>
          <w:sz w:val="20"/>
        </w:rPr>
        <w:t>to</w:t>
      </w:r>
      <w:r>
        <w:rPr>
          <w:spacing w:val="1"/>
          <w:sz w:val="20"/>
        </w:rPr>
        <w:t xml:space="preserve"> </w:t>
      </w:r>
      <w:r>
        <w:rPr>
          <w:sz w:val="20"/>
        </w:rPr>
        <w:t>all</w:t>
      </w:r>
      <w:r>
        <w:rPr>
          <w:spacing w:val="2"/>
          <w:sz w:val="20"/>
        </w:rPr>
        <w:t xml:space="preserve"> </w:t>
      </w:r>
      <w:r>
        <w:rPr>
          <w:sz w:val="20"/>
        </w:rPr>
        <w:t>the</w:t>
      </w:r>
      <w:r>
        <w:rPr>
          <w:spacing w:val="1"/>
          <w:sz w:val="20"/>
        </w:rPr>
        <w:t xml:space="preserve"> </w:t>
      </w:r>
      <w:r>
        <w:rPr>
          <w:sz w:val="20"/>
        </w:rPr>
        <w:t>terms,</w:t>
      </w:r>
      <w:r>
        <w:rPr>
          <w:spacing w:val="1"/>
          <w:sz w:val="20"/>
        </w:rPr>
        <w:t xml:space="preserve"> </w:t>
      </w:r>
      <w:r>
        <w:rPr>
          <w:sz w:val="20"/>
        </w:rPr>
        <w:t>conditions,</w:t>
      </w:r>
      <w:r>
        <w:rPr>
          <w:spacing w:val="2"/>
          <w:sz w:val="20"/>
        </w:rPr>
        <w:t xml:space="preserve"> </w:t>
      </w:r>
      <w:r>
        <w:rPr>
          <w:sz w:val="20"/>
        </w:rPr>
        <w:t>and</w:t>
      </w:r>
      <w:r>
        <w:rPr>
          <w:spacing w:val="1"/>
          <w:sz w:val="20"/>
        </w:rPr>
        <w:t xml:space="preserve"> </w:t>
      </w:r>
      <w:r>
        <w:rPr>
          <w:sz w:val="20"/>
        </w:rPr>
        <w:t>specifications of the Tender documents, without material deviation or reservation. A material deviation</w:t>
      </w:r>
      <w:r>
        <w:rPr>
          <w:spacing w:val="-47"/>
          <w:sz w:val="20"/>
        </w:rPr>
        <w:t xml:space="preserve"> </w:t>
      </w:r>
      <w:r>
        <w:rPr>
          <w:sz w:val="20"/>
        </w:rPr>
        <w:t>or reservation is one (a) which affects in any substantial way the scope, quality, or performance of the</w:t>
      </w:r>
      <w:r>
        <w:rPr>
          <w:spacing w:val="1"/>
          <w:sz w:val="20"/>
        </w:rPr>
        <w:t xml:space="preserve"> </w:t>
      </w:r>
      <w:r>
        <w:rPr>
          <w:sz w:val="20"/>
        </w:rPr>
        <w:t>Works; (b) which limits in any substantial way, inconsistent with the Tender documents, the</w:t>
      </w:r>
      <w:r>
        <w:rPr>
          <w:spacing w:val="1"/>
          <w:sz w:val="20"/>
        </w:rPr>
        <w:t xml:space="preserve"> </w:t>
      </w:r>
      <w:r>
        <w:rPr>
          <w:sz w:val="20"/>
        </w:rPr>
        <w:t>Employer's rights or the Tenderer's obligations under the Contract; or (c) whose rectification would</w:t>
      </w:r>
      <w:r>
        <w:rPr>
          <w:spacing w:val="1"/>
          <w:sz w:val="20"/>
        </w:rPr>
        <w:t xml:space="preserve"> </w:t>
      </w:r>
      <w:r>
        <w:rPr>
          <w:sz w:val="20"/>
        </w:rPr>
        <w:t>affect unfairly</w:t>
      </w:r>
      <w:r>
        <w:rPr>
          <w:spacing w:val="1"/>
          <w:sz w:val="20"/>
        </w:rPr>
        <w:t xml:space="preserve"> </w:t>
      </w:r>
      <w:r>
        <w:rPr>
          <w:sz w:val="20"/>
        </w:rPr>
        <w:t>the</w:t>
      </w:r>
      <w:r>
        <w:rPr>
          <w:spacing w:val="1"/>
          <w:sz w:val="20"/>
        </w:rPr>
        <w:t xml:space="preserve"> </w:t>
      </w:r>
      <w:r>
        <w:rPr>
          <w:sz w:val="20"/>
        </w:rPr>
        <w:t>competitive</w:t>
      </w:r>
      <w:r>
        <w:rPr>
          <w:spacing w:val="1"/>
          <w:sz w:val="20"/>
        </w:rPr>
        <w:t xml:space="preserve"> </w:t>
      </w:r>
      <w:r>
        <w:rPr>
          <w:sz w:val="20"/>
        </w:rPr>
        <w:t>position</w:t>
      </w:r>
      <w:r>
        <w:rPr>
          <w:spacing w:val="1"/>
          <w:sz w:val="20"/>
        </w:rPr>
        <w:t xml:space="preserve"> </w:t>
      </w:r>
      <w:r>
        <w:rPr>
          <w:sz w:val="20"/>
        </w:rPr>
        <w:t>of other</w:t>
      </w:r>
      <w:r>
        <w:rPr>
          <w:spacing w:val="1"/>
          <w:sz w:val="20"/>
        </w:rPr>
        <w:t xml:space="preserve"> </w:t>
      </w:r>
      <w:r>
        <w:rPr>
          <w:sz w:val="20"/>
        </w:rPr>
        <w:t>Tenderers</w:t>
      </w:r>
      <w:r>
        <w:rPr>
          <w:spacing w:val="1"/>
          <w:sz w:val="20"/>
        </w:rPr>
        <w:t xml:space="preserve"> </w:t>
      </w:r>
      <w:r>
        <w:rPr>
          <w:sz w:val="20"/>
        </w:rPr>
        <w:t>presenting</w:t>
      </w:r>
      <w:r>
        <w:rPr>
          <w:spacing w:val="1"/>
          <w:sz w:val="20"/>
        </w:rPr>
        <w:t xml:space="preserve"> </w:t>
      </w:r>
      <w:r>
        <w:rPr>
          <w:sz w:val="20"/>
        </w:rPr>
        <w:t>substantially</w:t>
      </w:r>
      <w:r>
        <w:rPr>
          <w:spacing w:val="1"/>
          <w:sz w:val="20"/>
        </w:rPr>
        <w:t xml:space="preserve"> </w:t>
      </w:r>
      <w:r>
        <w:rPr>
          <w:sz w:val="20"/>
        </w:rPr>
        <w:t>responsive Tenders.</w:t>
      </w:r>
    </w:p>
    <w:p w14:paraId="4ADD4809" w14:textId="77777777" w:rsidR="00B11B11" w:rsidRDefault="00BA69EB">
      <w:pPr>
        <w:pStyle w:val="ListParagraph"/>
        <w:numPr>
          <w:ilvl w:val="1"/>
          <w:numId w:val="27"/>
        </w:numPr>
        <w:tabs>
          <w:tab w:val="left" w:pos="938"/>
          <w:tab w:val="left" w:pos="939"/>
        </w:tabs>
        <w:ind w:right="975"/>
        <w:rPr>
          <w:sz w:val="20"/>
        </w:rPr>
      </w:pPr>
      <w:r>
        <w:rPr>
          <w:sz w:val="20"/>
        </w:rPr>
        <w:t>If a Tender is</w:t>
      </w:r>
      <w:r>
        <w:rPr>
          <w:spacing w:val="1"/>
          <w:sz w:val="20"/>
        </w:rPr>
        <w:t xml:space="preserve"> </w:t>
      </w:r>
      <w:r>
        <w:rPr>
          <w:sz w:val="20"/>
        </w:rPr>
        <w:t>not substantially responsive, it will be rejected</w:t>
      </w:r>
      <w:r>
        <w:rPr>
          <w:spacing w:val="1"/>
          <w:sz w:val="20"/>
        </w:rPr>
        <w:t xml:space="preserve"> </w:t>
      </w:r>
      <w:r>
        <w:rPr>
          <w:sz w:val="20"/>
        </w:rPr>
        <w:t>by the Employer, and</w:t>
      </w:r>
      <w:r>
        <w:rPr>
          <w:spacing w:val="1"/>
          <w:sz w:val="20"/>
        </w:rPr>
        <w:t xml:space="preserve"> </w:t>
      </w:r>
      <w:r>
        <w:rPr>
          <w:sz w:val="20"/>
        </w:rPr>
        <w:t>may not</w:t>
      </w:r>
      <w:r>
        <w:rPr>
          <w:spacing w:val="1"/>
          <w:sz w:val="20"/>
        </w:rPr>
        <w:t xml:space="preserve"> </w:t>
      </w:r>
      <w:r>
        <w:rPr>
          <w:sz w:val="20"/>
        </w:rPr>
        <w:t>subsequently be made responsive by correction or withdrawal of the nonconforming deviation or</w:t>
      </w:r>
      <w:r>
        <w:rPr>
          <w:spacing w:val="-47"/>
          <w:sz w:val="20"/>
        </w:rPr>
        <w:t xml:space="preserve"> </w:t>
      </w:r>
      <w:r>
        <w:rPr>
          <w:sz w:val="20"/>
        </w:rPr>
        <w:t>reservation.</w:t>
      </w:r>
    </w:p>
    <w:p w14:paraId="4ADD480A" w14:textId="77777777" w:rsidR="00B11B11" w:rsidRDefault="00B11B11">
      <w:pPr>
        <w:pStyle w:val="BodyText"/>
        <w:spacing w:before="2"/>
      </w:pPr>
    </w:p>
    <w:p w14:paraId="4ADD480B" w14:textId="77777777" w:rsidR="00B11B11" w:rsidRDefault="00BA69EB">
      <w:pPr>
        <w:pStyle w:val="Heading1"/>
        <w:numPr>
          <w:ilvl w:val="0"/>
          <w:numId w:val="27"/>
        </w:numPr>
        <w:tabs>
          <w:tab w:val="left" w:pos="938"/>
          <w:tab w:val="left" w:pos="939"/>
        </w:tabs>
        <w:ind w:left="938"/>
      </w:pPr>
      <w:r>
        <w:t>Correction of</w:t>
      </w:r>
      <w:r>
        <w:rPr>
          <w:spacing w:val="1"/>
        </w:rPr>
        <w:t xml:space="preserve"> </w:t>
      </w:r>
      <w:r>
        <w:t>errors</w:t>
      </w:r>
    </w:p>
    <w:p w14:paraId="4ADD480C" w14:textId="77777777" w:rsidR="00B11B11" w:rsidRDefault="00B11B11">
      <w:pPr>
        <w:pStyle w:val="BodyText"/>
        <w:spacing w:before="8"/>
        <w:rPr>
          <w:b/>
          <w:sz w:val="19"/>
        </w:rPr>
      </w:pPr>
    </w:p>
    <w:p w14:paraId="4ADD480D" w14:textId="77777777" w:rsidR="00B11B11" w:rsidRDefault="00BA69EB">
      <w:pPr>
        <w:pStyle w:val="ListParagraph"/>
        <w:numPr>
          <w:ilvl w:val="1"/>
          <w:numId w:val="27"/>
        </w:numPr>
        <w:tabs>
          <w:tab w:val="left" w:pos="938"/>
          <w:tab w:val="left" w:pos="939"/>
        </w:tabs>
        <w:spacing w:before="1"/>
        <w:ind w:right="563"/>
        <w:rPr>
          <w:sz w:val="20"/>
        </w:rPr>
      </w:pPr>
      <w:r>
        <w:rPr>
          <w:sz w:val="20"/>
        </w:rPr>
        <w:t>Tenders determined to be substantially responsive will be checked by the Employer for any arithmetic</w:t>
      </w:r>
      <w:r>
        <w:rPr>
          <w:spacing w:val="-47"/>
          <w:sz w:val="20"/>
        </w:rPr>
        <w:t xml:space="preserve"> </w:t>
      </w:r>
      <w:r>
        <w:rPr>
          <w:sz w:val="20"/>
        </w:rPr>
        <w:t>errors.</w:t>
      </w:r>
      <w:r>
        <w:rPr>
          <w:spacing w:val="-1"/>
          <w:sz w:val="20"/>
        </w:rPr>
        <w:t xml:space="preserve"> </w:t>
      </w:r>
      <w:r>
        <w:rPr>
          <w:sz w:val="20"/>
        </w:rPr>
        <w:t>Errors will be corrected</w:t>
      </w:r>
      <w:r>
        <w:rPr>
          <w:spacing w:val="1"/>
          <w:sz w:val="20"/>
        </w:rPr>
        <w:t xml:space="preserve"> </w:t>
      </w:r>
      <w:r>
        <w:rPr>
          <w:sz w:val="20"/>
        </w:rPr>
        <w:t>by</w:t>
      </w:r>
      <w:r>
        <w:rPr>
          <w:spacing w:val="-1"/>
          <w:sz w:val="20"/>
        </w:rPr>
        <w:t xml:space="preserve"> </w:t>
      </w:r>
      <w:r>
        <w:rPr>
          <w:sz w:val="20"/>
        </w:rPr>
        <w:t>the Employer as follows:</w:t>
      </w:r>
    </w:p>
    <w:p w14:paraId="4ADD480E" w14:textId="77777777" w:rsidR="00B11B11" w:rsidRDefault="00BA69EB">
      <w:pPr>
        <w:pStyle w:val="ListParagraph"/>
        <w:numPr>
          <w:ilvl w:val="0"/>
          <w:numId w:val="22"/>
        </w:numPr>
        <w:tabs>
          <w:tab w:val="left" w:pos="1619"/>
          <w:tab w:val="left" w:pos="1620"/>
        </w:tabs>
        <w:ind w:right="739" w:hanging="681"/>
        <w:rPr>
          <w:sz w:val="20"/>
        </w:rPr>
      </w:pPr>
      <w:r>
        <w:rPr>
          <w:sz w:val="20"/>
        </w:rPr>
        <w:t>where there is a discrepancy between the rates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in</w:t>
      </w:r>
      <w:r>
        <w:rPr>
          <w:spacing w:val="1"/>
          <w:sz w:val="20"/>
        </w:rPr>
        <w:t xml:space="preserve"> </w:t>
      </w:r>
      <w:r>
        <w:rPr>
          <w:sz w:val="20"/>
        </w:rPr>
        <w:t>words, the lower of the two</w:t>
      </w:r>
      <w:r>
        <w:rPr>
          <w:spacing w:val="-47"/>
          <w:sz w:val="20"/>
        </w:rPr>
        <w:t xml:space="preserve"> </w:t>
      </w:r>
      <w:r>
        <w:rPr>
          <w:sz w:val="20"/>
        </w:rPr>
        <w:t>will govern; and</w:t>
      </w:r>
    </w:p>
    <w:p w14:paraId="4ADD480F" w14:textId="77777777" w:rsidR="00B11B11" w:rsidRDefault="00BA69EB">
      <w:pPr>
        <w:pStyle w:val="ListParagraph"/>
        <w:numPr>
          <w:ilvl w:val="0"/>
          <w:numId w:val="22"/>
        </w:numPr>
        <w:tabs>
          <w:tab w:val="left" w:pos="1619"/>
          <w:tab w:val="left" w:pos="1620"/>
        </w:tabs>
        <w:ind w:right="1087" w:hanging="681"/>
        <w:rPr>
          <w:sz w:val="20"/>
        </w:rPr>
      </w:pPr>
      <w:r>
        <w:rPr>
          <w:sz w:val="20"/>
        </w:rPr>
        <w:t xml:space="preserve">where there is a discrepancy between the unit rate and the </w:t>
      </w:r>
      <w:proofErr w:type="gramStart"/>
      <w:r>
        <w:rPr>
          <w:sz w:val="20"/>
        </w:rPr>
        <w:t>line item</w:t>
      </w:r>
      <w:proofErr w:type="gramEnd"/>
      <w:r>
        <w:rPr>
          <w:sz w:val="20"/>
        </w:rPr>
        <w:t xml:space="preserve"> total resulting from</w:t>
      </w:r>
      <w:r>
        <w:rPr>
          <w:spacing w:val="-47"/>
          <w:sz w:val="20"/>
        </w:rPr>
        <w:t xml:space="preserve"> </w:t>
      </w:r>
      <w:r>
        <w:rPr>
          <w:sz w:val="20"/>
        </w:rPr>
        <w:t>multiplying</w:t>
      </w:r>
      <w:r>
        <w:rPr>
          <w:spacing w:val="-1"/>
          <w:sz w:val="20"/>
        </w:rPr>
        <w:t xml:space="preserve"> </w:t>
      </w:r>
      <w:r>
        <w:rPr>
          <w:sz w:val="20"/>
        </w:rPr>
        <w:t>the unit rate</w:t>
      </w:r>
      <w:r>
        <w:rPr>
          <w:spacing w:val="-1"/>
          <w:sz w:val="20"/>
        </w:rPr>
        <w:t xml:space="preserve"> </w:t>
      </w:r>
      <w:r>
        <w:rPr>
          <w:sz w:val="20"/>
        </w:rPr>
        <w:t>by the quantity,</w:t>
      </w:r>
      <w:r>
        <w:rPr>
          <w:spacing w:val="-1"/>
          <w:sz w:val="20"/>
        </w:rPr>
        <w:t xml:space="preserve"> </w:t>
      </w:r>
      <w:r>
        <w:rPr>
          <w:sz w:val="20"/>
        </w:rPr>
        <w:t>the unit rate as</w:t>
      </w:r>
      <w:r>
        <w:rPr>
          <w:spacing w:val="-1"/>
          <w:sz w:val="20"/>
        </w:rPr>
        <w:t xml:space="preserve"> </w:t>
      </w:r>
      <w:r>
        <w:rPr>
          <w:sz w:val="20"/>
        </w:rPr>
        <w:t>quoted will govern.</w:t>
      </w:r>
    </w:p>
    <w:p w14:paraId="4ADD4810" w14:textId="77777777" w:rsidR="00B11B11" w:rsidRDefault="00BA69EB">
      <w:pPr>
        <w:pStyle w:val="ListParagraph"/>
        <w:numPr>
          <w:ilvl w:val="1"/>
          <w:numId w:val="27"/>
        </w:numPr>
        <w:tabs>
          <w:tab w:val="left" w:pos="938"/>
          <w:tab w:val="left" w:pos="939"/>
        </w:tabs>
        <w:ind w:right="500"/>
        <w:rPr>
          <w:sz w:val="20"/>
        </w:rPr>
      </w:pPr>
      <w:r>
        <w:rPr>
          <w:sz w:val="20"/>
        </w:rPr>
        <w:t>The amount stated in</w:t>
      </w:r>
      <w:r>
        <w:rPr>
          <w:spacing w:val="1"/>
          <w:sz w:val="20"/>
        </w:rPr>
        <w:t xml:space="preserve"> </w:t>
      </w:r>
      <w:r>
        <w:rPr>
          <w:sz w:val="20"/>
        </w:rPr>
        <w:t>the Tender will be</w:t>
      </w:r>
      <w:r>
        <w:rPr>
          <w:spacing w:val="1"/>
          <w:sz w:val="20"/>
        </w:rPr>
        <w:t xml:space="preserve"> </w:t>
      </w:r>
      <w:r>
        <w:rPr>
          <w:sz w:val="20"/>
        </w:rPr>
        <w:t>adjusted by the</w:t>
      </w:r>
      <w:r>
        <w:rPr>
          <w:spacing w:val="1"/>
          <w:sz w:val="20"/>
        </w:rPr>
        <w:t xml:space="preserve"> </w:t>
      </w:r>
      <w:r>
        <w:rPr>
          <w:sz w:val="20"/>
        </w:rPr>
        <w:t>Employer in</w:t>
      </w:r>
      <w:r>
        <w:rPr>
          <w:spacing w:val="-1"/>
          <w:sz w:val="20"/>
        </w:rPr>
        <w:t xml:space="preserve"> </w:t>
      </w:r>
      <w:r>
        <w:rPr>
          <w:sz w:val="20"/>
        </w:rPr>
        <w:t>accordance with</w:t>
      </w:r>
      <w:r>
        <w:rPr>
          <w:spacing w:val="1"/>
          <w:sz w:val="20"/>
        </w:rPr>
        <w:t xml:space="preserve"> </w:t>
      </w:r>
      <w:r>
        <w:rPr>
          <w:sz w:val="20"/>
        </w:rPr>
        <w:t>the above</w:t>
      </w:r>
      <w:r>
        <w:rPr>
          <w:spacing w:val="1"/>
          <w:sz w:val="20"/>
        </w:rPr>
        <w:t xml:space="preserve"> </w:t>
      </w:r>
      <w:r>
        <w:rPr>
          <w:sz w:val="20"/>
        </w:rPr>
        <w:t>procedure for the correction</w:t>
      </w:r>
      <w:r>
        <w:rPr>
          <w:spacing w:val="1"/>
          <w:sz w:val="20"/>
        </w:rPr>
        <w:t xml:space="preserve"> </w:t>
      </w:r>
      <w:r>
        <w:rPr>
          <w:sz w:val="20"/>
        </w:rPr>
        <w:t>of errors and,</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concurrence of</w:t>
      </w:r>
      <w:r>
        <w:rPr>
          <w:spacing w:val="1"/>
          <w:sz w:val="20"/>
        </w:rPr>
        <w:t xml:space="preserve"> </w:t>
      </w:r>
      <w:r>
        <w:rPr>
          <w:sz w:val="20"/>
        </w:rPr>
        <w:t>the Tenderer, shall be considered as</w:t>
      </w:r>
      <w:r>
        <w:rPr>
          <w:spacing w:val="-47"/>
          <w:sz w:val="20"/>
        </w:rPr>
        <w:t xml:space="preserve"> </w:t>
      </w:r>
      <w:r>
        <w:rPr>
          <w:sz w:val="20"/>
        </w:rPr>
        <w:t>binding upon the</w:t>
      </w:r>
      <w:r>
        <w:rPr>
          <w:spacing w:val="1"/>
          <w:sz w:val="20"/>
        </w:rPr>
        <w:t xml:space="preserve"> </w:t>
      </w:r>
      <w:r>
        <w:rPr>
          <w:sz w:val="20"/>
        </w:rPr>
        <w:t>Tenderer. If</w:t>
      </w:r>
      <w:r>
        <w:rPr>
          <w:spacing w:val="1"/>
          <w:sz w:val="20"/>
        </w:rPr>
        <w:t xml:space="preserve"> </w:t>
      </w:r>
      <w:r>
        <w:rPr>
          <w:sz w:val="20"/>
        </w:rPr>
        <w:t>the Tenderer</w:t>
      </w:r>
      <w:r>
        <w:rPr>
          <w:spacing w:val="1"/>
          <w:sz w:val="20"/>
        </w:rPr>
        <w:t xml:space="preserve"> </w:t>
      </w:r>
      <w:r>
        <w:rPr>
          <w:sz w:val="20"/>
        </w:rPr>
        <w:t>does not</w:t>
      </w:r>
      <w:r>
        <w:rPr>
          <w:spacing w:val="1"/>
          <w:sz w:val="20"/>
        </w:rPr>
        <w:t xml:space="preserve"> </w:t>
      </w:r>
      <w:r>
        <w:rPr>
          <w:sz w:val="20"/>
        </w:rPr>
        <w:t>accept the</w:t>
      </w:r>
      <w:r>
        <w:rPr>
          <w:spacing w:val="1"/>
          <w:sz w:val="20"/>
        </w:rPr>
        <w:t xml:space="preserve"> </w:t>
      </w:r>
      <w:r>
        <w:rPr>
          <w:sz w:val="20"/>
        </w:rPr>
        <w:t>corrected amount</w:t>
      </w:r>
      <w:r>
        <w:rPr>
          <w:spacing w:val="1"/>
          <w:sz w:val="20"/>
        </w:rPr>
        <w:t xml:space="preserve"> </w:t>
      </w:r>
      <w:r>
        <w:rPr>
          <w:sz w:val="20"/>
        </w:rPr>
        <w:t>the Tender</w:t>
      </w:r>
      <w:r>
        <w:rPr>
          <w:spacing w:val="1"/>
          <w:sz w:val="20"/>
        </w:rPr>
        <w:t xml:space="preserve"> </w:t>
      </w:r>
      <w:r>
        <w:rPr>
          <w:sz w:val="20"/>
        </w:rPr>
        <w:t>will be</w:t>
      </w:r>
      <w:r>
        <w:rPr>
          <w:spacing w:val="1"/>
          <w:sz w:val="20"/>
        </w:rPr>
        <w:t xml:space="preserve"> </w:t>
      </w:r>
      <w:r>
        <w:rPr>
          <w:sz w:val="20"/>
        </w:rPr>
        <w:t>rejected, and the earnest</w:t>
      </w:r>
      <w:r>
        <w:rPr>
          <w:spacing w:val="1"/>
          <w:sz w:val="20"/>
        </w:rPr>
        <w:t xml:space="preserve"> </w:t>
      </w:r>
      <w:r>
        <w:rPr>
          <w:sz w:val="20"/>
        </w:rPr>
        <w:t>money deposit may be</w:t>
      </w:r>
      <w:r>
        <w:rPr>
          <w:spacing w:val="1"/>
          <w:sz w:val="20"/>
        </w:rPr>
        <w:t xml:space="preserve"> </w:t>
      </w:r>
      <w:r>
        <w:rPr>
          <w:sz w:val="20"/>
        </w:rPr>
        <w:t>forfeited in accordance</w:t>
      </w:r>
      <w:r>
        <w:rPr>
          <w:spacing w:val="1"/>
          <w:sz w:val="20"/>
        </w:rPr>
        <w:t xml:space="preserve"> </w:t>
      </w:r>
      <w:r>
        <w:rPr>
          <w:sz w:val="20"/>
        </w:rPr>
        <w:t>with Sub-Clause 9.6 (b).</w:t>
      </w:r>
    </w:p>
    <w:p w14:paraId="4ADD4811" w14:textId="77777777" w:rsidR="00B11B11" w:rsidRDefault="00B11B11">
      <w:pPr>
        <w:pStyle w:val="BodyText"/>
        <w:spacing w:before="3"/>
      </w:pPr>
    </w:p>
    <w:p w14:paraId="4ADD4812" w14:textId="77777777" w:rsidR="00B11B11" w:rsidRDefault="00BA69EB">
      <w:pPr>
        <w:pStyle w:val="Heading1"/>
        <w:numPr>
          <w:ilvl w:val="0"/>
          <w:numId w:val="27"/>
        </w:numPr>
        <w:tabs>
          <w:tab w:val="left" w:pos="939"/>
          <w:tab w:val="left" w:pos="940"/>
        </w:tabs>
        <w:ind w:hanging="721"/>
      </w:pPr>
      <w:r>
        <w:t>Evaluation</w:t>
      </w:r>
      <w:r>
        <w:rPr>
          <w:spacing w:val="-1"/>
        </w:rPr>
        <w:t xml:space="preserve"> </w:t>
      </w:r>
      <w:r>
        <w:t>and comparison of Tenders</w:t>
      </w:r>
    </w:p>
    <w:p w14:paraId="4ADD4813" w14:textId="77777777" w:rsidR="00B11B11" w:rsidRDefault="00B11B11">
      <w:pPr>
        <w:pStyle w:val="BodyText"/>
        <w:spacing w:before="9"/>
        <w:rPr>
          <w:b/>
          <w:sz w:val="19"/>
        </w:rPr>
      </w:pPr>
    </w:p>
    <w:p w14:paraId="4ADD4814" w14:textId="77777777" w:rsidR="00B11B11" w:rsidRDefault="00BA69EB">
      <w:pPr>
        <w:pStyle w:val="ListParagraph"/>
        <w:numPr>
          <w:ilvl w:val="1"/>
          <w:numId w:val="27"/>
        </w:numPr>
        <w:tabs>
          <w:tab w:val="left" w:pos="938"/>
          <w:tab w:val="left" w:pos="939"/>
        </w:tabs>
        <w:ind w:right="477"/>
        <w:rPr>
          <w:sz w:val="20"/>
        </w:rPr>
      </w:pPr>
      <w:r>
        <w:rPr>
          <w:sz w:val="20"/>
        </w:rPr>
        <w:t>The Employer will</w:t>
      </w:r>
      <w:r>
        <w:rPr>
          <w:spacing w:val="1"/>
          <w:sz w:val="20"/>
        </w:rPr>
        <w:t xml:space="preserve"> </w:t>
      </w:r>
      <w:r>
        <w:rPr>
          <w:sz w:val="20"/>
        </w:rPr>
        <w:t>evaluate and compare</w:t>
      </w:r>
      <w:r>
        <w:rPr>
          <w:spacing w:val="1"/>
          <w:sz w:val="20"/>
        </w:rPr>
        <w:t xml:space="preserve"> </w:t>
      </w:r>
      <w:r>
        <w:rPr>
          <w:sz w:val="20"/>
        </w:rPr>
        <w:t>only the Tenders</w:t>
      </w:r>
      <w:r>
        <w:rPr>
          <w:spacing w:val="1"/>
          <w:sz w:val="20"/>
        </w:rPr>
        <w:t xml:space="preserve"> </w:t>
      </w:r>
      <w:r>
        <w:rPr>
          <w:sz w:val="20"/>
        </w:rPr>
        <w:t>determined to be substantially responsive in</w:t>
      </w:r>
      <w:r>
        <w:rPr>
          <w:spacing w:val="-47"/>
          <w:sz w:val="20"/>
        </w:rPr>
        <w:t xml:space="preserve"> </w:t>
      </w:r>
      <w:r>
        <w:rPr>
          <w:sz w:val="20"/>
        </w:rPr>
        <w:t>accordance with Clause 18.</w:t>
      </w:r>
    </w:p>
    <w:p w14:paraId="4ADD4815" w14:textId="77777777" w:rsidR="00B11B11" w:rsidRDefault="00BA69EB">
      <w:pPr>
        <w:pStyle w:val="ListParagraph"/>
        <w:numPr>
          <w:ilvl w:val="1"/>
          <w:numId w:val="27"/>
        </w:numPr>
        <w:tabs>
          <w:tab w:val="left" w:pos="938"/>
          <w:tab w:val="left" w:pos="939"/>
        </w:tabs>
        <w:ind w:right="546"/>
        <w:rPr>
          <w:sz w:val="20"/>
        </w:rPr>
      </w:pPr>
      <w:r>
        <w:rPr>
          <w:sz w:val="20"/>
        </w:rPr>
        <w:t>In evaluating</w:t>
      </w:r>
      <w:r>
        <w:rPr>
          <w:spacing w:val="1"/>
          <w:sz w:val="20"/>
        </w:rPr>
        <w:t xml:space="preserve"> </w:t>
      </w:r>
      <w:r>
        <w:rPr>
          <w:sz w:val="20"/>
        </w:rPr>
        <w:t>the Tenders,</w:t>
      </w:r>
      <w:r>
        <w:rPr>
          <w:spacing w:val="1"/>
          <w:sz w:val="20"/>
        </w:rPr>
        <w:t xml:space="preserve"> </w:t>
      </w:r>
      <w:r>
        <w:rPr>
          <w:sz w:val="20"/>
        </w:rPr>
        <w:t>the Employer</w:t>
      </w:r>
      <w:r>
        <w:rPr>
          <w:spacing w:val="1"/>
          <w:sz w:val="20"/>
        </w:rPr>
        <w:t xml:space="preserve"> </w:t>
      </w:r>
      <w:r>
        <w:rPr>
          <w:sz w:val="20"/>
        </w:rPr>
        <w:t>will determine</w:t>
      </w:r>
      <w:r>
        <w:rPr>
          <w:spacing w:val="1"/>
          <w:sz w:val="20"/>
        </w:rPr>
        <w:t xml:space="preserve"> </w:t>
      </w:r>
      <w:r>
        <w:rPr>
          <w:sz w:val="20"/>
        </w:rPr>
        <w:t>for each</w:t>
      </w:r>
      <w:r>
        <w:rPr>
          <w:spacing w:val="1"/>
          <w:sz w:val="20"/>
        </w:rPr>
        <w:t xml:space="preserve"> </w:t>
      </w:r>
      <w:r>
        <w:rPr>
          <w:sz w:val="20"/>
        </w:rPr>
        <w:t>Tender the</w:t>
      </w:r>
      <w:r>
        <w:rPr>
          <w:spacing w:val="1"/>
          <w:sz w:val="20"/>
        </w:rPr>
        <w:t xml:space="preserve"> </w:t>
      </w:r>
      <w:r>
        <w:rPr>
          <w:sz w:val="20"/>
        </w:rPr>
        <w:t>evaluated Tender</w:t>
      </w:r>
      <w:r>
        <w:rPr>
          <w:spacing w:val="1"/>
          <w:sz w:val="20"/>
        </w:rPr>
        <w:t xml:space="preserve"> </w:t>
      </w:r>
      <w:r>
        <w:rPr>
          <w:sz w:val="20"/>
        </w:rPr>
        <w:t>Price by</w:t>
      </w:r>
      <w:r>
        <w:rPr>
          <w:spacing w:val="-47"/>
          <w:sz w:val="20"/>
        </w:rPr>
        <w:t xml:space="preserve"> </w:t>
      </w:r>
      <w:r>
        <w:rPr>
          <w:sz w:val="20"/>
        </w:rPr>
        <w:t>adjusting the Tender Price as follows:</w:t>
      </w:r>
    </w:p>
    <w:p w14:paraId="4ADD4816" w14:textId="77777777" w:rsidR="00B11B11" w:rsidRDefault="00BA69EB">
      <w:pPr>
        <w:pStyle w:val="ListParagraph"/>
        <w:numPr>
          <w:ilvl w:val="0"/>
          <w:numId w:val="21"/>
        </w:numPr>
        <w:tabs>
          <w:tab w:val="left" w:pos="1620"/>
          <w:tab w:val="left" w:pos="1621"/>
        </w:tabs>
        <w:spacing w:line="230" w:lineRule="exact"/>
        <w:ind w:hanging="682"/>
        <w:rPr>
          <w:sz w:val="20"/>
        </w:rPr>
      </w:pPr>
      <w:r>
        <w:rPr>
          <w:sz w:val="20"/>
        </w:rPr>
        <w:t>making</w:t>
      </w:r>
      <w:r>
        <w:rPr>
          <w:spacing w:val="-1"/>
          <w:sz w:val="20"/>
        </w:rPr>
        <w:t xml:space="preserve"> </w:t>
      </w:r>
      <w:r>
        <w:rPr>
          <w:sz w:val="20"/>
        </w:rPr>
        <w:t>any</w:t>
      </w:r>
      <w:r>
        <w:rPr>
          <w:spacing w:val="-1"/>
          <w:sz w:val="20"/>
        </w:rPr>
        <w:t xml:space="preserve"> </w:t>
      </w:r>
      <w:r>
        <w:rPr>
          <w:sz w:val="20"/>
        </w:rPr>
        <w:t>correction for errors pursuant</w:t>
      </w:r>
      <w:r>
        <w:rPr>
          <w:spacing w:val="-1"/>
          <w:sz w:val="20"/>
        </w:rPr>
        <w:t xml:space="preserve"> </w:t>
      </w:r>
      <w:r>
        <w:rPr>
          <w:sz w:val="20"/>
        </w:rPr>
        <w:t>to</w:t>
      </w:r>
      <w:r>
        <w:rPr>
          <w:spacing w:val="1"/>
          <w:sz w:val="20"/>
        </w:rPr>
        <w:t xml:space="preserve"> </w:t>
      </w:r>
      <w:r>
        <w:rPr>
          <w:sz w:val="20"/>
        </w:rPr>
        <w:t>Clause 19;</w:t>
      </w:r>
      <w:r>
        <w:rPr>
          <w:spacing w:val="49"/>
          <w:sz w:val="20"/>
        </w:rPr>
        <w:t xml:space="preserve"> </w:t>
      </w:r>
      <w:r>
        <w:rPr>
          <w:sz w:val="20"/>
        </w:rPr>
        <w:t>and</w:t>
      </w:r>
    </w:p>
    <w:p w14:paraId="4ADD4817" w14:textId="77777777" w:rsidR="00B11B11" w:rsidRDefault="00BA69EB">
      <w:pPr>
        <w:pStyle w:val="ListParagraph"/>
        <w:numPr>
          <w:ilvl w:val="0"/>
          <w:numId w:val="21"/>
        </w:numPr>
        <w:tabs>
          <w:tab w:val="left" w:pos="1619"/>
          <w:tab w:val="left" w:pos="1620"/>
        </w:tabs>
        <w:ind w:right="807"/>
        <w:rPr>
          <w:sz w:val="20"/>
        </w:rPr>
      </w:pPr>
      <w:r>
        <w:rPr>
          <w:sz w:val="20"/>
        </w:rPr>
        <w:t>making appropriate adjustments to reflect discounts or other price modifications offered in</w:t>
      </w:r>
      <w:r>
        <w:rPr>
          <w:spacing w:val="-47"/>
          <w:sz w:val="20"/>
        </w:rPr>
        <w:t xml:space="preserve"> </w:t>
      </w:r>
      <w:r>
        <w:rPr>
          <w:sz w:val="20"/>
        </w:rPr>
        <w:t>accordance with Sub Clause 14.5.</w:t>
      </w:r>
    </w:p>
    <w:p w14:paraId="4ADD4818" w14:textId="77777777" w:rsidR="00B11B11" w:rsidRDefault="00B11B11">
      <w:pPr>
        <w:rPr>
          <w:sz w:val="20"/>
        </w:rPr>
        <w:sectPr w:rsidR="00B11B11">
          <w:pgSz w:w="12240" w:h="15840"/>
          <w:pgMar w:top="980" w:right="960" w:bottom="940" w:left="1580" w:header="453" w:footer="745" w:gutter="0"/>
          <w:cols w:space="720"/>
        </w:sectPr>
      </w:pPr>
    </w:p>
    <w:p w14:paraId="4ADD4819" w14:textId="77777777" w:rsidR="00B11B11" w:rsidRDefault="00BA69EB">
      <w:pPr>
        <w:pStyle w:val="ListParagraph"/>
        <w:numPr>
          <w:ilvl w:val="1"/>
          <w:numId w:val="27"/>
        </w:numPr>
        <w:tabs>
          <w:tab w:val="left" w:pos="938"/>
          <w:tab w:val="left" w:pos="939"/>
        </w:tabs>
        <w:spacing w:before="82"/>
        <w:ind w:right="510"/>
        <w:rPr>
          <w:sz w:val="20"/>
        </w:rPr>
      </w:pPr>
      <w:r>
        <w:rPr>
          <w:sz w:val="20"/>
        </w:rPr>
        <w:lastRenderedPageBreak/>
        <w:t>The Employer reserves</w:t>
      </w:r>
      <w:r>
        <w:rPr>
          <w:spacing w:val="1"/>
          <w:sz w:val="20"/>
        </w:rPr>
        <w:t xml:space="preserve"> </w:t>
      </w:r>
      <w:r>
        <w:rPr>
          <w:sz w:val="20"/>
        </w:rPr>
        <w:t>the right</w:t>
      </w:r>
      <w:r>
        <w:rPr>
          <w:spacing w:val="1"/>
          <w:sz w:val="20"/>
        </w:rPr>
        <w:t xml:space="preserve"> </w:t>
      </w:r>
      <w:r>
        <w:rPr>
          <w:sz w:val="20"/>
        </w:rPr>
        <w:t>to accept or</w:t>
      </w:r>
      <w:r>
        <w:rPr>
          <w:spacing w:val="1"/>
          <w:sz w:val="20"/>
        </w:rPr>
        <w:t xml:space="preserve"> </w:t>
      </w:r>
      <w:r>
        <w:rPr>
          <w:sz w:val="20"/>
        </w:rPr>
        <w:t>reject</w:t>
      </w:r>
      <w:r>
        <w:rPr>
          <w:spacing w:val="-1"/>
          <w:sz w:val="20"/>
        </w:rPr>
        <w:t xml:space="preserve"> </w:t>
      </w:r>
      <w:r>
        <w:rPr>
          <w:sz w:val="20"/>
        </w:rPr>
        <w:t>any</w:t>
      </w:r>
      <w:r>
        <w:rPr>
          <w:spacing w:val="1"/>
          <w:sz w:val="20"/>
        </w:rPr>
        <w:t xml:space="preserve"> </w:t>
      </w:r>
      <w:r>
        <w:rPr>
          <w:sz w:val="20"/>
        </w:rPr>
        <w:t>variation, deviation,</w:t>
      </w:r>
      <w:r>
        <w:rPr>
          <w:spacing w:val="1"/>
          <w:sz w:val="20"/>
        </w:rPr>
        <w:t xml:space="preserve"> </w:t>
      </w:r>
      <w:r>
        <w:rPr>
          <w:sz w:val="20"/>
        </w:rPr>
        <w:t>or alternative offer.</w:t>
      </w:r>
      <w:r>
        <w:rPr>
          <w:spacing w:val="1"/>
          <w:sz w:val="20"/>
        </w:rPr>
        <w:t xml:space="preserve"> </w:t>
      </w:r>
      <w:r>
        <w:rPr>
          <w:sz w:val="20"/>
        </w:rPr>
        <w:t>Variations, deviations, and alternative offers and other factors which are in excess of the requirements</w:t>
      </w:r>
      <w:r>
        <w:rPr>
          <w:spacing w:val="1"/>
          <w:sz w:val="20"/>
        </w:rPr>
        <w:t xml:space="preserve"> </w:t>
      </w:r>
      <w:r>
        <w:rPr>
          <w:sz w:val="20"/>
        </w:rPr>
        <w:t>of the Tender documents or otherwise result in unsolicited benefits for the Employer shall not be taken</w:t>
      </w:r>
      <w:r>
        <w:rPr>
          <w:spacing w:val="-47"/>
          <w:sz w:val="20"/>
        </w:rPr>
        <w:t xml:space="preserve"> </w:t>
      </w:r>
      <w:r>
        <w:rPr>
          <w:sz w:val="20"/>
        </w:rPr>
        <w:t>into</w:t>
      </w:r>
      <w:r>
        <w:rPr>
          <w:spacing w:val="1"/>
          <w:sz w:val="20"/>
        </w:rPr>
        <w:t xml:space="preserve"> </w:t>
      </w:r>
      <w:r>
        <w:rPr>
          <w:sz w:val="20"/>
        </w:rPr>
        <w:t>account</w:t>
      </w:r>
      <w:r>
        <w:rPr>
          <w:spacing w:val="-2"/>
          <w:sz w:val="20"/>
        </w:rPr>
        <w:t xml:space="preserve"> </w:t>
      </w:r>
      <w:r>
        <w:rPr>
          <w:sz w:val="20"/>
        </w:rPr>
        <w:t>in</w:t>
      </w:r>
      <w:r>
        <w:rPr>
          <w:spacing w:val="1"/>
          <w:sz w:val="20"/>
        </w:rPr>
        <w:t xml:space="preserve"> </w:t>
      </w:r>
      <w:r>
        <w:rPr>
          <w:sz w:val="20"/>
        </w:rPr>
        <w:t>Tender evaluation.</w:t>
      </w:r>
    </w:p>
    <w:p w14:paraId="4ADD481A" w14:textId="77777777" w:rsidR="00B11B11" w:rsidRDefault="00B11B11">
      <w:pPr>
        <w:pStyle w:val="BodyText"/>
        <w:spacing w:before="2"/>
        <w:rPr>
          <w:sz w:val="12"/>
        </w:rPr>
      </w:pPr>
    </w:p>
    <w:p w14:paraId="4ADD481B" w14:textId="77777777" w:rsidR="00B11B11" w:rsidRDefault="00BA69EB">
      <w:pPr>
        <w:pStyle w:val="Heading1"/>
        <w:numPr>
          <w:ilvl w:val="0"/>
          <w:numId w:val="26"/>
        </w:numPr>
        <w:tabs>
          <w:tab w:val="left" w:pos="4223"/>
        </w:tabs>
        <w:spacing w:before="92"/>
        <w:ind w:left="4222" w:hanging="275"/>
        <w:jc w:val="left"/>
      </w:pPr>
      <w:r>
        <w:t>Award of</w:t>
      </w:r>
      <w:r>
        <w:rPr>
          <w:spacing w:val="1"/>
        </w:rPr>
        <w:t xml:space="preserve"> </w:t>
      </w:r>
      <w:r>
        <w:t>Contract</w:t>
      </w:r>
    </w:p>
    <w:p w14:paraId="4ADD481C" w14:textId="77777777" w:rsidR="00B11B11" w:rsidRDefault="00BA69EB">
      <w:pPr>
        <w:pStyle w:val="ListParagraph"/>
        <w:numPr>
          <w:ilvl w:val="0"/>
          <w:numId w:val="27"/>
        </w:numPr>
        <w:tabs>
          <w:tab w:val="left" w:pos="939"/>
          <w:tab w:val="left" w:pos="940"/>
        </w:tabs>
        <w:ind w:hanging="721"/>
        <w:rPr>
          <w:b/>
          <w:sz w:val="20"/>
        </w:rPr>
      </w:pPr>
      <w:r>
        <w:rPr>
          <w:b/>
          <w:sz w:val="20"/>
        </w:rPr>
        <w:t>Award</w:t>
      </w:r>
      <w:r>
        <w:rPr>
          <w:b/>
          <w:spacing w:val="-3"/>
          <w:sz w:val="20"/>
        </w:rPr>
        <w:t xml:space="preserve"> </w:t>
      </w:r>
      <w:r>
        <w:rPr>
          <w:b/>
          <w:sz w:val="20"/>
        </w:rPr>
        <w:t>criteria</w:t>
      </w:r>
    </w:p>
    <w:p w14:paraId="4ADD481D" w14:textId="77777777" w:rsidR="00B11B11" w:rsidRDefault="00B11B11">
      <w:pPr>
        <w:pStyle w:val="BodyText"/>
        <w:spacing w:before="9"/>
        <w:rPr>
          <w:b/>
          <w:sz w:val="11"/>
        </w:rPr>
      </w:pPr>
    </w:p>
    <w:p w14:paraId="4ADD481E" w14:textId="77777777" w:rsidR="00B11B11" w:rsidRDefault="00BA69EB">
      <w:pPr>
        <w:pStyle w:val="ListParagraph"/>
        <w:numPr>
          <w:ilvl w:val="1"/>
          <w:numId w:val="27"/>
        </w:numPr>
        <w:tabs>
          <w:tab w:val="left" w:pos="939"/>
          <w:tab w:val="left" w:pos="940"/>
        </w:tabs>
        <w:spacing w:before="92"/>
        <w:ind w:right="770"/>
        <w:rPr>
          <w:sz w:val="20"/>
        </w:rPr>
      </w:pPr>
      <w:r>
        <w:rPr>
          <w:sz w:val="20"/>
        </w:rPr>
        <w:t>Subject to Clause 22, the Employer will award the Contract to the Tenderer whose Tender has been</w:t>
      </w:r>
      <w:r>
        <w:rPr>
          <w:spacing w:val="-47"/>
          <w:sz w:val="20"/>
        </w:rPr>
        <w:t xml:space="preserve"> </w:t>
      </w:r>
      <w:r>
        <w:rPr>
          <w:sz w:val="20"/>
        </w:rPr>
        <w:t>determined to be substantially responsive to the Tender documents and who has offered the lowest</w:t>
      </w:r>
      <w:r>
        <w:rPr>
          <w:spacing w:val="1"/>
          <w:sz w:val="20"/>
        </w:rPr>
        <w:t xml:space="preserve"> </w:t>
      </w:r>
      <w:r>
        <w:rPr>
          <w:sz w:val="20"/>
        </w:rPr>
        <w:t>evaluated Tender Price, provided that such Tenderer has been determined to be (a) eligible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w:t>
      </w:r>
      <w:r>
        <w:rPr>
          <w:spacing w:val="1"/>
          <w:sz w:val="20"/>
        </w:rPr>
        <w:t xml:space="preserve"> </w:t>
      </w:r>
      <w:r>
        <w:rPr>
          <w:sz w:val="20"/>
        </w:rPr>
        <w:t>of Clause</w:t>
      </w:r>
      <w:r>
        <w:rPr>
          <w:spacing w:val="1"/>
          <w:sz w:val="20"/>
        </w:rPr>
        <w:t xml:space="preserve"> </w:t>
      </w:r>
      <w:r>
        <w:rPr>
          <w:sz w:val="20"/>
        </w:rPr>
        <w:t>2,</w:t>
      </w:r>
      <w:r>
        <w:rPr>
          <w:spacing w:val="1"/>
          <w:sz w:val="20"/>
        </w:rPr>
        <w:t xml:space="preserve"> </w:t>
      </w:r>
      <w:r>
        <w:rPr>
          <w:sz w:val="20"/>
        </w:rPr>
        <w:t>and (b)</w:t>
      </w:r>
      <w:r>
        <w:rPr>
          <w:spacing w:val="1"/>
          <w:sz w:val="20"/>
        </w:rPr>
        <w:t xml:space="preserve"> </w:t>
      </w:r>
      <w:r>
        <w:rPr>
          <w:sz w:val="20"/>
        </w:rPr>
        <w:t>qualified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 of</w:t>
      </w:r>
      <w:r>
        <w:rPr>
          <w:spacing w:val="1"/>
          <w:sz w:val="20"/>
        </w:rPr>
        <w:t xml:space="preserve"> </w:t>
      </w:r>
      <w:r>
        <w:rPr>
          <w:sz w:val="20"/>
        </w:rPr>
        <w:t>Clause</w:t>
      </w:r>
      <w:r>
        <w:rPr>
          <w:spacing w:val="-1"/>
          <w:sz w:val="20"/>
        </w:rPr>
        <w:t xml:space="preserve"> </w:t>
      </w:r>
      <w:r>
        <w:rPr>
          <w:sz w:val="20"/>
        </w:rPr>
        <w:t>3.</w:t>
      </w:r>
    </w:p>
    <w:p w14:paraId="4ADD481F" w14:textId="77777777" w:rsidR="00B11B11" w:rsidRDefault="00B11B11">
      <w:pPr>
        <w:pStyle w:val="BodyText"/>
        <w:spacing w:before="2"/>
      </w:pPr>
    </w:p>
    <w:p w14:paraId="4ADD4820" w14:textId="77777777" w:rsidR="00B11B11" w:rsidRDefault="00BA69EB">
      <w:pPr>
        <w:pStyle w:val="Heading1"/>
        <w:numPr>
          <w:ilvl w:val="0"/>
          <w:numId w:val="27"/>
        </w:numPr>
        <w:tabs>
          <w:tab w:val="left" w:pos="938"/>
          <w:tab w:val="left" w:pos="939"/>
        </w:tabs>
        <w:ind w:left="938"/>
      </w:pPr>
      <w:r>
        <w:t>Employer's right</w:t>
      </w:r>
      <w:r>
        <w:rPr>
          <w:spacing w:val="1"/>
        </w:rPr>
        <w:t xml:space="preserve"> </w:t>
      </w:r>
      <w:r>
        <w:t>to</w:t>
      </w:r>
      <w:r>
        <w:rPr>
          <w:spacing w:val="1"/>
        </w:rPr>
        <w:t xml:space="preserve"> </w:t>
      </w:r>
      <w:r>
        <w:t>accept</w:t>
      </w:r>
      <w:r>
        <w:rPr>
          <w:spacing w:val="1"/>
        </w:rPr>
        <w:t xml:space="preserve"> </w:t>
      </w:r>
      <w:r>
        <w:t>any</w:t>
      </w:r>
      <w:r>
        <w:rPr>
          <w:spacing w:val="1"/>
        </w:rPr>
        <w:t xml:space="preserve"> </w:t>
      </w:r>
      <w:r>
        <w:t>Tender and</w:t>
      </w:r>
      <w:r>
        <w:rPr>
          <w:spacing w:val="1"/>
        </w:rPr>
        <w:t xml:space="preserve"> </w:t>
      </w:r>
      <w:r>
        <w:t>to</w:t>
      </w:r>
      <w:r>
        <w:rPr>
          <w:spacing w:val="1"/>
        </w:rPr>
        <w:t xml:space="preserve"> </w:t>
      </w:r>
      <w:r>
        <w:t>reject</w:t>
      </w:r>
      <w:r>
        <w:rPr>
          <w:spacing w:val="1"/>
        </w:rPr>
        <w:t xml:space="preserve"> </w:t>
      </w:r>
      <w:r>
        <w:t>any</w:t>
      </w:r>
      <w:r>
        <w:rPr>
          <w:spacing w:val="1"/>
        </w:rPr>
        <w:t xml:space="preserve"> </w:t>
      </w:r>
      <w:r>
        <w:t>or all</w:t>
      </w:r>
      <w:r>
        <w:rPr>
          <w:spacing w:val="1"/>
        </w:rPr>
        <w:t xml:space="preserve"> </w:t>
      </w:r>
      <w:r>
        <w:t>Tenders</w:t>
      </w:r>
    </w:p>
    <w:p w14:paraId="4ADD4821" w14:textId="77777777" w:rsidR="00B11B11" w:rsidRDefault="00B11B11">
      <w:pPr>
        <w:pStyle w:val="BodyText"/>
        <w:spacing w:before="9"/>
        <w:rPr>
          <w:b/>
          <w:sz w:val="19"/>
        </w:rPr>
      </w:pPr>
    </w:p>
    <w:p w14:paraId="4ADD4822" w14:textId="77777777" w:rsidR="00B11B11" w:rsidRDefault="00BA69EB">
      <w:pPr>
        <w:pStyle w:val="ListParagraph"/>
        <w:numPr>
          <w:ilvl w:val="1"/>
          <w:numId w:val="27"/>
        </w:numPr>
        <w:tabs>
          <w:tab w:val="left" w:pos="938"/>
          <w:tab w:val="left" w:pos="939"/>
        </w:tabs>
        <w:ind w:right="750"/>
        <w:rPr>
          <w:sz w:val="20"/>
        </w:rPr>
      </w:pPr>
      <w:r>
        <w:rPr>
          <w:sz w:val="20"/>
        </w:rPr>
        <w:t>Notwithstanding Clause</w:t>
      </w:r>
      <w:r>
        <w:rPr>
          <w:spacing w:val="1"/>
          <w:sz w:val="20"/>
        </w:rPr>
        <w:t xml:space="preserve"> </w:t>
      </w:r>
      <w:r>
        <w:rPr>
          <w:sz w:val="20"/>
        </w:rPr>
        <w:t>21, the</w:t>
      </w:r>
      <w:r>
        <w:rPr>
          <w:spacing w:val="1"/>
          <w:sz w:val="20"/>
        </w:rPr>
        <w:t xml:space="preserve"> </w:t>
      </w:r>
      <w:r>
        <w:rPr>
          <w:sz w:val="20"/>
        </w:rPr>
        <w:t>Employer reserves</w:t>
      </w:r>
      <w:r>
        <w:rPr>
          <w:spacing w:val="1"/>
          <w:sz w:val="20"/>
        </w:rPr>
        <w:t xml:space="preserve"> </w:t>
      </w:r>
      <w:r>
        <w:rPr>
          <w:sz w:val="20"/>
        </w:rPr>
        <w:t>the right</w:t>
      </w:r>
      <w:r>
        <w:rPr>
          <w:spacing w:val="1"/>
          <w:sz w:val="20"/>
        </w:rPr>
        <w:t xml:space="preserve"> </w:t>
      </w:r>
      <w:r>
        <w:rPr>
          <w:sz w:val="20"/>
        </w:rPr>
        <w:t>to accept</w:t>
      </w:r>
      <w:r>
        <w:rPr>
          <w:spacing w:val="1"/>
          <w:sz w:val="20"/>
        </w:rPr>
        <w:t xml:space="preserve"> </w:t>
      </w:r>
      <w:r>
        <w:rPr>
          <w:sz w:val="20"/>
        </w:rPr>
        <w:t>or reject</w:t>
      </w:r>
      <w:r>
        <w:rPr>
          <w:spacing w:val="1"/>
          <w:sz w:val="20"/>
        </w:rPr>
        <w:t xml:space="preserve"> </w:t>
      </w:r>
      <w:r>
        <w:rPr>
          <w:sz w:val="20"/>
        </w:rPr>
        <w:t>any</w:t>
      </w:r>
      <w:r>
        <w:rPr>
          <w:spacing w:val="1"/>
          <w:sz w:val="20"/>
        </w:rPr>
        <w:t xml:space="preserve"> </w:t>
      </w:r>
      <w:r>
        <w:rPr>
          <w:sz w:val="20"/>
        </w:rPr>
        <w:t>Tender, and</w:t>
      </w:r>
      <w:r>
        <w:rPr>
          <w:spacing w:val="1"/>
          <w:sz w:val="20"/>
        </w:rPr>
        <w:t xml:space="preserve"> </w:t>
      </w:r>
      <w:r>
        <w:rPr>
          <w:sz w:val="20"/>
        </w:rPr>
        <w:t>to</w:t>
      </w:r>
      <w:r>
        <w:rPr>
          <w:spacing w:val="1"/>
          <w:sz w:val="20"/>
        </w:rPr>
        <w:t xml:space="preserve"> </w:t>
      </w:r>
      <w:r>
        <w:rPr>
          <w:sz w:val="20"/>
        </w:rPr>
        <w:t>cancel the Tender process and reject all Tenders, at any time prior to the award of Contract, without</w:t>
      </w:r>
      <w:r>
        <w:rPr>
          <w:spacing w:val="-47"/>
          <w:sz w:val="20"/>
        </w:rPr>
        <w:t xml:space="preserve"> </w:t>
      </w:r>
      <w:r>
        <w:rPr>
          <w:sz w:val="20"/>
        </w:rPr>
        <w:t>thereby incurring any liability to the affected Tenderer or Tenderers or any obligation to inform the</w:t>
      </w:r>
      <w:r>
        <w:rPr>
          <w:spacing w:val="1"/>
          <w:sz w:val="20"/>
        </w:rPr>
        <w:t xml:space="preserve"> </w:t>
      </w:r>
      <w:r>
        <w:rPr>
          <w:sz w:val="20"/>
        </w:rPr>
        <w:t>affected</w:t>
      </w:r>
      <w:r>
        <w:rPr>
          <w:spacing w:val="-1"/>
          <w:sz w:val="20"/>
        </w:rPr>
        <w:t xml:space="preserve"> </w:t>
      </w:r>
      <w:r>
        <w:rPr>
          <w:sz w:val="20"/>
        </w:rPr>
        <w:t>Tenderer or Tenderers of the grounds for the Employer's action.</w:t>
      </w:r>
    </w:p>
    <w:p w14:paraId="4ADD4823" w14:textId="77777777" w:rsidR="00B11B11" w:rsidRDefault="00B11B11">
      <w:pPr>
        <w:pStyle w:val="BodyText"/>
        <w:spacing w:before="3"/>
      </w:pPr>
    </w:p>
    <w:p w14:paraId="4ADD4824" w14:textId="77777777" w:rsidR="00B11B11" w:rsidRDefault="00BA69EB">
      <w:pPr>
        <w:pStyle w:val="Heading1"/>
        <w:numPr>
          <w:ilvl w:val="0"/>
          <w:numId w:val="27"/>
        </w:numPr>
        <w:tabs>
          <w:tab w:val="left" w:pos="939"/>
          <w:tab w:val="left" w:pos="940"/>
        </w:tabs>
        <w:ind w:hanging="721"/>
      </w:pPr>
      <w:r>
        <w:t>Notification</w:t>
      </w:r>
      <w:r>
        <w:rPr>
          <w:spacing w:val="1"/>
        </w:rPr>
        <w:t xml:space="preserve"> </w:t>
      </w:r>
      <w:r>
        <w:t>of</w:t>
      </w:r>
      <w:r>
        <w:rPr>
          <w:spacing w:val="1"/>
        </w:rPr>
        <w:t xml:space="preserve"> </w:t>
      </w:r>
      <w:r>
        <w:t>award</w:t>
      </w:r>
      <w:r>
        <w:rPr>
          <w:spacing w:val="1"/>
        </w:rPr>
        <w:t xml:space="preserve"> </w:t>
      </w:r>
      <w:r>
        <w:t>and</w:t>
      </w:r>
      <w:r>
        <w:rPr>
          <w:spacing w:val="1"/>
        </w:rPr>
        <w:t xml:space="preserve"> </w:t>
      </w:r>
      <w:r>
        <w:t>signing</w:t>
      </w:r>
      <w:r>
        <w:rPr>
          <w:spacing w:val="1"/>
        </w:rPr>
        <w:t xml:space="preserve"> </w:t>
      </w:r>
      <w:r>
        <w:t>of</w:t>
      </w:r>
      <w:r>
        <w:rPr>
          <w:spacing w:val="1"/>
        </w:rPr>
        <w:t xml:space="preserve"> </w:t>
      </w:r>
      <w:r>
        <w:t>Agreement</w:t>
      </w:r>
    </w:p>
    <w:p w14:paraId="4ADD4825" w14:textId="77777777" w:rsidR="00B11B11" w:rsidRDefault="00B11B11">
      <w:pPr>
        <w:pStyle w:val="BodyText"/>
        <w:spacing w:before="9"/>
        <w:rPr>
          <w:b/>
          <w:sz w:val="19"/>
        </w:rPr>
      </w:pPr>
    </w:p>
    <w:p w14:paraId="4ADD4826" w14:textId="735ED56D" w:rsidR="00B11B11" w:rsidRDefault="00BA69EB">
      <w:pPr>
        <w:pStyle w:val="ListParagraph"/>
        <w:numPr>
          <w:ilvl w:val="1"/>
          <w:numId w:val="27"/>
        </w:numPr>
        <w:tabs>
          <w:tab w:val="left" w:pos="938"/>
          <w:tab w:val="left" w:pos="939"/>
        </w:tabs>
        <w:ind w:right="488"/>
        <w:rPr>
          <w:sz w:val="20"/>
        </w:rPr>
      </w:pPr>
      <w:r>
        <w:rPr>
          <w:sz w:val="20"/>
        </w:rPr>
        <w:t>The Tenderer</w:t>
      </w:r>
      <w:r>
        <w:rPr>
          <w:spacing w:val="1"/>
          <w:sz w:val="20"/>
        </w:rPr>
        <w:t xml:space="preserve"> </w:t>
      </w:r>
      <w:r>
        <w:rPr>
          <w:sz w:val="20"/>
        </w:rPr>
        <w:t>whose Tender</w:t>
      </w:r>
      <w:r>
        <w:rPr>
          <w:spacing w:val="1"/>
          <w:sz w:val="20"/>
        </w:rPr>
        <w:t xml:space="preserve"> </w:t>
      </w:r>
      <w:r>
        <w:rPr>
          <w:sz w:val="20"/>
        </w:rPr>
        <w:t>has been</w:t>
      </w:r>
      <w:r>
        <w:rPr>
          <w:spacing w:val="1"/>
          <w:sz w:val="20"/>
        </w:rPr>
        <w:t xml:space="preserve"> </w:t>
      </w:r>
      <w:r>
        <w:rPr>
          <w:sz w:val="20"/>
        </w:rPr>
        <w:t>accepted will</w:t>
      </w:r>
      <w:r>
        <w:rPr>
          <w:spacing w:val="1"/>
          <w:sz w:val="20"/>
        </w:rPr>
        <w:t xml:space="preserve"> </w:t>
      </w:r>
      <w:r>
        <w:rPr>
          <w:sz w:val="20"/>
        </w:rPr>
        <w:t>be notified of</w:t>
      </w:r>
      <w:r>
        <w:rPr>
          <w:spacing w:val="1"/>
          <w:sz w:val="20"/>
        </w:rPr>
        <w:t xml:space="preserve"> </w:t>
      </w:r>
      <w:r>
        <w:rPr>
          <w:sz w:val="20"/>
        </w:rPr>
        <w:t>the award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prior to</w:t>
      </w:r>
      <w:r>
        <w:rPr>
          <w:spacing w:val="1"/>
          <w:sz w:val="20"/>
        </w:rPr>
        <w:t xml:space="preserve"> </w:t>
      </w:r>
      <w:r>
        <w:rPr>
          <w:sz w:val="20"/>
        </w:rPr>
        <w:t xml:space="preserve">expiration of the Tender validity period by </w:t>
      </w:r>
      <w:r w:rsidRPr="00355048">
        <w:rPr>
          <w:strike/>
          <w:sz w:val="20"/>
        </w:rPr>
        <w:t>cable, telex</w:t>
      </w:r>
      <w:r w:rsidR="00355048">
        <w:rPr>
          <w:strike/>
          <w:sz w:val="20"/>
        </w:rPr>
        <w:t>,</w:t>
      </w:r>
      <w:r>
        <w:rPr>
          <w:sz w:val="20"/>
        </w:rPr>
        <w:t xml:space="preserve"> </w:t>
      </w:r>
      <w:r w:rsidR="00355048" w:rsidRPr="00355048">
        <w:rPr>
          <w:b/>
          <w:bCs/>
          <w:sz w:val="20"/>
        </w:rPr>
        <w:t>KPPP portal</w:t>
      </w:r>
      <w:r w:rsidR="00355048" w:rsidRPr="00355048">
        <w:rPr>
          <w:sz w:val="20"/>
        </w:rPr>
        <w:t xml:space="preserve">. The </w:t>
      </w:r>
      <w:r w:rsidR="00355048" w:rsidRPr="00355048">
        <w:rPr>
          <w:b/>
          <w:bCs/>
          <w:sz w:val="20"/>
        </w:rPr>
        <w:t>Letter of Acceptance (LOA)</w:t>
      </w:r>
      <w:r w:rsidR="00355048" w:rsidRPr="00355048">
        <w:rPr>
          <w:sz w:val="20"/>
        </w:rPr>
        <w:t xml:space="preserve"> or </w:t>
      </w:r>
      <w:r w:rsidR="00355048" w:rsidRPr="00355048">
        <w:rPr>
          <w:b/>
          <w:bCs/>
          <w:sz w:val="20"/>
        </w:rPr>
        <w:t>Letter of Intent (LOI)</w:t>
      </w:r>
      <w:r w:rsidR="00355048" w:rsidRPr="00355048">
        <w:rPr>
          <w:sz w:val="20"/>
        </w:rPr>
        <w:t xml:space="preserve"> will be issued electronically and will be accessible via the successful tenderer’s dashboard on the KPPP portal</w:t>
      </w:r>
      <w:r w:rsidR="00355048">
        <w:rPr>
          <w:sz w:val="20"/>
        </w:rPr>
        <w:t xml:space="preserve"> or </w:t>
      </w:r>
      <w:r>
        <w:rPr>
          <w:sz w:val="20"/>
        </w:rPr>
        <w:t>facsimile confirmed by registered letter. This</w:t>
      </w:r>
      <w:r>
        <w:rPr>
          <w:spacing w:val="-47"/>
          <w:sz w:val="20"/>
        </w:rPr>
        <w:t xml:space="preserve"> </w:t>
      </w:r>
      <w:r>
        <w:rPr>
          <w:sz w:val="20"/>
        </w:rPr>
        <w:t xml:space="preserve">letter (hereinafter and in the </w:t>
      </w:r>
      <w:r>
        <w:rPr>
          <w:i/>
          <w:sz w:val="20"/>
        </w:rPr>
        <w:t xml:space="preserve">Conditions of Contract </w:t>
      </w:r>
      <w:r>
        <w:rPr>
          <w:sz w:val="20"/>
        </w:rPr>
        <w:t>called the "Letter of Acceptance") will state</w:t>
      </w:r>
      <w:r>
        <w:rPr>
          <w:spacing w:val="1"/>
          <w:sz w:val="20"/>
        </w:rPr>
        <w:t xml:space="preserve"> </w:t>
      </w:r>
      <w:r>
        <w:rPr>
          <w:sz w:val="20"/>
        </w:rPr>
        <w:t>the</w:t>
      </w:r>
      <w:r>
        <w:rPr>
          <w:spacing w:val="1"/>
          <w:sz w:val="20"/>
        </w:rPr>
        <w:t xml:space="preserve"> </w:t>
      </w:r>
      <w:r>
        <w:rPr>
          <w:sz w:val="20"/>
        </w:rPr>
        <w:t>sum that the Employer will pay the Contractor in consideration of the execution, completion, and</w:t>
      </w:r>
      <w:r>
        <w:rPr>
          <w:spacing w:val="1"/>
          <w:sz w:val="20"/>
        </w:rPr>
        <w:t xml:space="preserve"> </w:t>
      </w:r>
      <w:r>
        <w:rPr>
          <w:sz w:val="20"/>
        </w:rPr>
        <w:t>maintenance of the Works by the Contractor as prescribed by the Contract (hereinafter and in the</w:t>
      </w:r>
      <w:r>
        <w:rPr>
          <w:spacing w:val="1"/>
          <w:sz w:val="20"/>
        </w:rPr>
        <w:t xml:space="preserve"> </w:t>
      </w:r>
      <w:r>
        <w:rPr>
          <w:sz w:val="20"/>
        </w:rPr>
        <w:t>Contract</w:t>
      </w:r>
      <w:r>
        <w:rPr>
          <w:spacing w:val="-1"/>
          <w:sz w:val="20"/>
        </w:rPr>
        <w:t xml:space="preserve"> </w:t>
      </w:r>
      <w:r>
        <w:rPr>
          <w:sz w:val="20"/>
        </w:rPr>
        <w:t>called the "Contract Price").</w:t>
      </w:r>
    </w:p>
    <w:p w14:paraId="4ADD4827" w14:textId="77777777" w:rsidR="00B11B11" w:rsidRDefault="00BA69EB">
      <w:pPr>
        <w:pStyle w:val="ListParagraph"/>
        <w:numPr>
          <w:ilvl w:val="1"/>
          <w:numId w:val="27"/>
        </w:numPr>
        <w:tabs>
          <w:tab w:val="left" w:pos="939"/>
          <w:tab w:val="left" w:pos="940"/>
        </w:tabs>
        <w:ind w:right="478"/>
        <w:rPr>
          <w:sz w:val="20"/>
        </w:rPr>
      </w:pPr>
      <w:r>
        <w:rPr>
          <w:sz w:val="20"/>
        </w:rPr>
        <w:t>The notification of award will constitute the formation of the Contract, subject only to the furnishing of</w:t>
      </w:r>
      <w:r>
        <w:rPr>
          <w:spacing w:val="-47"/>
          <w:sz w:val="20"/>
        </w:rPr>
        <w:t xml:space="preserve"> </w:t>
      </w:r>
      <w:r>
        <w:rPr>
          <w:sz w:val="20"/>
        </w:rPr>
        <w:t>a performance security in accordance with the provisions of Clause</w:t>
      </w:r>
      <w:r>
        <w:rPr>
          <w:spacing w:val="1"/>
          <w:sz w:val="20"/>
        </w:rPr>
        <w:t xml:space="preserve"> </w:t>
      </w:r>
      <w:r>
        <w:rPr>
          <w:sz w:val="20"/>
        </w:rPr>
        <w:t>24.</w:t>
      </w:r>
    </w:p>
    <w:p w14:paraId="4ADD4828" w14:textId="77777777" w:rsidR="00B11B11" w:rsidRDefault="00BA69EB">
      <w:pPr>
        <w:pStyle w:val="ListParagraph"/>
        <w:numPr>
          <w:ilvl w:val="1"/>
          <w:numId w:val="27"/>
        </w:numPr>
        <w:tabs>
          <w:tab w:val="left" w:pos="938"/>
          <w:tab w:val="left" w:pos="939"/>
        </w:tabs>
        <w:ind w:right="528"/>
        <w:rPr>
          <w:sz w:val="20"/>
        </w:rPr>
      </w:pPr>
      <w:r>
        <w:rPr>
          <w:sz w:val="20"/>
        </w:rPr>
        <w:t>The Agreement will</w:t>
      </w:r>
      <w:r>
        <w:rPr>
          <w:spacing w:val="1"/>
          <w:sz w:val="20"/>
        </w:rPr>
        <w:t xml:space="preserve"> </w:t>
      </w:r>
      <w:r>
        <w:rPr>
          <w:sz w:val="20"/>
        </w:rPr>
        <w:t>incorporate all agreements between</w:t>
      </w:r>
      <w:r>
        <w:rPr>
          <w:spacing w:val="1"/>
          <w:sz w:val="20"/>
        </w:rPr>
        <w:t xml:space="preserve"> </w:t>
      </w:r>
      <w:r>
        <w:rPr>
          <w:sz w:val="20"/>
        </w:rPr>
        <w:t>the Employer and</w:t>
      </w:r>
      <w:r>
        <w:rPr>
          <w:spacing w:val="1"/>
          <w:sz w:val="20"/>
        </w:rPr>
        <w:t xml:space="preserve"> </w:t>
      </w:r>
      <w:r>
        <w:rPr>
          <w:sz w:val="20"/>
        </w:rPr>
        <w:t>the successful Tenderer.</w:t>
      </w:r>
      <w:r>
        <w:rPr>
          <w:spacing w:val="1"/>
          <w:sz w:val="20"/>
        </w:rPr>
        <w:t xml:space="preserve"> </w:t>
      </w:r>
      <w:r>
        <w:rPr>
          <w:sz w:val="20"/>
        </w:rPr>
        <w:t>It</w:t>
      </w:r>
      <w:r>
        <w:rPr>
          <w:spacing w:val="1"/>
          <w:sz w:val="20"/>
        </w:rPr>
        <w:t xml:space="preserve"> </w:t>
      </w:r>
      <w:r>
        <w:rPr>
          <w:sz w:val="20"/>
        </w:rPr>
        <w:t>will be</w:t>
      </w:r>
      <w:r>
        <w:rPr>
          <w:spacing w:val="2"/>
          <w:sz w:val="20"/>
        </w:rPr>
        <w:t xml:space="preserve"> </w:t>
      </w:r>
      <w:r>
        <w:rPr>
          <w:sz w:val="20"/>
        </w:rPr>
        <w:t>kept</w:t>
      </w:r>
      <w:r>
        <w:rPr>
          <w:spacing w:val="1"/>
          <w:sz w:val="20"/>
        </w:rPr>
        <w:t xml:space="preserve"> </w:t>
      </w:r>
      <w:r>
        <w:rPr>
          <w:sz w:val="20"/>
        </w:rPr>
        <w:t>ready for</w:t>
      </w:r>
      <w:r>
        <w:rPr>
          <w:spacing w:val="1"/>
          <w:sz w:val="20"/>
        </w:rPr>
        <w:t xml:space="preserve"> </w:t>
      </w:r>
      <w:r>
        <w:rPr>
          <w:sz w:val="20"/>
        </w:rPr>
        <w:t>signature of</w:t>
      </w:r>
      <w:r>
        <w:rPr>
          <w:spacing w:val="1"/>
          <w:sz w:val="20"/>
        </w:rPr>
        <w:t xml:space="preserve"> </w:t>
      </w:r>
      <w:r>
        <w:rPr>
          <w:sz w:val="20"/>
        </w:rPr>
        <w:t>the successful</w:t>
      </w:r>
      <w:r>
        <w:rPr>
          <w:spacing w:val="2"/>
          <w:sz w:val="20"/>
        </w:rPr>
        <w:t xml:space="preserve"> </w:t>
      </w:r>
      <w:r>
        <w:rPr>
          <w:sz w:val="20"/>
        </w:rPr>
        <w:t>Tenderer in</w:t>
      </w:r>
      <w:r>
        <w:rPr>
          <w:spacing w:val="1"/>
          <w:sz w:val="20"/>
        </w:rPr>
        <w:t xml:space="preserve"> </w:t>
      </w:r>
      <w:r>
        <w:rPr>
          <w:sz w:val="20"/>
        </w:rPr>
        <w:t>the office</w:t>
      </w:r>
      <w:r>
        <w:rPr>
          <w:spacing w:val="1"/>
          <w:sz w:val="20"/>
        </w:rPr>
        <w:t xml:space="preserve"> </w:t>
      </w:r>
      <w:r>
        <w:rPr>
          <w:sz w:val="20"/>
        </w:rPr>
        <w:t>of Employer</w:t>
      </w:r>
      <w:r>
        <w:rPr>
          <w:spacing w:val="1"/>
          <w:sz w:val="20"/>
        </w:rPr>
        <w:t xml:space="preserve"> </w:t>
      </w:r>
      <w:r>
        <w:rPr>
          <w:sz w:val="20"/>
        </w:rPr>
        <w:t>within 30</w:t>
      </w:r>
      <w:r>
        <w:rPr>
          <w:spacing w:val="1"/>
          <w:sz w:val="20"/>
        </w:rPr>
        <w:t xml:space="preserve"> </w:t>
      </w:r>
      <w:r>
        <w:rPr>
          <w:sz w:val="20"/>
        </w:rPr>
        <w:t>days</w:t>
      </w:r>
      <w:r>
        <w:rPr>
          <w:spacing w:val="1"/>
          <w:sz w:val="20"/>
        </w:rPr>
        <w:t xml:space="preserve"> </w:t>
      </w:r>
      <w:r>
        <w:rPr>
          <w:sz w:val="20"/>
        </w:rPr>
        <w:t>following the</w:t>
      </w:r>
      <w:r>
        <w:rPr>
          <w:spacing w:val="1"/>
          <w:sz w:val="20"/>
        </w:rPr>
        <w:t xml:space="preserve"> </w:t>
      </w:r>
      <w:r>
        <w:rPr>
          <w:sz w:val="20"/>
        </w:rPr>
        <w:t>notification</w:t>
      </w:r>
      <w:r>
        <w:rPr>
          <w:spacing w:val="1"/>
          <w:sz w:val="20"/>
        </w:rPr>
        <w:t xml:space="preserve"> </w:t>
      </w:r>
      <w:r>
        <w:rPr>
          <w:sz w:val="20"/>
        </w:rPr>
        <w:t>of</w:t>
      </w:r>
      <w:r>
        <w:rPr>
          <w:spacing w:val="1"/>
          <w:sz w:val="20"/>
        </w:rPr>
        <w:t xml:space="preserve"> </w:t>
      </w:r>
      <w:r>
        <w:rPr>
          <w:sz w:val="20"/>
        </w:rPr>
        <w:t>award</w:t>
      </w:r>
      <w:r>
        <w:rPr>
          <w:spacing w:val="-1"/>
          <w:sz w:val="20"/>
        </w:rPr>
        <w:t xml:space="preserve"> </w:t>
      </w:r>
      <w:r>
        <w:rPr>
          <w:sz w:val="20"/>
        </w:rPr>
        <w:t>along</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 Within</w:t>
      </w:r>
      <w:r>
        <w:rPr>
          <w:spacing w:val="1"/>
          <w:sz w:val="20"/>
        </w:rPr>
        <w:t xml:space="preserve"> </w:t>
      </w:r>
      <w:r>
        <w:rPr>
          <w:sz w:val="20"/>
        </w:rPr>
        <w:t>20</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receipt,</w:t>
      </w:r>
      <w:r>
        <w:rPr>
          <w:spacing w:val="1"/>
          <w:sz w:val="20"/>
        </w:rPr>
        <w:t xml:space="preserve"> </w:t>
      </w:r>
      <w:r>
        <w:rPr>
          <w:sz w:val="20"/>
        </w:rPr>
        <w:t>the</w:t>
      </w:r>
      <w:r>
        <w:rPr>
          <w:spacing w:val="-47"/>
          <w:sz w:val="20"/>
        </w:rPr>
        <w:t xml:space="preserve"> </w:t>
      </w:r>
      <w:r>
        <w:rPr>
          <w:sz w:val="20"/>
        </w:rPr>
        <w:t>successful</w:t>
      </w:r>
      <w:r>
        <w:rPr>
          <w:spacing w:val="-2"/>
          <w:sz w:val="20"/>
        </w:rPr>
        <w:t xml:space="preserve"> </w:t>
      </w:r>
      <w:r>
        <w:rPr>
          <w:sz w:val="20"/>
        </w:rPr>
        <w:t>Tenderer</w:t>
      </w:r>
      <w:r>
        <w:rPr>
          <w:spacing w:val="-1"/>
          <w:sz w:val="20"/>
        </w:rPr>
        <w:t xml:space="preserve"> </w:t>
      </w:r>
      <w:r>
        <w:rPr>
          <w:sz w:val="20"/>
        </w:rPr>
        <w:t>will sign the Agreement</w:t>
      </w:r>
      <w:r>
        <w:rPr>
          <w:spacing w:val="-1"/>
          <w:sz w:val="20"/>
        </w:rPr>
        <w:t xml:space="preserve"> </w:t>
      </w:r>
      <w:r>
        <w:rPr>
          <w:sz w:val="20"/>
        </w:rPr>
        <w:t>and</w:t>
      </w:r>
      <w:r>
        <w:rPr>
          <w:spacing w:val="1"/>
          <w:sz w:val="20"/>
        </w:rPr>
        <w:t xml:space="preserve"> </w:t>
      </w:r>
      <w:r>
        <w:rPr>
          <w:sz w:val="20"/>
        </w:rPr>
        <w:t>deliver</w:t>
      </w:r>
      <w:r>
        <w:rPr>
          <w:spacing w:val="-1"/>
          <w:sz w:val="20"/>
        </w:rPr>
        <w:t xml:space="preserve"> </w:t>
      </w:r>
      <w:r>
        <w:rPr>
          <w:sz w:val="20"/>
        </w:rPr>
        <w:t>it</w:t>
      </w:r>
      <w:r>
        <w:rPr>
          <w:spacing w:val="-1"/>
          <w:sz w:val="20"/>
        </w:rPr>
        <w:t xml:space="preserve"> </w:t>
      </w:r>
      <w:r>
        <w:rPr>
          <w:sz w:val="20"/>
        </w:rPr>
        <w:t>to the</w:t>
      </w:r>
      <w:r>
        <w:rPr>
          <w:spacing w:val="-1"/>
          <w:sz w:val="20"/>
        </w:rPr>
        <w:t xml:space="preserve"> </w:t>
      </w:r>
      <w:r>
        <w:rPr>
          <w:sz w:val="20"/>
        </w:rPr>
        <w:t>Employer.</w:t>
      </w:r>
    </w:p>
    <w:p w14:paraId="4ADD4829" w14:textId="77777777" w:rsidR="00B11B11" w:rsidRDefault="00BA69EB">
      <w:pPr>
        <w:pStyle w:val="ListParagraph"/>
        <w:numPr>
          <w:ilvl w:val="1"/>
          <w:numId w:val="27"/>
        </w:numPr>
        <w:tabs>
          <w:tab w:val="left" w:pos="938"/>
          <w:tab w:val="left" w:pos="939"/>
        </w:tabs>
        <w:ind w:right="750" w:hanging="721"/>
        <w:rPr>
          <w:sz w:val="20"/>
        </w:rPr>
      </w:pPr>
      <w:r>
        <w:rPr>
          <w:sz w:val="20"/>
        </w:rPr>
        <w:t>Upon the furnishing by the</w:t>
      </w:r>
      <w:r>
        <w:rPr>
          <w:spacing w:val="1"/>
          <w:sz w:val="20"/>
        </w:rPr>
        <w:t xml:space="preserve"> </w:t>
      </w:r>
      <w:r>
        <w:rPr>
          <w:sz w:val="20"/>
        </w:rPr>
        <w:t>successful Tenderer of the</w:t>
      </w:r>
      <w:r>
        <w:rPr>
          <w:spacing w:val="1"/>
          <w:sz w:val="20"/>
        </w:rPr>
        <w:t xml:space="preserve"> </w:t>
      </w:r>
      <w:r>
        <w:rPr>
          <w:sz w:val="20"/>
        </w:rPr>
        <w:t>Security deposit, the Employer</w:t>
      </w:r>
      <w:r>
        <w:rPr>
          <w:spacing w:val="1"/>
          <w:sz w:val="20"/>
        </w:rPr>
        <w:t xml:space="preserve"> </w:t>
      </w:r>
      <w:r>
        <w:rPr>
          <w:sz w:val="20"/>
        </w:rPr>
        <w:t>will promptly</w:t>
      </w:r>
      <w:r>
        <w:rPr>
          <w:spacing w:val="-47"/>
          <w:sz w:val="20"/>
        </w:rPr>
        <w:t xml:space="preserve"> </w:t>
      </w:r>
      <w:r>
        <w:rPr>
          <w:sz w:val="20"/>
        </w:rPr>
        <w:t>notify</w:t>
      </w:r>
      <w:r>
        <w:rPr>
          <w:spacing w:val="-1"/>
          <w:sz w:val="20"/>
        </w:rPr>
        <w:t xml:space="preserve"> </w:t>
      </w:r>
      <w:r>
        <w:rPr>
          <w:sz w:val="20"/>
        </w:rPr>
        <w:t>the other Tenderers that</w:t>
      </w:r>
      <w:r>
        <w:rPr>
          <w:spacing w:val="-1"/>
          <w:sz w:val="20"/>
        </w:rPr>
        <w:t xml:space="preserve"> </w:t>
      </w:r>
      <w:r>
        <w:rPr>
          <w:sz w:val="20"/>
        </w:rPr>
        <w:t>their Tenders have been unsuccessful.</w:t>
      </w:r>
    </w:p>
    <w:p w14:paraId="4ADD482A" w14:textId="77777777" w:rsidR="00B11B11" w:rsidRDefault="00B11B11">
      <w:pPr>
        <w:pStyle w:val="BodyText"/>
        <w:spacing w:before="3"/>
      </w:pPr>
    </w:p>
    <w:p w14:paraId="4ADD482B" w14:textId="77777777" w:rsidR="00B11B11" w:rsidRDefault="00BA69EB">
      <w:pPr>
        <w:pStyle w:val="Heading1"/>
        <w:numPr>
          <w:ilvl w:val="0"/>
          <w:numId w:val="27"/>
        </w:numPr>
        <w:tabs>
          <w:tab w:val="left" w:pos="938"/>
          <w:tab w:val="left" w:pos="939"/>
        </w:tabs>
        <w:ind w:left="938"/>
      </w:pPr>
      <w:r>
        <w:t>Security</w:t>
      </w:r>
      <w:r>
        <w:rPr>
          <w:spacing w:val="2"/>
        </w:rPr>
        <w:t xml:space="preserve"> </w:t>
      </w:r>
      <w:r>
        <w:t>deposit</w:t>
      </w:r>
    </w:p>
    <w:p w14:paraId="4ADD482C" w14:textId="77777777" w:rsidR="00B11B11" w:rsidRDefault="00B11B11">
      <w:pPr>
        <w:pStyle w:val="BodyText"/>
        <w:spacing w:before="8"/>
        <w:rPr>
          <w:b/>
          <w:sz w:val="19"/>
        </w:rPr>
      </w:pPr>
    </w:p>
    <w:p w14:paraId="507E26C1" w14:textId="1FA2F517" w:rsidR="007336DA" w:rsidRPr="004B0F37" w:rsidRDefault="004B0F37" w:rsidP="004B0F37">
      <w:pPr>
        <w:pStyle w:val="ListParagraph"/>
        <w:numPr>
          <w:ilvl w:val="1"/>
          <w:numId w:val="39"/>
        </w:numPr>
        <w:tabs>
          <w:tab w:val="left" w:pos="940"/>
          <w:tab w:val="left" w:pos="941"/>
        </w:tabs>
        <w:spacing w:before="1"/>
        <w:ind w:right="667"/>
        <w:jc w:val="both"/>
        <w:rPr>
          <w:sz w:val="20"/>
        </w:rPr>
      </w:pPr>
      <w:r w:rsidRPr="00E024E9">
        <w:rPr>
          <w:sz w:val="20"/>
        </w:rPr>
        <w:t>Security deposit for an</w:t>
      </w:r>
      <w:r>
        <w:rPr>
          <w:sz w:val="20"/>
        </w:rPr>
        <w:t xml:space="preserve"> </w:t>
      </w:r>
      <w:r w:rsidRPr="00A43FF7">
        <w:rPr>
          <w:sz w:val="20"/>
        </w:rPr>
        <w:t>amount equivalent to 5% of</w:t>
      </w:r>
      <w:r>
        <w:rPr>
          <w:sz w:val="20"/>
        </w:rPr>
        <w:t xml:space="preserve"> </w:t>
      </w:r>
      <w:r w:rsidRPr="00A43FF7">
        <w:rPr>
          <w:sz w:val="20"/>
        </w:rPr>
        <w:t>the contract price payable</w:t>
      </w:r>
      <w:r>
        <w:rPr>
          <w:sz w:val="20"/>
        </w:rPr>
        <w:t xml:space="preserve"> </w:t>
      </w:r>
      <w:r w:rsidRPr="00A43FF7">
        <w:rPr>
          <w:sz w:val="20"/>
        </w:rPr>
        <w:t>shall be deducted in every</w:t>
      </w:r>
      <w:r>
        <w:rPr>
          <w:sz w:val="20"/>
        </w:rPr>
        <w:t xml:space="preserve"> </w:t>
      </w:r>
      <w:r w:rsidRPr="00A43FF7">
        <w:rPr>
          <w:sz w:val="20"/>
        </w:rPr>
        <w:t>running bill. However, in</w:t>
      </w:r>
      <w:r>
        <w:rPr>
          <w:sz w:val="20"/>
        </w:rPr>
        <w:t xml:space="preserve"> </w:t>
      </w:r>
      <w:r w:rsidRPr="00A43FF7">
        <w:rPr>
          <w:sz w:val="20"/>
        </w:rPr>
        <w:t>case of first and final bill the</w:t>
      </w:r>
      <w:r>
        <w:rPr>
          <w:sz w:val="20"/>
        </w:rPr>
        <w:t xml:space="preserve"> </w:t>
      </w:r>
      <w:r w:rsidRPr="00A43FF7">
        <w:rPr>
          <w:sz w:val="20"/>
        </w:rPr>
        <w:t>entire security deposit will</w:t>
      </w:r>
      <w:r>
        <w:rPr>
          <w:sz w:val="20"/>
        </w:rPr>
        <w:t xml:space="preserve"> </w:t>
      </w:r>
      <w:r w:rsidRPr="00A43FF7">
        <w:rPr>
          <w:sz w:val="20"/>
        </w:rPr>
        <w:t>be deducted from the</w:t>
      </w:r>
      <w:r>
        <w:rPr>
          <w:sz w:val="20"/>
        </w:rPr>
        <w:t xml:space="preserve"> </w:t>
      </w:r>
      <w:r w:rsidRPr="00A43FF7">
        <w:rPr>
          <w:sz w:val="20"/>
        </w:rPr>
        <w:t>final</w:t>
      </w:r>
      <w:r>
        <w:rPr>
          <w:sz w:val="20"/>
        </w:rPr>
        <w:t xml:space="preserve"> </w:t>
      </w:r>
      <w:r w:rsidRPr="00A43FF7">
        <w:rPr>
          <w:sz w:val="20"/>
        </w:rPr>
        <w:t>bill.</w:t>
      </w:r>
    </w:p>
    <w:p w14:paraId="4ADD4831" w14:textId="77777777" w:rsidR="00B11B11" w:rsidRDefault="00BA69EB">
      <w:pPr>
        <w:pStyle w:val="ListParagraph"/>
        <w:numPr>
          <w:ilvl w:val="1"/>
          <w:numId w:val="27"/>
        </w:numPr>
        <w:tabs>
          <w:tab w:val="left" w:pos="939"/>
          <w:tab w:val="left" w:pos="940"/>
        </w:tabs>
        <w:spacing w:before="214"/>
        <w:ind w:right="818"/>
        <w:rPr>
          <w:sz w:val="20"/>
        </w:rPr>
      </w:pPr>
      <w:r>
        <w:rPr>
          <w:sz w:val="20"/>
        </w:rPr>
        <w:t>The Security deposit if furnished in cash or demand draft can, if requested, be converted to interest</w:t>
      </w:r>
      <w:r>
        <w:rPr>
          <w:spacing w:val="-47"/>
          <w:sz w:val="20"/>
        </w:rPr>
        <w:t xml:space="preserve"> </w:t>
      </w:r>
      <w:r>
        <w:rPr>
          <w:sz w:val="20"/>
        </w:rPr>
        <w:t>bearing securities at the cost of</w:t>
      </w:r>
      <w:r>
        <w:rPr>
          <w:spacing w:val="-1"/>
          <w:sz w:val="20"/>
        </w:rPr>
        <w:t xml:space="preserve"> </w:t>
      </w:r>
      <w:r>
        <w:rPr>
          <w:sz w:val="20"/>
        </w:rPr>
        <w:t>the contractor.</w:t>
      </w:r>
    </w:p>
    <w:p w14:paraId="4ADD4832" w14:textId="77777777" w:rsidR="00B11B11" w:rsidRDefault="00BA69EB">
      <w:pPr>
        <w:pStyle w:val="ListParagraph"/>
        <w:numPr>
          <w:ilvl w:val="1"/>
          <w:numId w:val="27"/>
        </w:numPr>
        <w:tabs>
          <w:tab w:val="left" w:pos="939"/>
          <w:tab w:val="left" w:pos="940"/>
        </w:tabs>
        <w:ind w:right="515"/>
        <w:rPr>
          <w:sz w:val="20"/>
        </w:rPr>
      </w:pPr>
      <w:r>
        <w:rPr>
          <w:sz w:val="20"/>
        </w:rPr>
        <w:t>Failure of the successful Tenderer to comply with the requirements of Sub-Clause 24.1 shall constitute</w:t>
      </w:r>
      <w:r>
        <w:rPr>
          <w:spacing w:val="-47"/>
          <w:sz w:val="20"/>
        </w:rPr>
        <w:t xml:space="preserve"> </w:t>
      </w:r>
      <w:r>
        <w:rPr>
          <w:sz w:val="20"/>
        </w:rPr>
        <w:t>sufficient</w:t>
      </w:r>
      <w:r>
        <w:rPr>
          <w:spacing w:val="-2"/>
          <w:sz w:val="20"/>
        </w:rPr>
        <w:t xml:space="preserve"> </w:t>
      </w:r>
      <w:r>
        <w:rPr>
          <w:sz w:val="20"/>
        </w:rPr>
        <w:t>grounds for cancellation of the award and forfeiture of the earnest</w:t>
      </w:r>
      <w:r>
        <w:rPr>
          <w:spacing w:val="-1"/>
          <w:sz w:val="20"/>
        </w:rPr>
        <w:t xml:space="preserve"> </w:t>
      </w:r>
      <w:r>
        <w:rPr>
          <w:sz w:val="20"/>
        </w:rPr>
        <w:t>money</w:t>
      </w:r>
      <w:r>
        <w:rPr>
          <w:spacing w:val="-2"/>
          <w:sz w:val="20"/>
        </w:rPr>
        <w:t xml:space="preserve"> </w:t>
      </w:r>
      <w:r>
        <w:rPr>
          <w:sz w:val="20"/>
        </w:rPr>
        <w:t>deposit.</w:t>
      </w:r>
    </w:p>
    <w:p w14:paraId="4ADD4833" w14:textId="77777777" w:rsidR="00B11B11" w:rsidRDefault="00B11B11">
      <w:pPr>
        <w:pStyle w:val="BodyText"/>
        <w:spacing w:before="2"/>
      </w:pPr>
    </w:p>
    <w:p w14:paraId="4F7032F3" w14:textId="77777777" w:rsidR="00355048" w:rsidRDefault="00355048">
      <w:pPr>
        <w:pStyle w:val="BodyText"/>
        <w:spacing w:before="2"/>
      </w:pPr>
    </w:p>
    <w:p w14:paraId="3EF73AC2" w14:textId="77777777" w:rsidR="00355048" w:rsidRDefault="00355048">
      <w:pPr>
        <w:pStyle w:val="BodyText"/>
        <w:spacing w:before="2"/>
      </w:pPr>
    </w:p>
    <w:p w14:paraId="4ADD4834" w14:textId="77777777" w:rsidR="00B11B11" w:rsidRDefault="00BA69EB">
      <w:pPr>
        <w:pStyle w:val="Heading1"/>
        <w:numPr>
          <w:ilvl w:val="0"/>
          <w:numId w:val="27"/>
        </w:numPr>
        <w:tabs>
          <w:tab w:val="left" w:pos="938"/>
          <w:tab w:val="left" w:pos="939"/>
        </w:tabs>
        <w:ind w:left="938"/>
      </w:pPr>
      <w:r>
        <w:t>Corrupt</w:t>
      </w:r>
      <w:r>
        <w:rPr>
          <w:spacing w:val="1"/>
        </w:rPr>
        <w:t xml:space="preserve"> </w:t>
      </w:r>
      <w:r>
        <w:t>or</w:t>
      </w:r>
      <w:r>
        <w:rPr>
          <w:spacing w:val="1"/>
        </w:rPr>
        <w:t xml:space="preserve"> </w:t>
      </w:r>
      <w:r>
        <w:t>Fraudulent</w:t>
      </w:r>
      <w:r>
        <w:rPr>
          <w:spacing w:val="1"/>
        </w:rPr>
        <w:t xml:space="preserve"> </w:t>
      </w:r>
      <w:r>
        <w:t>practices</w:t>
      </w:r>
    </w:p>
    <w:p w14:paraId="4ADD4835" w14:textId="77777777" w:rsidR="00B11B11" w:rsidRDefault="00B11B11">
      <w:pPr>
        <w:pStyle w:val="BodyText"/>
        <w:spacing w:before="9"/>
        <w:rPr>
          <w:b/>
          <w:sz w:val="19"/>
        </w:rPr>
      </w:pPr>
    </w:p>
    <w:p w14:paraId="4ADD4837" w14:textId="7E847F6F" w:rsidR="00B11B11" w:rsidRPr="00355048" w:rsidRDefault="00BA69EB" w:rsidP="00010D8A">
      <w:pPr>
        <w:pStyle w:val="ListParagraph"/>
        <w:numPr>
          <w:ilvl w:val="1"/>
          <w:numId w:val="27"/>
        </w:numPr>
        <w:tabs>
          <w:tab w:val="left" w:pos="938"/>
          <w:tab w:val="left" w:pos="939"/>
        </w:tabs>
        <w:ind w:right="712"/>
        <w:rPr>
          <w:sz w:val="20"/>
        </w:rPr>
        <w:sectPr w:rsidR="00B11B11" w:rsidRPr="00355048">
          <w:pgSz w:w="12240" w:h="15840"/>
          <w:pgMar w:top="980" w:right="960" w:bottom="940" w:left="1580" w:header="453" w:footer="745" w:gutter="0"/>
          <w:cols w:space="720"/>
        </w:sectPr>
      </w:pPr>
      <w:r w:rsidRPr="00355048">
        <w:rPr>
          <w:sz w:val="20"/>
        </w:rPr>
        <w:t>The GOK</w:t>
      </w:r>
      <w:r w:rsidRPr="00355048">
        <w:rPr>
          <w:spacing w:val="1"/>
          <w:sz w:val="20"/>
        </w:rPr>
        <w:t xml:space="preserve"> </w:t>
      </w:r>
      <w:r w:rsidRPr="00355048">
        <w:rPr>
          <w:sz w:val="20"/>
        </w:rPr>
        <w:t>requires that</w:t>
      </w:r>
      <w:r w:rsidRPr="00355048">
        <w:rPr>
          <w:spacing w:val="1"/>
          <w:sz w:val="20"/>
        </w:rPr>
        <w:t xml:space="preserve"> </w:t>
      </w:r>
      <w:r w:rsidRPr="00355048">
        <w:rPr>
          <w:sz w:val="20"/>
        </w:rPr>
        <w:t>the</w:t>
      </w:r>
      <w:r w:rsidRPr="00355048">
        <w:rPr>
          <w:spacing w:val="1"/>
          <w:sz w:val="20"/>
        </w:rPr>
        <w:t xml:space="preserve"> </w:t>
      </w:r>
      <w:r w:rsidRPr="00355048">
        <w:rPr>
          <w:sz w:val="20"/>
        </w:rPr>
        <w:t>Tenderers, observe</w:t>
      </w:r>
      <w:r w:rsidRPr="00355048">
        <w:rPr>
          <w:spacing w:val="1"/>
          <w:sz w:val="20"/>
        </w:rPr>
        <w:t xml:space="preserve"> </w:t>
      </w:r>
      <w:r w:rsidRPr="00355048">
        <w:rPr>
          <w:sz w:val="20"/>
        </w:rPr>
        <w:t>the</w:t>
      </w:r>
      <w:r w:rsidRPr="00355048">
        <w:rPr>
          <w:spacing w:val="1"/>
          <w:sz w:val="20"/>
        </w:rPr>
        <w:t xml:space="preserve"> </w:t>
      </w:r>
      <w:r w:rsidRPr="00355048">
        <w:rPr>
          <w:sz w:val="20"/>
        </w:rPr>
        <w:t>highest standard</w:t>
      </w:r>
      <w:r w:rsidRPr="00355048">
        <w:rPr>
          <w:spacing w:val="1"/>
          <w:sz w:val="20"/>
        </w:rPr>
        <w:t xml:space="preserve"> </w:t>
      </w:r>
      <w:r w:rsidRPr="00355048">
        <w:rPr>
          <w:sz w:val="20"/>
        </w:rPr>
        <w:t>of</w:t>
      </w:r>
      <w:r w:rsidRPr="00355048">
        <w:rPr>
          <w:spacing w:val="1"/>
          <w:sz w:val="20"/>
        </w:rPr>
        <w:t xml:space="preserve"> </w:t>
      </w:r>
      <w:r w:rsidRPr="00355048">
        <w:rPr>
          <w:sz w:val="20"/>
        </w:rPr>
        <w:t>ethics during</w:t>
      </w:r>
      <w:r w:rsidRPr="00355048">
        <w:rPr>
          <w:spacing w:val="1"/>
          <w:sz w:val="20"/>
        </w:rPr>
        <w:t xml:space="preserve"> </w:t>
      </w:r>
      <w:r w:rsidRPr="00355048">
        <w:rPr>
          <w:sz w:val="20"/>
        </w:rPr>
        <w:t>the</w:t>
      </w:r>
      <w:r w:rsidRPr="00355048">
        <w:rPr>
          <w:spacing w:val="1"/>
          <w:sz w:val="20"/>
        </w:rPr>
        <w:t xml:space="preserve"> </w:t>
      </w:r>
      <w:r w:rsidRPr="00355048">
        <w:rPr>
          <w:sz w:val="20"/>
        </w:rPr>
        <w:t>procurement</w:t>
      </w:r>
      <w:r w:rsidRPr="00355048">
        <w:rPr>
          <w:spacing w:val="-47"/>
          <w:sz w:val="20"/>
        </w:rPr>
        <w:t xml:space="preserve"> </w:t>
      </w:r>
      <w:r w:rsidRPr="00355048">
        <w:rPr>
          <w:sz w:val="20"/>
        </w:rPr>
        <w:t>and execution of such contracts.</w:t>
      </w:r>
      <w:r w:rsidRPr="00355048">
        <w:rPr>
          <w:spacing w:val="49"/>
          <w:sz w:val="20"/>
        </w:rPr>
        <w:t xml:space="preserve"> </w:t>
      </w:r>
      <w:r w:rsidRPr="00355048">
        <w:rPr>
          <w:sz w:val="20"/>
        </w:rPr>
        <w:t>In pursuance</w:t>
      </w:r>
      <w:r w:rsidRPr="00355048">
        <w:rPr>
          <w:spacing w:val="1"/>
          <w:sz w:val="20"/>
        </w:rPr>
        <w:t xml:space="preserve"> </w:t>
      </w:r>
      <w:r w:rsidRPr="00355048">
        <w:rPr>
          <w:sz w:val="20"/>
        </w:rPr>
        <w:t>of this policy, GOK:</w:t>
      </w:r>
    </w:p>
    <w:p w14:paraId="4ADD4838" w14:textId="77777777" w:rsidR="00B11B11" w:rsidRDefault="00BA69EB">
      <w:pPr>
        <w:pStyle w:val="ListParagraph"/>
        <w:numPr>
          <w:ilvl w:val="0"/>
          <w:numId w:val="20"/>
        </w:numPr>
        <w:tabs>
          <w:tab w:val="left" w:pos="1619"/>
          <w:tab w:val="left" w:pos="1620"/>
        </w:tabs>
        <w:spacing w:before="82"/>
        <w:ind w:right="550" w:hanging="721"/>
        <w:rPr>
          <w:sz w:val="20"/>
        </w:rPr>
      </w:pPr>
      <w:r>
        <w:rPr>
          <w:sz w:val="20"/>
        </w:rPr>
        <w:lastRenderedPageBreak/>
        <w:t>will reject a proposal for award if</w:t>
      </w:r>
      <w:r>
        <w:rPr>
          <w:spacing w:val="1"/>
          <w:sz w:val="20"/>
        </w:rPr>
        <w:t xml:space="preserve"> </w:t>
      </w:r>
      <w:r>
        <w:rPr>
          <w:sz w:val="20"/>
        </w:rPr>
        <w:t>it determines that the Tenderer recommended</w:t>
      </w:r>
      <w:r>
        <w:rPr>
          <w:spacing w:val="1"/>
          <w:sz w:val="20"/>
        </w:rPr>
        <w:t xml:space="preserve"> </w:t>
      </w:r>
      <w:r>
        <w:rPr>
          <w:sz w:val="20"/>
        </w:rPr>
        <w:t>for award has</w:t>
      </w:r>
      <w:r>
        <w:rPr>
          <w:spacing w:val="-47"/>
          <w:sz w:val="20"/>
        </w:rPr>
        <w:t xml:space="preserve"> </w:t>
      </w:r>
      <w:r>
        <w:rPr>
          <w:sz w:val="20"/>
        </w:rPr>
        <w:t>engaged</w:t>
      </w:r>
      <w:r>
        <w:rPr>
          <w:spacing w:val="-1"/>
          <w:sz w:val="20"/>
        </w:rPr>
        <w:t xml:space="preserve"> </w:t>
      </w:r>
      <w:r>
        <w:rPr>
          <w:sz w:val="20"/>
        </w:rPr>
        <w:t>in</w:t>
      </w:r>
      <w:r>
        <w:rPr>
          <w:spacing w:val="1"/>
          <w:sz w:val="20"/>
        </w:rPr>
        <w:t xml:space="preserve"> </w:t>
      </w:r>
      <w:r>
        <w:rPr>
          <w:sz w:val="20"/>
        </w:rPr>
        <w:t>corrupt</w:t>
      </w:r>
      <w:r>
        <w:rPr>
          <w:spacing w:val="-1"/>
          <w:sz w:val="20"/>
        </w:rPr>
        <w:t xml:space="preserve"> </w:t>
      </w:r>
      <w:r>
        <w:rPr>
          <w:sz w:val="20"/>
        </w:rPr>
        <w:t>or fraudulent</w:t>
      </w:r>
      <w:r>
        <w:rPr>
          <w:spacing w:val="-1"/>
          <w:sz w:val="20"/>
        </w:rPr>
        <w:t xml:space="preserve"> </w:t>
      </w:r>
      <w:r>
        <w:rPr>
          <w:sz w:val="20"/>
        </w:rPr>
        <w:t>practices in competing for the contract</w:t>
      </w:r>
      <w:r>
        <w:rPr>
          <w:spacing w:val="-1"/>
          <w:sz w:val="20"/>
        </w:rPr>
        <w:t xml:space="preserve"> </w:t>
      </w:r>
      <w:r>
        <w:rPr>
          <w:sz w:val="20"/>
        </w:rPr>
        <w:t>in</w:t>
      </w:r>
      <w:r>
        <w:rPr>
          <w:spacing w:val="1"/>
          <w:sz w:val="20"/>
        </w:rPr>
        <w:t xml:space="preserve"> </w:t>
      </w:r>
      <w:r>
        <w:rPr>
          <w:sz w:val="20"/>
        </w:rPr>
        <w:t>question;</w:t>
      </w:r>
    </w:p>
    <w:p w14:paraId="4ADD4839" w14:textId="77777777" w:rsidR="00B11B11" w:rsidRDefault="00BA69EB">
      <w:pPr>
        <w:pStyle w:val="ListParagraph"/>
        <w:numPr>
          <w:ilvl w:val="0"/>
          <w:numId w:val="20"/>
        </w:numPr>
        <w:tabs>
          <w:tab w:val="left" w:pos="1619"/>
          <w:tab w:val="left" w:pos="1620"/>
        </w:tabs>
        <w:ind w:right="551" w:hanging="720"/>
        <w:rPr>
          <w:sz w:val="20"/>
        </w:rPr>
      </w:pPr>
      <w:r>
        <w:rPr>
          <w:sz w:val="20"/>
        </w:rPr>
        <w:t>will declare a firm ineligible, either indefinitely or for a stated period of time, to be awarded a</w:t>
      </w:r>
      <w:r>
        <w:rPr>
          <w:spacing w:val="-47"/>
          <w:sz w:val="20"/>
        </w:rPr>
        <w:t xml:space="preserve"> </w:t>
      </w:r>
      <w:r>
        <w:rPr>
          <w:sz w:val="20"/>
        </w:rPr>
        <w:t>GOK contract if it at any time determines that the firm has engaged in corrupt or fraudulent</w:t>
      </w:r>
      <w:r>
        <w:rPr>
          <w:spacing w:val="1"/>
          <w:sz w:val="20"/>
        </w:rPr>
        <w:t xml:space="preserve"> </w:t>
      </w:r>
      <w:r>
        <w:rPr>
          <w:sz w:val="20"/>
        </w:rPr>
        <w:t>practices in competing for, or</w:t>
      </w:r>
      <w:r>
        <w:rPr>
          <w:spacing w:val="-2"/>
          <w:sz w:val="20"/>
        </w:rPr>
        <w:t xml:space="preserve"> </w:t>
      </w:r>
      <w:r>
        <w:rPr>
          <w:sz w:val="20"/>
        </w:rPr>
        <w:t>in executing, a GOK contract.</w:t>
      </w:r>
    </w:p>
    <w:p w14:paraId="4ADD483A" w14:textId="77777777" w:rsidR="00B11B11" w:rsidRDefault="00BA69EB">
      <w:pPr>
        <w:pStyle w:val="ListParagraph"/>
        <w:numPr>
          <w:ilvl w:val="1"/>
          <w:numId w:val="27"/>
        </w:numPr>
        <w:tabs>
          <w:tab w:val="left" w:pos="939"/>
          <w:tab w:val="left" w:pos="940"/>
        </w:tabs>
        <w:ind w:left="940" w:right="643"/>
        <w:rPr>
          <w:sz w:val="20"/>
        </w:rPr>
      </w:pPr>
      <w:r>
        <w:rPr>
          <w:sz w:val="20"/>
        </w:rPr>
        <w:t>Furthermore, Tenderers shall be aware of the provision stated in sub-clause 43.2 of the Conditions of</w:t>
      </w:r>
      <w:r>
        <w:rPr>
          <w:spacing w:val="-47"/>
          <w:sz w:val="20"/>
        </w:rPr>
        <w:t xml:space="preserve"> </w:t>
      </w:r>
      <w:r>
        <w:rPr>
          <w:sz w:val="20"/>
        </w:rPr>
        <w:t>Contract.</w:t>
      </w:r>
    </w:p>
    <w:p w14:paraId="4ADD483B" w14:textId="77777777" w:rsidR="00B11B11" w:rsidRDefault="00B11B11">
      <w:pPr>
        <w:rPr>
          <w:sz w:val="20"/>
        </w:rPr>
        <w:sectPr w:rsidR="00B11B11">
          <w:pgSz w:w="12240" w:h="15840"/>
          <w:pgMar w:top="980" w:right="960" w:bottom="940" w:left="1580" w:header="453" w:footer="745" w:gutter="0"/>
          <w:cols w:space="720"/>
        </w:sectPr>
      </w:pPr>
    </w:p>
    <w:p w14:paraId="4ADD483C" w14:textId="77777777" w:rsidR="00B11B11" w:rsidRDefault="00B11B11">
      <w:pPr>
        <w:pStyle w:val="BodyText"/>
      </w:pPr>
    </w:p>
    <w:p w14:paraId="4ADD483D" w14:textId="77777777" w:rsidR="00B11B11" w:rsidRDefault="00B11B11">
      <w:pPr>
        <w:pStyle w:val="BodyText"/>
      </w:pPr>
    </w:p>
    <w:p w14:paraId="4ADD483E" w14:textId="77777777" w:rsidR="00B11B11" w:rsidRDefault="00B11B11">
      <w:pPr>
        <w:pStyle w:val="BodyText"/>
        <w:spacing w:before="3"/>
        <w:rPr>
          <w:sz w:val="19"/>
        </w:rPr>
      </w:pPr>
    </w:p>
    <w:p w14:paraId="4ADD483F" w14:textId="77777777" w:rsidR="00B11B11" w:rsidRDefault="00BA69EB">
      <w:pPr>
        <w:pStyle w:val="Heading1"/>
        <w:tabs>
          <w:tab w:val="left" w:pos="1400"/>
        </w:tabs>
        <w:spacing w:before="93"/>
        <w:ind w:left="0" w:right="258" w:firstLine="0"/>
        <w:jc w:val="center"/>
      </w:pPr>
      <w:r>
        <w:t>SECTION 3:</w:t>
      </w:r>
      <w:r>
        <w:tab/>
        <w:t>FORMS</w:t>
      </w:r>
      <w:r>
        <w:rPr>
          <w:spacing w:val="2"/>
        </w:rPr>
        <w:t xml:space="preserve"> </w:t>
      </w:r>
      <w:r>
        <w:t>OF</w:t>
      </w:r>
      <w:r>
        <w:rPr>
          <w:spacing w:val="2"/>
        </w:rPr>
        <w:t xml:space="preserve"> </w:t>
      </w:r>
      <w:r>
        <w:t>TENDER, AND</w:t>
      </w:r>
      <w:r>
        <w:rPr>
          <w:spacing w:val="2"/>
        </w:rPr>
        <w:t xml:space="preserve"> </w:t>
      </w:r>
      <w:r>
        <w:t>QUALIFICATION</w:t>
      </w:r>
      <w:r>
        <w:rPr>
          <w:spacing w:val="2"/>
        </w:rPr>
        <w:t xml:space="preserve"> </w:t>
      </w:r>
      <w:r>
        <w:t>INFORMATION</w:t>
      </w:r>
    </w:p>
    <w:p w14:paraId="4ADD4840" w14:textId="77777777" w:rsidR="00B11B11" w:rsidRDefault="00B11B11">
      <w:pPr>
        <w:pStyle w:val="BodyText"/>
        <w:rPr>
          <w:b/>
          <w:sz w:val="22"/>
        </w:rPr>
      </w:pPr>
    </w:p>
    <w:p w14:paraId="4ADD4841" w14:textId="77777777" w:rsidR="00B11B11" w:rsidRDefault="00B11B11">
      <w:pPr>
        <w:pStyle w:val="BodyText"/>
        <w:rPr>
          <w:b/>
          <w:sz w:val="22"/>
        </w:rPr>
      </w:pPr>
    </w:p>
    <w:p w14:paraId="4ADD4842" w14:textId="77777777" w:rsidR="00B11B11" w:rsidRDefault="00BA69EB">
      <w:pPr>
        <w:spacing w:before="184"/>
        <w:ind w:left="940"/>
        <w:rPr>
          <w:b/>
          <w:sz w:val="20"/>
        </w:rPr>
      </w:pPr>
      <w:r>
        <w:rPr>
          <w:b/>
          <w:sz w:val="20"/>
        </w:rPr>
        <w:t>TABLE</w:t>
      </w:r>
      <w:r>
        <w:rPr>
          <w:b/>
          <w:spacing w:val="1"/>
          <w:sz w:val="20"/>
        </w:rPr>
        <w:t xml:space="preserve"> </w:t>
      </w:r>
      <w:r>
        <w:rPr>
          <w:b/>
          <w:sz w:val="20"/>
        </w:rPr>
        <w:t>OF</w:t>
      </w:r>
      <w:r>
        <w:rPr>
          <w:b/>
          <w:spacing w:val="1"/>
          <w:sz w:val="20"/>
        </w:rPr>
        <w:t xml:space="preserve"> </w:t>
      </w:r>
      <w:r>
        <w:rPr>
          <w:b/>
          <w:sz w:val="20"/>
        </w:rPr>
        <w:t>FORMS:</w:t>
      </w:r>
    </w:p>
    <w:p w14:paraId="4ADD4843" w14:textId="77777777" w:rsidR="00B11B11" w:rsidRDefault="00B11B11">
      <w:pPr>
        <w:pStyle w:val="BodyText"/>
        <w:rPr>
          <w:b/>
          <w:sz w:val="22"/>
        </w:rPr>
      </w:pPr>
    </w:p>
    <w:p w14:paraId="4ADD4844" w14:textId="77777777" w:rsidR="00B11B11" w:rsidRDefault="00B11B11">
      <w:pPr>
        <w:pStyle w:val="BodyText"/>
        <w:rPr>
          <w:b/>
          <w:sz w:val="18"/>
        </w:rPr>
      </w:pPr>
    </w:p>
    <w:p w14:paraId="4ADD4845" w14:textId="77777777" w:rsidR="00B11B11" w:rsidRDefault="00BA69EB">
      <w:pPr>
        <w:pStyle w:val="Heading1"/>
        <w:numPr>
          <w:ilvl w:val="0"/>
          <w:numId w:val="19"/>
        </w:numPr>
        <w:tabs>
          <w:tab w:val="left" w:pos="719"/>
          <w:tab w:val="left" w:pos="4180"/>
        </w:tabs>
        <w:ind w:right="229" w:hanging="4180"/>
      </w:pPr>
      <w:r>
        <w:t>FORM</w:t>
      </w:r>
      <w:r>
        <w:rPr>
          <w:spacing w:val="1"/>
        </w:rPr>
        <w:t xml:space="preserve"> </w:t>
      </w:r>
      <w:r>
        <w:t>OF</w:t>
      </w:r>
      <w:r>
        <w:rPr>
          <w:spacing w:val="1"/>
        </w:rPr>
        <w:t xml:space="preserve"> </w:t>
      </w:r>
      <w:r>
        <w:t>TENDER</w:t>
      </w:r>
    </w:p>
    <w:p w14:paraId="4ADD4846" w14:textId="77777777" w:rsidR="00B11B11" w:rsidRDefault="00B11B11">
      <w:pPr>
        <w:pStyle w:val="BodyText"/>
        <w:spacing w:before="11"/>
        <w:rPr>
          <w:b/>
          <w:sz w:val="19"/>
        </w:rPr>
      </w:pPr>
    </w:p>
    <w:p w14:paraId="4ADD4847" w14:textId="77777777" w:rsidR="00B11B11" w:rsidRDefault="00BA69EB">
      <w:pPr>
        <w:pStyle w:val="ListParagraph"/>
        <w:numPr>
          <w:ilvl w:val="0"/>
          <w:numId w:val="19"/>
        </w:numPr>
        <w:tabs>
          <w:tab w:val="left" w:pos="4179"/>
          <w:tab w:val="left" w:pos="4180"/>
        </w:tabs>
        <w:ind w:hanging="721"/>
        <w:rPr>
          <w:b/>
          <w:sz w:val="20"/>
        </w:rPr>
      </w:pPr>
      <w:r>
        <w:rPr>
          <w:b/>
          <w:sz w:val="20"/>
        </w:rPr>
        <w:t>QUALIFICATION</w:t>
      </w:r>
      <w:r>
        <w:rPr>
          <w:b/>
          <w:spacing w:val="1"/>
          <w:sz w:val="20"/>
        </w:rPr>
        <w:t xml:space="preserve"> </w:t>
      </w:r>
      <w:r>
        <w:rPr>
          <w:b/>
          <w:sz w:val="20"/>
        </w:rPr>
        <w:t>INFORMATION</w:t>
      </w:r>
    </w:p>
    <w:p w14:paraId="4ADD4848" w14:textId="77777777" w:rsidR="00B11B11" w:rsidRDefault="00B11B11">
      <w:pPr>
        <w:pStyle w:val="BodyText"/>
        <w:rPr>
          <w:b/>
        </w:rPr>
      </w:pPr>
    </w:p>
    <w:p w14:paraId="4ADD4849" w14:textId="77777777" w:rsidR="00B11B11" w:rsidRDefault="00BA69EB">
      <w:pPr>
        <w:pStyle w:val="Heading1"/>
        <w:numPr>
          <w:ilvl w:val="0"/>
          <w:numId w:val="19"/>
        </w:numPr>
        <w:tabs>
          <w:tab w:val="left" w:pos="4179"/>
          <w:tab w:val="left" w:pos="4180"/>
        </w:tabs>
        <w:ind w:hanging="721"/>
      </w:pPr>
      <w:r>
        <w:t>LETTER</w:t>
      </w:r>
      <w:r>
        <w:rPr>
          <w:spacing w:val="1"/>
        </w:rPr>
        <w:t xml:space="preserve"> </w:t>
      </w:r>
      <w:r>
        <w:t>OF</w:t>
      </w:r>
      <w:r>
        <w:rPr>
          <w:spacing w:val="1"/>
        </w:rPr>
        <w:t xml:space="preserve"> </w:t>
      </w:r>
      <w:r>
        <w:t>ACCEPTANCE</w:t>
      </w:r>
    </w:p>
    <w:p w14:paraId="4ADD484A" w14:textId="77777777" w:rsidR="00B11B11" w:rsidRDefault="00B11B11">
      <w:pPr>
        <w:pStyle w:val="BodyText"/>
        <w:spacing w:before="11"/>
        <w:rPr>
          <w:b/>
          <w:sz w:val="19"/>
        </w:rPr>
      </w:pPr>
    </w:p>
    <w:p w14:paraId="4ADD484B" w14:textId="77777777" w:rsidR="00B11B11" w:rsidRDefault="00BA69EB">
      <w:pPr>
        <w:pStyle w:val="ListParagraph"/>
        <w:numPr>
          <w:ilvl w:val="0"/>
          <w:numId w:val="19"/>
        </w:numPr>
        <w:tabs>
          <w:tab w:val="left" w:pos="4179"/>
          <w:tab w:val="left" w:pos="4180"/>
        </w:tabs>
        <w:rPr>
          <w:b/>
          <w:sz w:val="20"/>
        </w:rPr>
      </w:pPr>
      <w:r>
        <w:rPr>
          <w:b/>
          <w:sz w:val="20"/>
        </w:rPr>
        <w:t>NOTICE</w:t>
      </w:r>
      <w:r>
        <w:rPr>
          <w:b/>
          <w:spacing w:val="1"/>
          <w:sz w:val="20"/>
        </w:rPr>
        <w:t xml:space="preserve"> </w:t>
      </w:r>
      <w:r>
        <w:rPr>
          <w:b/>
          <w:sz w:val="20"/>
        </w:rPr>
        <w:t>TO</w:t>
      </w:r>
      <w:r>
        <w:rPr>
          <w:b/>
          <w:spacing w:val="1"/>
          <w:sz w:val="20"/>
        </w:rPr>
        <w:t xml:space="preserve"> </w:t>
      </w:r>
      <w:r>
        <w:rPr>
          <w:b/>
          <w:sz w:val="20"/>
        </w:rPr>
        <w:t>PROCEED</w:t>
      </w:r>
      <w:r>
        <w:rPr>
          <w:b/>
          <w:spacing w:val="1"/>
          <w:sz w:val="20"/>
        </w:rPr>
        <w:t xml:space="preserve"> </w:t>
      </w:r>
      <w:r>
        <w:rPr>
          <w:b/>
          <w:sz w:val="20"/>
        </w:rPr>
        <w:t>WITH</w:t>
      </w:r>
      <w:r>
        <w:rPr>
          <w:b/>
          <w:spacing w:val="1"/>
          <w:sz w:val="20"/>
        </w:rPr>
        <w:t xml:space="preserve"> </w:t>
      </w:r>
      <w:r>
        <w:rPr>
          <w:b/>
          <w:sz w:val="20"/>
        </w:rPr>
        <w:t>THE</w:t>
      </w:r>
      <w:r>
        <w:rPr>
          <w:b/>
          <w:spacing w:val="1"/>
          <w:sz w:val="20"/>
        </w:rPr>
        <w:t xml:space="preserve"> </w:t>
      </w:r>
      <w:r>
        <w:rPr>
          <w:b/>
          <w:sz w:val="20"/>
        </w:rPr>
        <w:t>WORK</w:t>
      </w:r>
    </w:p>
    <w:p w14:paraId="4ADD484C" w14:textId="77777777" w:rsidR="00B11B11" w:rsidRDefault="00B11B11">
      <w:pPr>
        <w:pStyle w:val="BodyText"/>
        <w:spacing w:before="1"/>
        <w:rPr>
          <w:b/>
        </w:rPr>
      </w:pPr>
    </w:p>
    <w:p w14:paraId="4ADD484D" w14:textId="77777777" w:rsidR="00B11B11" w:rsidRDefault="00BA69EB">
      <w:pPr>
        <w:pStyle w:val="Heading1"/>
        <w:numPr>
          <w:ilvl w:val="0"/>
          <w:numId w:val="19"/>
        </w:numPr>
        <w:tabs>
          <w:tab w:val="left" w:pos="4179"/>
          <w:tab w:val="left" w:pos="4180"/>
        </w:tabs>
        <w:ind w:hanging="721"/>
      </w:pPr>
      <w:r>
        <w:t>AGREEMENT</w:t>
      </w:r>
      <w:r>
        <w:rPr>
          <w:spacing w:val="2"/>
        </w:rPr>
        <w:t xml:space="preserve"> </w:t>
      </w:r>
      <w:r>
        <w:t>FORM</w:t>
      </w:r>
    </w:p>
    <w:p w14:paraId="4ADD484E" w14:textId="77777777" w:rsidR="00B11B11" w:rsidRDefault="00B11B11">
      <w:pPr>
        <w:sectPr w:rsidR="00B11B11">
          <w:pgSz w:w="12240" w:h="15840"/>
          <w:pgMar w:top="980" w:right="960" w:bottom="940" w:left="1580" w:header="453" w:footer="745" w:gutter="0"/>
          <w:cols w:space="720"/>
        </w:sectPr>
      </w:pPr>
    </w:p>
    <w:p w14:paraId="4ADD484F" w14:textId="04E9E609" w:rsidR="00B11B11" w:rsidRPr="00355048" w:rsidRDefault="00BA69EB" w:rsidP="00D54BEB">
      <w:pPr>
        <w:numPr>
          <w:ilvl w:val="1"/>
          <w:numId w:val="37"/>
        </w:numPr>
        <w:spacing w:before="84"/>
        <w:ind w:left="358" w:right="258"/>
        <w:jc w:val="center"/>
        <w:rPr>
          <w:b/>
          <w:sz w:val="20"/>
        </w:rPr>
      </w:pPr>
      <w:r w:rsidRPr="00355048">
        <w:rPr>
          <w:b/>
          <w:sz w:val="20"/>
          <w:u w:val="single"/>
        </w:rPr>
        <w:lastRenderedPageBreak/>
        <w:t>Form of</w:t>
      </w:r>
      <w:r w:rsidRPr="00355048">
        <w:rPr>
          <w:b/>
          <w:spacing w:val="1"/>
          <w:sz w:val="20"/>
          <w:u w:val="single"/>
        </w:rPr>
        <w:t xml:space="preserve"> </w:t>
      </w:r>
      <w:r w:rsidRPr="00355048">
        <w:rPr>
          <w:b/>
          <w:sz w:val="20"/>
          <w:u w:val="single"/>
        </w:rPr>
        <w:t>Tender</w:t>
      </w:r>
      <w:r w:rsidR="00BC2D8E" w:rsidRPr="00355048">
        <w:rPr>
          <w:b/>
          <w:sz w:val="20"/>
        </w:rPr>
        <w:t xml:space="preserve">    </w:t>
      </w:r>
    </w:p>
    <w:p w14:paraId="4ADD4850" w14:textId="77777777" w:rsidR="00B11B11" w:rsidRDefault="00B11B11">
      <w:pPr>
        <w:pStyle w:val="BodyText"/>
        <w:rPr>
          <w:b/>
        </w:rPr>
      </w:pPr>
    </w:p>
    <w:p w14:paraId="4ADD4851" w14:textId="77777777" w:rsidR="00B11B11" w:rsidRDefault="00B11B11">
      <w:pPr>
        <w:pStyle w:val="BodyText"/>
        <w:spacing w:before="9"/>
        <w:rPr>
          <w:b/>
          <w:sz w:val="19"/>
        </w:rPr>
      </w:pPr>
    </w:p>
    <w:p w14:paraId="4ADD4852" w14:textId="77777777" w:rsidR="00B11B11" w:rsidRDefault="00BA69EB">
      <w:pPr>
        <w:pStyle w:val="BodyText"/>
        <w:tabs>
          <w:tab w:val="left" w:pos="7552"/>
        </w:tabs>
        <w:ind w:left="219"/>
      </w:pPr>
      <w:r>
        <w:t>Description of the</w:t>
      </w:r>
      <w:r>
        <w:rPr>
          <w:spacing w:val="1"/>
        </w:rPr>
        <w:t xml:space="preserve"> </w:t>
      </w:r>
      <w:r>
        <w:t xml:space="preserve">Works:  </w:t>
      </w:r>
      <w:r>
        <w:rPr>
          <w:u w:val="single"/>
        </w:rPr>
        <w:t xml:space="preserve"> </w:t>
      </w:r>
      <w:r>
        <w:rPr>
          <w:u w:val="single"/>
        </w:rPr>
        <w:tab/>
      </w:r>
    </w:p>
    <w:p w14:paraId="4ADD4853" w14:textId="77777777" w:rsidR="00B11B11" w:rsidRDefault="00000000">
      <w:pPr>
        <w:pStyle w:val="BodyText"/>
        <w:spacing w:before="11"/>
        <w:rPr>
          <w:sz w:val="15"/>
        </w:rPr>
      </w:pPr>
      <w:r>
        <w:pict w14:anchorId="4ADD4B9F">
          <v:shape id="_x0000_s2084" style="position:absolute;margin-left:90pt;margin-top:11.35pt;width:453.65pt;height:.1pt;z-index:-15722496;mso-wrap-distance-left:0;mso-wrap-distance-right:0;mso-position-horizontal-relative:page" coordorigin="1800,227" coordsize="9073,0" path="m1800,227r9072,e" filled="f" strokeweight=".14139mm">
            <v:path arrowok="t"/>
            <w10:wrap type="topAndBottom" anchorx="page"/>
          </v:shape>
        </w:pict>
      </w:r>
      <w:r>
        <w:pict w14:anchorId="4ADD4BA0">
          <v:shape id="_x0000_s2083" style="position:absolute;margin-left:90pt;margin-top:22.75pt;width:453.65pt;height:.1pt;z-index:-15721984;mso-wrap-distance-left:0;mso-wrap-distance-right:0;mso-position-horizontal-relative:page" coordorigin="1800,455" coordsize="9073,0" path="m1800,455r9072,e" filled="f" strokeweight=".14139mm">
            <v:path arrowok="t"/>
            <w10:wrap type="topAndBottom" anchorx="page"/>
          </v:shape>
        </w:pict>
      </w:r>
    </w:p>
    <w:p w14:paraId="4ADD4854" w14:textId="77777777" w:rsidR="00B11B11" w:rsidRDefault="00B11B11">
      <w:pPr>
        <w:pStyle w:val="BodyText"/>
        <w:spacing w:before="3"/>
        <w:rPr>
          <w:sz w:val="13"/>
        </w:rPr>
      </w:pPr>
    </w:p>
    <w:p w14:paraId="4ADD4855" w14:textId="77777777" w:rsidR="00B11B11" w:rsidRDefault="00BA69EB">
      <w:pPr>
        <w:tabs>
          <w:tab w:val="left" w:pos="5763"/>
        </w:tabs>
        <w:spacing w:line="97" w:lineRule="exact"/>
        <w:ind w:left="21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0" w:history="1">
        <w:r w:rsidR="00B11B11">
          <w:rPr>
            <w:sz w:val="13"/>
          </w:rPr>
          <w:t>10</w:t>
        </w:r>
      </w:hyperlink>
    </w:p>
    <w:p w14:paraId="4ADD4856" w14:textId="77777777" w:rsidR="00B11B11" w:rsidRDefault="00BA69EB">
      <w:pPr>
        <w:pStyle w:val="Heading1"/>
        <w:spacing w:before="108"/>
        <w:ind w:left="219" w:firstLine="0"/>
      </w:pPr>
      <w:r>
        <w:t>Tender</w:t>
      </w:r>
    </w:p>
    <w:p w14:paraId="4ADD4857" w14:textId="77777777" w:rsidR="00B11B11" w:rsidRDefault="00B11B11">
      <w:pPr>
        <w:pStyle w:val="BodyText"/>
        <w:spacing w:before="8"/>
        <w:rPr>
          <w:b/>
          <w:sz w:val="19"/>
        </w:rPr>
      </w:pPr>
    </w:p>
    <w:p w14:paraId="4ADD4858" w14:textId="3D33CE4B" w:rsidR="00B11B11" w:rsidRDefault="00BA69EB">
      <w:pPr>
        <w:pStyle w:val="BodyText"/>
        <w:tabs>
          <w:tab w:val="left" w:pos="1580"/>
          <w:tab w:val="left" w:pos="6624"/>
        </w:tabs>
        <w:ind w:left="219"/>
      </w:pPr>
      <w:r>
        <w:t>To</w:t>
      </w:r>
      <w:r>
        <w:tab/>
        <w:t xml:space="preserve">:  </w:t>
      </w:r>
      <w:r w:rsidR="00355048" w:rsidRPr="00355048">
        <w:t>Executive Engineer,</w:t>
      </w:r>
    </w:p>
    <w:p w14:paraId="4ADD4859" w14:textId="77777777" w:rsidR="00B11B11" w:rsidRDefault="00B11B11">
      <w:pPr>
        <w:pStyle w:val="BodyText"/>
        <w:rPr>
          <w:sz w:val="12"/>
        </w:rPr>
      </w:pPr>
    </w:p>
    <w:p w14:paraId="4ADD485A" w14:textId="18FC752C" w:rsidR="00B11B11" w:rsidRDefault="00BA69EB">
      <w:pPr>
        <w:pStyle w:val="BodyText"/>
        <w:tabs>
          <w:tab w:val="left" w:pos="7535"/>
        </w:tabs>
        <w:spacing w:before="92" w:line="218" w:lineRule="exact"/>
        <w:ind w:left="219"/>
      </w:pPr>
      <w:proofErr w:type="gramStart"/>
      <w:r>
        <w:t>Address</w:t>
      </w:r>
      <w:r>
        <w:rPr>
          <w:spacing w:val="2"/>
        </w:rPr>
        <w:t xml:space="preserve"> </w:t>
      </w:r>
      <w:r>
        <w:t>:</w:t>
      </w:r>
      <w:proofErr w:type="gramEnd"/>
      <w:r>
        <w:t xml:space="preserve">   </w:t>
      </w:r>
      <w:r>
        <w:rPr>
          <w:u w:val="single"/>
        </w:rPr>
        <w:t xml:space="preserve"> </w:t>
      </w:r>
      <w:proofErr w:type="spellStart"/>
      <w:r w:rsidR="00355048" w:rsidRPr="00355048">
        <w:rPr>
          <w:u w:val="single"/>
        </w:rPr>
        <w:t>Bennithora</w:t>
      </w:r>
      <w:proofErr w:type="spellEnd"/>
      <w:r w:rsidR="00355048" w:rsidRPr="00355048">
        <w:rPr>
          <w:u w:val="single"/>
        </w:rPr>
        <w:t xml:space="preserve"> Project Division No. 4, Hebbal, Kalaburagi, Karnataka.</w:t>
      </w:r>
      <w:r>
        <w:rPr>
          <w:u w:val="single"/>
        </w:rPr>
        <w:tab/>
      </w:r>
    </w:p>
    <w:p w14:paraId="4ADD485B" w14:textId="77777777" w:rsidR="00B11B11" w:rsidRDefault="00BA69EB">
      <w:pPr>
        <w:tabs>
          <w:tab w:val="left" w:pos="8539"/>
        </w:tabs>
        <w:spacing w:line="137" w:lineRule="exact"/>
        <w:ind w:left="97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1" w:history="1">
        <w:r w:rsidR="00B11B11">
          <w:rPr>
            <w:sz w:val="13"/>
          </w:rPr>
          <w:t>11</w:t>
        </w:r>
      </w:hyperlink>
    </w:p>
    <w:p w14:paraId="4ADD485C" w14:textId="77777777" w:rsidR="00B11B11" w:rsidRDefault="00B11B11">
      <w:pPr>
        <w:pStyle w:val="BodyText"/>
        <w:rPr>
          <w:sz w:val="14"/>
        </w:rPr>
      </w:pPr>
    </w:p>
    <w:p w14:paraId="4ADD485D" w14:textId="77777777" w:rsidR="00B11B11" w:rsidRDefault="00B11B11">
      <w:pPr>
        <w:pStyle w:val="BodyText"/>
        <w:spacing w:before="1"/>
        <w:rPr>
          <w:sz w:val="15"/>
        </w:rPr>
      </w:pPr>
    </w:p>
    <w:p w14:paraId="4ADD485E" w14:textId="77777777" w:rsidR="00B11B11" w:rsidRDefault="00BA69EB">
      <w:pPr>
        <w:pStyle w:val="BodyText"/>
        <w:ind w:left="219"/>
      </w:pPr>
      <w:r>
        <w:t>GENTLEMEN,</w:t>
      </w:r>
    </w:p>
    <w:p w14:paraId="4ADD485F" w14:textId="77777777" w:rsidR="00B11B11" w:rsidRDefault="00B11B11">
      <w:pPr>
        <w:pStyle w:val="BodyText"/>
      </w:pPr>
    </w:p>
    <w:p w14:paraId="4ADD4860" w14:textId="77777777" w:rsidR="00B11B11" w:rsidRDefault="00BA69EB">
      <w:pPr>
        <w:pStyle w:val="BodyText"/>
        <w:ind w:left="219"/>
      </w:pPr>
      <w:r>
        <w:t>We offer</w:t>
      </w:r>
      <w:r>
        <w:rPr>
          <w:spacing w:val="1"/>
        </w:rPr>
        <w:t xml:space="preserve"> </w:t>
      </w:r>
      <w:r>
        <w:t>to</w:t>
      </w:r>
      <w:r>
        <w:rPr>
          <w:spacing w:val="1"/>
        </w:rPr>
        <w:t xml:space="preserve"> </w:t>
      </w:r>
      <w:r>
        <w:t>execute</w:t>
      </w:r>
      <w:r>
        <w:rPr>
          <w:spacing w:val="1"/>
        </w:rPr>
        <w:t xml:space="preserve"> </w:t>
      </w:r>
      <w:r>
        <w:t>the</w:t>
      </w:r>
      <w:r>
        <w:rPr>
          <w:spacing w:val="1"/>
        </w:rPr>
        <w:t xml:space="preserve"> </w:t>
      </w:r>
      <w:r>
        <w:t>Works</w:t>
      </w:r>
      <w:r>
        <w:rPr>
          <w:spacing w:val="1"/>
        </w:rPr>
        <w:t xml:space="preserve"> </w:t>
      </w:r>
      <w:r>
        <w:t>described</w:t>
      </w:r>
      <w:r>
        <w:rPr>
          <w:spacing w:val="1"/>
        </w:rPr>
        <w:t xml:space="preserve"> </w:t>
      </w:r>
      <w:r>
        <w:t>above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accompanying</w:t>
      </w:r>
    </w:p>
    <w:p w14:paraId="4ADD4861" w14:textId="77777777" w:rsidR="00B11B11" w:rsidRDefault="00BA69EB">
      <w:pPr>
        <w:tabs>
          <w:tab w:val="left" w:pos="4087"/>
        </w:tabs>
        <w:spacing w:line="212" w:lineRule="exact"/>
        <w:ind w:left="219"/>
        <w:rPr>
          <w:i/>
          <w:sz w:val="20"/>
        </w:rPr>
      </w:pPr>
      <w:r>
        <w:rPr>
          <w:sz w:val="20"/>
        </w:rPr>
        <w:t>this</w:t>
      </w:r>
      <w:r>
        <w:rPr>
          <w:spacing w:val="-1"/>
          <w:sz w:val="20"/>
        </w:rPr>
        <w:t xml:space="preserve"> </w:t>
      </w:r>
      <w:r>
        <w:rPr>
          <w:sz w:val="20"/>
        </w:rPr>
        <w:t>Tender for the Contract Price of</w:t>
      </w:r>
      <w:r>
        <w:rPr>
          <w:sz w:val="20"/>
          <w:u w:val="single"/>
        </w:rPr>
        <w:tab/>
      </w:r>
      <w:r>
        <w:rPr>
          <w:i/>
          <w:sz w:val="20"/>
        </w:rPr>
        <w:t>[in</w:t>
      </w:r>
      <w:r>
        <w:rPr>
          <w:i/>
          <w:spacing w:val="-1"/>
          <w:sz w:val="20"/>
        </w:rPr>
        <w:t xml:space="preserve"> </w:t>
      </w:r>
      <w:r>
        <w:rPr>
          <w:i/>
          <w:sz w:val="20"/>
        </w:rPr>
        <w:t>figures]</w:t>
      </w:r>
    </w:p>
    <w:p w14:paraId="4ADD4862" w14:textId="77777777" w:rsidR="00B11B11" w:rsidRDefault="00BA69EB">
      <w:pPr>
        <w:tabs>
          <w:tab w:val="left" w:pos="5124"/>
        </w:tabs>
        <w:spacing w:before="19"/>
        <w:ind w:left="219"/>
        <w:rPr>
          <w:sz w:val="20"/>
        </w:rPr>
      </w:pPr>
      <w:r>
        <w:rPr>
          <w:i/>
          <w:sz w:val="20"/>
        </w:rPr>
        <w:t>(</w:t>
      </w:r>
      <w:r>
        <w:rPr>
          <w:i/>
          <w:sz w:val="20"/>
          <w:u w:val="single"/>
        </w:rPr>
        <w:tab/>
      </w:r>
      <w:r>
        <w:rPr>
          <w:sz w:val="20"/>
        </w:rPr>
        <w:t>)</w:t>
      </w:r>
      <w:r>
        <w:rPr>
          <w:spacing w:val="-2"/>
          <w:sz w:val="20"/>
        </w:rPr>
        <w:t xml:space="preserve"> </w:t>
      </w:r>
      <w:r>
        <w:rPr>
          <w:i/>
          <w:sz w:val="20"/>
        </w:rPr>
        <w:t>[in letters]</w:t>
      </w:r>
      <w:hyperlink w:anchor="_bookmark12" w:history="1">
        <w:r w:rsidR="00B11B11">
          <w:rPr>
            <w:sz w:val="20"/>
          </w:rPr>
          <w:t>.</w:t>
        </w:r>
        <w:r w:rsidR="00B11B11">
          <w:rPr>
            <w:sz w:val="20"/>
            <w:vertAlign w:val="superscript"/>
          </w:rPr>
          <w:t>12</w:t>
        </w:r>
      </w:hyperlink>
    </w:p>
    <w:p w14:paraId="4ADD4863" w14:textId="77777777" w:rsidR="00B11B11" w:rsidRDefault="00B11B11">
      <w:pPr>
        <w:pStyle w:val="BodyText"/>
      </w:pPr>
    </w:p>
    <w:p w14:paraId="4ADD4864" w14:textId="77777777" w:rsidR="00B11B11" w:rsidRDefault="00BA69EB">
      <w:pPr>
        <w:pStyle w:val="BodyText"/>
        <w:ind w:left="220" w:right="464" w:hanging="1"/>
      </w:pPr>
      <w:r>
        <w:t>This Tender and your written acceptance of it shall constitute a binding contract between us. We understand that</w:t>
      </w:r>
      <w:r>
        <w:rPr>
          <w:spacing w:val="-47"/>
        </w:rPr>
        <w:t xml:space="preserve"> </w:t>
      </w:r>
      <w:r>
        <w:t>you are not bound to accept the lowest or any Tender you</w:t>
      </w:r>
      <w:r>
        <w:rPr>
          <w:spacing w:val="1"/>
        </w:rPr>
        <w:t xml:space="preserve"> </w:t>
      </w:r>
      <w:r>
        <w:t>receive.</w:t>
      </w:r>
    </w:p>
    <w:p w14:paraId="4ADD4865" w14:textId="77777777" w:rsidR="00B11B11" w:rsidRDefault="00B11B11">
      <w:pPr>
        <w:pStyle w:val="BodyText"/>
      </w:pPr>
    </w:p>
    <w:p w14:paraId="4ADD4866" w14:textId="77777777" w:rsidR="00B11B11" w:rsidRDefault="00BA69EB">
      <w:pPr>
        <w:pStyle w:val="BodyText"/>
        <w:ind w:left="220" w:right="609"/>
      </w:pPr>
      <w:r>
        <w:t>We undertake that,</w:t>
      </w:r>
      <w:r>
        <w:rPr>
          <w:spacing w:val="1"/>
        </w:rPr>
        <w:t xml:space="preserve"> </w:t>
      </w:r>
      <w:r>
        <w:t>in competing</w:t>
      </w:r>
      <w:r>
        <w:rPr>
          <w:spacing w:val="1"/>
        </w:rPr>
        <w:t xml:space="preserve"> </w:t>
      </w:r>
      <w:r>
        <w:t>for (and,</w:t>
      </w:r>
      <w:r>
        <w:rPr>
          <w:spacing w:val="1"/>
        </w:rPr>
        <w:t xml:space="preserve"> </w:t>
      </w:r>
      <w:r>
        <w:t>if the</w:t>
      </w:r>
      <w:r>
        <w:rPr>
          <w:spacing w:val="1"/>
        </w:rPr>
        <w:t xml:space="preserve"> </w:t>
      </w:r>
      <w:r>
        <w:t>award is</w:t>
      </w:r>
      <w:r>
        <w:rPr>
          <w:spacing w:val="-1"/>
        </w:rPr>
        <w:t xml:space="preserve"> </w:t>
      </w:r>
      <w:r>
        <w:t>made to</w:t>
      </w:r>
      <w:r>
        <w:rPr>
          <w:spacing w:val="1"/>
        </w:rPr>
        <w:t xml:space="preserve"> </w:t>
      </w:r>
      <w:r>
        <w:t>us, in</w:t>
      </w:r>
      <w:r>
        <w:rPr>
          <w:spacing w:val="1"/>
        </w:rPr>
        <w:t xml:space="preserve"> </w:t>
      </w:r>
      <w:r>
        <w:t>executing) the above</w:t>
      </w:r>
      <w:r>
        <w:rPr>
          <w:spacing w:val="1"/>
        </w:rPr>
        <w:t xml:space="preserve"> </w:t>
      </w:r>
      <w:r>
        <w:t>contract, we</w:t>
      </w:r>
      <w:r>
        <w:rPr>
          <w:spacing w:val="1"/>
        </w:rPr>
        <w:t xml:space="preserve"> </w:t>
      </w:r>
      <w:r>
        <w:t>will</w:t>
      </w:r>
      <w:r>
        <w:rPr>
          <w:spacing w:val="-47"/>
        </w:rPr>
        <w:t xml:space="preserve"> </w:t>
      </w:r>
      <w:r>
        <w:t>strictly observe the laws against fraud and corruption in force in India namely “Prevention of Corruption Act</w:t>
      </w:r>
      <w:r>
        <w:rPr>
          <w:spacing w:val="1"/>
        </w:rPr>
        <w:t xml:space="preserve"> </w:t>
      </w:r>
      <w:r>
        <w:t>1988”.</w:t>
      </w:r>
    </w:p>
    <w:p w14:paraId="4ADD4867" w14:textId="77777777" w:rsidR="00B11B11" w:rsidRDefault="00B11B11">
      <w:pPr>
        <w:pStyle w:val="BodyText"/>
      </w:pPr>
    </w:p>
    <w:p w14:paraId="4ADD4868" w14:textId="77777777" w:rsidR="00B11B11" w:rsidRDefault="00BA69EB">
      <w:pPr>
        <w:pStyle w:val="BodyText"/>
        <w:ind w:left="220" w:right="523"/>
      </w:pPr>
      <w:r>
        <w:t>We hereby confirm that this Tender complies with the Tender validity and Earnest money deposit required by</w:t>
      </w:r>
      <w:r>
        <w:rPr>
          <w:spacing w:val="-47"/>
        </w:rPr>
        <w:t xml:space="preserve"> </w:t>
      </w:r>
      <w:r>
        <w:t>the</w:t>
      </w:r>
      <w:r>
        <w:rPr>
          <w:spacing w:val="-1"/>
        </w:rPr>
        <w:t xml:space="preserve"> </w:t>
      </w:r>
      <w:r>
        <w:t>Tender documents.</w:t>
      </w:r>
    </w:p>
    <w:p w14:paraId="4ADD4869" w14:textId="77777777" w:rsidR="00B11B11" w:rsidRDefault="00B11B11">
      <w:pPr>
        <w:pStyle w:val="BodyText"/>
      </w:pPr>
    </w:p>
    <w:p w14:paraId="4ADD486A" w14:textId="77777777" w:rsidR="00B11B11" w:rsidRDefault="00BA69EB">
      <w:pPr>
        <w:pStyle w:val="BodyText"/>
        <w:spacing w:line="480" w:lineRule="auto"/>
        <w:ind w:left="220" w:right="4318"/>
      </w:pPr>
      <w:r>
        <w:t>We attach herewith our current income-tax clearance certificate.</w:t>
      </w:r>
      <w:r>
        <w:rPr>
          <w:spacing w:val="-47"/>
        </w:rPr>
        <w:t xml:space="preserve"> </w:t>
      </w:r>
      <w:r>
        <w:t>Yours</w:t>
      </w:r>
      <w:r>
        <w:rPr>
          <w:spacing w:val="-1"/>
        </w:rPr>
        <w:t xml:space="preserve"> </w:t>
      </w:r>
      <w:r>
        <w:t>faithfully,</w:t>
      </w:r>
    </w:p>
    <w:p w14:paraId="4ADD486B" w14:textId="77777777" w:rsidR="00B11B11" w:rsidRDefault="00B11B11">
      <w:pPr>
        <w:pStyle w:val="BodyText"/>
      </w:pPr>
    </w:p>
    <w:p w14:paraId="4ADD486C" w14:textId="77777777" w:rsidR="00B11B11" w:rsidRDefault="00BA69EB">
      <w:pPr>
        <w:pStyle w:val="BodyText"/>
        <w:ind w:left="220"/>
      </w:pPr>
      <w:r>
        <w:t>Authorized</w:t>
      </w:r>
      <w:r>
        <w:rPr>
          <w:spacing w:val="-1"/>
        </w:rPr>
        <w:t xml:space="preserve"> </w:t>
      </w:r>
      <w:r>
        <w:t>Signature:</w:t>
      </w:r>
    </w:p>
    <w:p w14:paraId="4ADD486D" w14:textId="77777777" w:rsidR="00B11B11" w:rsidRDefault="00B11B11">
      <w:pPr>
        <w:pStyle w:val="BodyText"/>
      </w:pPr>
    </w:p>
    <w:p w14:paraId="4ADD486E" w14:textId="77777777" w:rsidR="00B11B11" w:rsidRDefault="00BA69EB">
      <w:pPr>
        <w:pStyle w:val="BodyText"/>
        <w:tabs>
          <w:tab w:val="left" w:pos="9085"/>
        </w:tabs>
        <w:ind w:left="220"/>
      </w:pPr>
      <w:r>
        <w:t>Name</w:t>
      </w:r>
      <w:r>
        <w:rPr>
          <w:spacing w:val="-1"/>
        </w:rPr>
        <w:t xml:space="preserve"> </w:t>
      </w:r>
      <w:r>
        <w:t>&amp;</w:t>
      </w:r>
      <w:r>
        <w:rPr>
          <w:spacing w:val="-1"/>
        </w:rPr>
        <w:t xml:space="preserve"> </w:t>
      </w:r>
      <w:r>
        <w:t>Title</w:t>
      </w:r>
      <w:r>
        <w:rPr>
          <w:spacing w:val="-1"/>
        </w:rPr>
        <w:t xml:space="preserve"> </w:t>
      </w:r>
      <w:r>
        <w:t>of</w:t>
      </w:r>
      <w:r>
        <w:rPr>
          <w:spacing w:val="-1"/>
        </w:rPr>
        <w:t xml:space="preserve"> </w:t>
      </w:r>
      <w:r>
        <w:t xml:space="preserve">Signatory: </w:t>
      </w:r>
      <w:r>
        <w:rPr>
          <w:spacing w:val="1"/>
        </w:rPr>
        <w:t xml:space="preserve"> </w:t>
      </w:r>
      <w:r>
        <w:rPr>
          <w:u w:val="single"/>
        </w:rPr>
        <w:t xml:space="preserve"> </w:t>
      </w:r>
      <w:r>
        <w:rPr>
          <w:u w:val="single"/>
        </w:rPr>
        <w:tab/>
      </w:r>
    </w:p>
    <w:p w14:paraId="4ADD486F" w14:textId="77777777" w:rsidR="00B11B11" w:rsidRDefault="00B11B11">
      <w:pPr>
        <w:pStyle w:val="BodyText"/>
        <w:spacing w:before="11"/>
        <w:rPr>
          <w:sz w:val="11"/>
        </w:rPr>
      </w:pPr>
    </w:p>
    <w:p w14:paraId="4ADD4870" w14:textId="77777777" w:rsidR="00B11B11" w:rsidRDefault="00000000">
      <w:pPr>
        <w:pStyle w:val="BodyText"/>
        <w:tabs>
          <w:tab w:val="left" w:pos="1883"/>
          <w:tab w:val="left" w:pos="1942"/>
          <w:tab w:val="left" w:pos="6577"/>
        </w:tabs>
        <w:spacing w:before="92"/>
        <w:ind w:left="220" w:right="3113"/>
      </w:pPr>
      <w:r>
        <w:pict w14:anchorId="4ADD4BA1">
          <v:shape id="_x0000_s2082" style="position:absolute;left:0;text-align:left;margin-left:173.1pt;margin-top:34.7pt;width:235.15pt;height:.1pt;z-index:-15721472;mso-wrap-distance-left:0;mso-wrap-distance-right:0;mso-position-horizontal-relative:page" coordorigin="3462,694" coordsize="4703,0" path="m3462,694r4702,e" filled="f" strokeweight=".26158mm">
            <v:stroke dashstyle="dash"/>
            <v:path arrowok="t"/>
            <w10:wrap type="topAndBottom" anchorx="page"/>
          </v:shape>
        </w:pict>
      </w:r>
      <w:r>
        <w:pict w14:anchorId="4ADD4BA2">
          <v:shape id="_x0000_s2081" style="position:absolute;left:0;text-align:left;margin-left:170.6pt;margin-top:46.2pt;width:238.5pt;height:.1pt;z-index:-15720960;mso-wrap-distance-left:0;mso-wrap-distance-right:0;mso-position-horizontal-relative:page" coordorigin="3412,924" coordsize="4770,0" path="m3412,924r4769,e" filled="f" strokeweight=".26158mm">
            <v:stroke dashstyle="dash"/>
            <v:path arrowok="t"/>
            <w10:wrap type="topAndBottom" anchorx="page"/>
          </v:shape>
        </w:pict>
      </w:r>
      <w:r w:rsidR="00BA69EB">
        <w:t>Name</w:t>
      </w:r>
      <w:r w:rsidR="00BA69EB">
        <w:rPr>
          <w:spacing w:val="-1"/>
        </w:rPr>
        <w:t xml:space="preserve"> </w:t>
      </w:r>
      <w:r w:rsidR="00BA69EB">
        <w:t>of</w:t>
      </w:r>
      <w:r w:rsidR="00BA69EB">
        <w:rPr>
          <w:spacing w:val="-1"/>
        </w:rPr>
        <w:t xml:space="preserve"> </w:t>
      </w:r>
      <w:r w:rsidR="00BA69EB">
        <w:t>Tenderer</w:t>
      </w:r>
      <w:r w:rsidR="00BA69EB">
        <w:tab/>
      </w:r>
      <w:r w:rsidR="00BA69EB">
        <w:tab/>
      </w:r>
      <w:r w:rsidR="00BA69EB">
        <w:rPr>
          <w:u w:val="single"/>
        </w:rPr>
        <w:t xml:space="preserve"> </w:t>
      </w:r>
      <w:r w:rsidR="00BA69EB">
        <w:rPr>
          <w:u w:val="single"/>
        </w:rPr>
        <w:tab/>
      </w:r>
      <w:r w:rsidR="00BA69EB">
        <w:t xml:space="preserve">                                                                                      Address:</w:t>
      </w:r>
      <w:r w:rsidR="00BA69EB">
        <w:tab/>
      </w:r>
      <w:r w:rsidR="00BA69EB">
        <w:rPr>
          <w:u w:val="dotted"/>
        </w:rPr>
        <w:t xml:space="preserve"> </w:t>
      </w:r>
      <w:r w:rsidR="00BA69EB">
        <w:rPr>
          <w:u w:val="dotted"/>
        </w:rPr>
        <w:tab/>
      </w:r>
      <w:r w:rsidR="00BA69EB">
        <w:rPr>
          <w:u w:val="dotted"/>
        </w:rPr>
        <w:tab/>
      </w:r>
    </w:p>
    <w:p w14:paraId="4ADD4871" w14:textId="77777777" w:rsidR="00B11B11" w:rsidRDefault="00B11B11">
      <w:pPr>
        <w:pStyle w:val="BodyText"/>
        <w:spacing w:before="7"/>
        <w:rPr>
          <w:sz w:val="12"/>
        </w:rPr>
      </w:pPr>
    </w:p>
    <w:p w14:paraId="4ADD4872" w14:textId="77777777" w:rsidR="00B11B11" w:rsidRDefault="00B11B11">
      <w:pPr>
        <w:pStyle w:val="BodyText"/>
      </w:pPr>
    </w:p>
    <w:p w14:paraId="4ADD4873" w14:textId="77777777" w:rsidR="00B11B11" w:rsidRDefault="00B11B11">
      <w:pPr>
        <w:pStyle w:val="BodyText"/>
      </w:pPr>
    </w:p>
    <w:p w14:paraId="4ADD4874" w14:textId="77777777" w:rsidR="00B11B11" w:rsidRDefault="00B11B11">
      <w:pPr>
        <w:pStyle w:val="BodyText"/>
      </w:pPr>
    </w:p>
    <w:p w14:paraId="4ADD4875" w14:textId="77777777" w:rsidR="00B11B11" w:rsidRDefault="00B11B11">
      <w:pPr>
        <w:pStyle w:val="BodyText"/>
      </w:pPr>
    </w:p>
    <w:p w14:paraId="4ADD4876" w14:textId="77777777" w:rsidR="00B11B11" w:rsidRDefault="00B11B11">
      <w:pPr>
        <w:pStyle w:val="BodyText"/>
      </w:pPr>
    </w:p>
    <w:p w14:paraId="4ADD4877" w14:textId="77777777" w:rsidR="00B11B11" w:rsidRDefault="00B11B11">
      <w:pPr>
        <w:pStyle w:val="BodyText"/>
      </w:pPr>
    </w:p>
    <w:p w14:paraId="4ADD4878" w14:textId="77777777" w:rsidR="00B11B11" w:rsidRDefault="00B11B11">
      <w:pPr>
        <w:pStyle w:val="BodyText"/>
      </w:pPr>
    </w:p>
    <w:p w14:paraId="4ADD4879" w14:textId="77777777" w:rsidR="00B11B11" w:rsidRDefault="00B11B11">
      <w:pPr>
        <w:pStyle w:val="BodyText"/>
      </w:pPr>
    </w:p>
    <w:p w14:paraId="4ADD487A" w14:textId="77777777" w:rsidR="00B11B11" w:rsidRDefault="00B11B11">
      <w:pPr>
        <w:pStyle w:val="BodyText"/>
      </w:pPr>
    </w:p>
    <w:p w14:paraId="4ADD487B" w14:textId="77777777" w:rsidR="00B11B11" w:rsidRDefault="00000000">
      <w:pPr>
        <w:pStyle w:val="BodyText"/>
        <w:spacing w:before="5"/>
        <w:rPr>
          <w:sz w:val="29"/>
        </w:rPr>
      </w:pPr>
      <w:r>
        <w:pict w14:anchorId="4ADD4BA3">
          <v:rect id="_x0000_s2080" style="position:absolute;margin-left:90pt;margin-top:18.9pt;width:2in;height:.6pt;z-index:-15720448;mso-wrap-distance-left:0;mso-wrap-distance-right:0;mso-position-horizontal-relative:page" fillcolor="black" stroked="f">
            <w10:wrap type="topAndBottom" anchorx="page"/>
          </v:rect>
        </w:pict>
      </w:r>
    </w:p>
    <w:p w14:paraId="4ADD487C" w14:textId="77777777" w:rsidR="00B11B11" w:rsidRDefault="00BA69EB">
      <w:pPr>
        <w:pStyle w:val="BodyText"/>
        <w:spacing w:before="73"/>
        <w:ind w:left="220"/>
      </w:pPr>
      <w:r>
        <w:rPr>
          <w:vertAlign w:val="superscript"/>
        </w:rPr>
        <w:t>10</w:t>
      </w:r>
      <w:bookmarkStart w:id="7" w:name="_bookmark10"/>
      <w:bookmarkEnd w:id="7"/>
      <w:r>
        <w:rPr>
          <w:spacing w:val="-1"/>
        </w:rPr>
        <w:t xml:space="preserve"> </w:t>
      </w:r>
      <w:bookmarkStart w:id="8" w:name="_bookmark11"/>
      <w:bookmarkEnd w:id="8"/>
      <w:r>
        <w:t>To be filled in</w:t>
      </w:r>
      <w:r>
        <w:rPr>
          <w:spacing w:val="1"/>
        </w:rPr>
        <w:t xml:space="preserve"> </w:t>
      </w:r>
      <w:r>
        <w:t>by</w:t>
      </w:r>
      <w:r>
        <w:rPr>
          <w:spacing w:val="-2"/>
        </w:rPr>
        <w:t xml:space="preserve"> </w:t>
      </w:r>
      <w:r>
        <w:t>the</w:t>
      </w:r>
      <w:r>
        <w:rPr>
          <w:spacing w:val="-1"/>
        </w:rPr>
        <w:t xml:space="preserve"> </w:t>
      </w:r>
      <w:r>
        <w:t>Employer before</w:t>
      </w:r>
      <w:r>
        <w:rPr>
          <w:spacing w:val="49"/>
        </w:rPr>
        <w:t xml:space="preserve"> </w:t>
      </w:r>
      <w:r>
        <w:t>issue</w:t>
      </w:r>
      <w:r>
        <w:rPr>
          <w:spacing w:val="-1"/>
        </w:rPr>
        <w:t xml:space="preserve"> </w:t>
      </w:r>
      <w:r>
        <w:t>of</w:t>
      </w:r>
      <w:r>
        <w:rPr>
          <w:spacing w:val="-1"/>
        </w:rPr>
        <w:t xml:space="preserve"> </w:t>
      </w:r>
      <w:r>
        <w:t>the Tender</w:t>
      </w:r>
      <w:r>
        <w:rPr>
          <w:spacing w:val="-1"/>
        </w:rPr>
        <w:t xml:space="preserve"> </w:t>
      </w:r>
      <w:r>
        <w:t>document</w:t>
      </w:r>
    </w:p>
    <w:p w14:paraId="4ADD487D" w14:textId="77777777" w:rsidR="00B11B11" w:rsidRDefault="00BA69EB">
      <w:pPr>
        <w:pStyle w:val="BodyText"/>
        <w:spacing w:before="1"/>
        <w:ind w:left="220"/>
      </w:pPr>
      <w:r>
        <w:rPr>
          <w:vertAlign w:val="superscript"/>
        </w:rPr>
        <w:t>11</w:t>
      </w:r>
      <w:r>
        <w:rPr>
          <w:spacing w:val="-1"/>
        </w:rPr>
        <w:t xml:space="preserve"> </w:t>
      </w:r>
      <w:r>
        <w:t>To be filled in by</w:t>
      </w:r>
      <w:r>
        <w:rPr>
          <w:spacing w:val="-1"/>
        </w:rPr>
        <w:t xml:space="preserve"> </w:t>
      </w:r>
      <w:r>
        <w:t>the</w:t>
      </w:r>
      <w:r>
        <w:rPr>
          <w:spacing w:val="-1"/>
        </w:rPr>
        <w:t xml:space="preserve"> </w:t>
      </w:r>
      <w:r>
        <w:t>Employer</w:t>
      </w:r>
      <w:r>
        <w:rPr>
          <w:spacing w:val="-1"/>
        </w:rPr>
        <w:t xml:space="preserve"> </w:t>
      </w:r>
      <w:r>
        <w:t>before issue</w:t>
      </w:r>
      <w:r>
        <w:rPr>
          <w:spacing w:val="-1"/>
        </w:rPr>
        <w:t xml:space="preserve"> </w:t>
      </w:r>
      <w:r>
        <w:t>of the</w:t>
      </w:r>
      <w:r>
        <w:rPr>
          <w:spacing w:val="-1"/>
        </w:rPr>
        <w:t xml:space="preserve"> </w:t>
      </w:r>
      <w:r>
        <w:t>Tender</w:t>
      </w:r>
      <w:r>
        <w:rPr>
          <w:spacing w:val="-1"/>
        </w:rPr>
        <w:t xml:space="preserve"> </w:t>
      </w:r>
      <w:r>
        <w:t>document</w:t>
      </w:r>
    </w:p>
    <w:p w14:paraId="4ADD487E" w14:textId="77777777" w:rsidR="00B11B11" w:rsidRDefault="00BA69EB">
      <w:pPr>
        <w:pStyle w:val="BodyText"/>
        <w:ind w:left="220" w:right="464"/>
      </w:pPr>
      <w:r>
        <w:rPr>
          <w:vertAlign w:val="superscript"/>
        </w:rPr>
        <w:t>12</w:t>
      </w:r>
      <w:r>
        <w:t xml:space="preserve"> </w:t>
      </w:r>
      <w:bookmarkStart w:id="9" w:name="_bookmark12"/>
      <w:bookmarkEnd w:id="9"/>
      <w:r>
        <w:t>To be filled in by the Tenderer, together with his particulars and date of submission at the bottom of the Form</w:t>
      </w:r>
      <w:r>
        <w:rPr>
          <w:spacing w:val="-47"/>
        </w:rPr>
        <w:t xml:space="preserve"> </w:t>
      </w:r>
      <w:r>
        <w:t>of Tender</w:t>
      </w:r>
    </w:p>
    <w:p w14:paraId="4ADD487F" w14:textId="77777777" w:rsidR="00B11B11" w:rsidRDefault="00B11B11">
      <w:pPr>
        <w:sectPr w:rsidR="00B11B11">
          <w:pgSz w:w="12240" w:h="15840"/>
          <w:pgMar w:top="980" w:right="960" w:bottom="940" w:left="1580" w:header="453" w:footer="745" w:gutter="0"/>
          <w:cols w:space="720"/>
        </w:sectPr>
      </w:pPr>
    </w:p>
    <w:p w14:paraId="4ADD4880" w14:textId="77777777" w:rsidR="00B11B11" w:rsidRDefault="00B11B11">
      <w:pPr>
        <w:pStyle w:val="BodyText"/>
      </w:pPr>
    </w:p>
    <w:p w14:paraId="4ADD4881" w14:textId="77777777" w:rsidR="00B11B11" w:rsidRDefault="00B11B11">
      <w:pPr>
        <w:pStyle w:val="BodyText"/>
        <w:spacing w:before="3"/>
        <w:rPr>
          <w:sz w:val="19"/>
        </w:rPr>
      </w:pPr>
    </w:p>
    <w:p w14:paraId="4ADD4882" w14:textId="77777777" w:rsidR="00B11B11" w:rsidRDefault="00BA69EB">
      <w:pPr>
        <w:spacing w:before="92"/>
        <w:ind w:left="1" w:right="258"/>
        <w:jc w:val="center"/>
        <w:rPr>
          <w:b/>
          <w:sz w:val="20"/>
        </w:rPr>
      </w:pPr>
      <w:r>
        <w:rPr>
          <w:b/>
          <w:sz w:val="20"/>
          <w:u w:val="single"/>
        </w:rPr>
        <w:t>Qualification</w:t>
      </w:r>
      <w:r>
        <w:rPr>
          <w:b/>
          <w:spacing w:val="-1"/>
          <w:sz w:val="20"/>
          <w:u w:val="single"/>
        </w:rPr>
        <w:t xml:space="preserve"> </w:t>
      </w:r>
      <w:r>
        <w:rPr>
          <w:b/>
          <w:sz w:val="20"/>
          <w:u w:val="single"/>
        </w:rPr>
        <w:t>Information</w:t>
      </w:r>
    </w:p>
    <w:p w14:paraId="4ADD4883" w14:textId="77777777" w:rsidR="00B11B11" w:rsidRDefault="00B11B11">
      <w:pPr>
        <w:pStyle w:val="BodyText"/>
        <w:rPr>
          <w:b/>
        </w:rPr>
      </w:pPr>
    </w:p>
    <w:p w14:paraId="4ADD4884" w14:textId="77777777" w:rsidR="00B11B11" w:rsidRDefault="00B11B11">
      <w:pPr>
        <w:pStyle w:val="BodyText"/>
        <w:spacing w:before="9"/>
        <w:rPr>
          <w:b/>
          <w:sz w:val="19"/>
        </w:rPr>
      </w:pPr>
    </w:p>
    <w:p w14:paraId="4ADD4885" w14:textId="77777777" w:rsidR="00B11B11" w:rsidRDefault="00BA69EB">
      <w:pPr>
        <w:pStyle w:val="BodyText"/>
        <w:ind w:left="219" w:right="523"/>
      </w:pPr>
      <w:r>
        <w:t>The information to be filled</w:t>
      </w:r>
      <w:r>
        <w:rPr>
          <w:spacing w:val="1"/>
        </w:rPr>
        <w:t xml:space="preserve"> </w:t>
      </w:r>
      <w:r>
        <w:t>in by the Tenderer</w:t>
      </w:r>
      <w:r>
        <w:rPr>
          <w:spacing w:val="1"/>
        </w:rPr>
        <w:t xml:space="preserve"> </w:t>
      </w:r>
      <w:r>
        <w:t>hereunder</w:t>
      </w:r>
      <w:r>
        <w:rPr>
          <w:spacing w:val="3"/>
        </w:rPr>
        <w:t xml:space="preserve"> </w:t>
      </w:r>
      <w:r>
        <w:t xml:space="preserve">will be used for </w:t>
      </w:r>
      <w:r w:rsidRPr="00A0292C">
        <w:rPr>
          <w:color w:val="00B0F0"/>
        </w:rPr>
        <w:t>purposes</w:t>
      </w:r>
      <w:r w:rsidRPr="00A0292C">
        <w:rPr>
          <w:color w:val="00B0F0"/>
          <w:spacing w:val="1"/>
        </w:rPr>
        <w:t xml:space="preserve"> </w:t>
      </w:r>
      <w:r w:rsidRPr="00A0292C">
        <w:rPr>
          <w:color w:val="00B0F0"/>
        </w:rPr>
        <w:t>of computing Tender</w:t>
      </w:r>
      <w:r w:rsidRPr="00A0292C">
        <w:rPr>
          <w:color w:val="00B0F0"/>
          <w:spacing w:val="1"/>
        </w:rPr>
        <w:t xml:space="preserve"> </w:t>
      </w:r>
      <w:r w:rsidRPr="00A0292C">
        <w:rPr>
          <w:color w:val="00B0F0"/>
        </w:rPr>
        <w:t>capacity</w:t>
      </w:r>
      <w:r>
        <w:t xml:space="preserve"> as provided for in Clause 3 of the Instructions to Tenderers. This information will not be incorporated</w:t>
      </w:r>
      <w:r>
        <w:rPr>
          <w:spacing w:val="-47"/>
        </w:rPr>
        <w:t xml:space="preserve"> </w:t>
      </w:r>
      <w:r>
        <w:t>in the Contract.</w:t>
      </w:r>
    </w:p>
    <w:p w14:paraId="4ADD4886" w14:textId="77777777" w:rsidR="00B11B11" w:rsidRDefault="00B11B11">
      <w:pPr>
        <w:pStyle w:val="BodyText"/>
        <w:spacing w:before="1"/>
      </w:pPr>
    </w:p>
    <w:p w14:paraId="4ADD4887" w14:textId="77777777" w:rsidR="00B11B11" w:rsidRDefault="00BA69EB">
      <w:pPr>
        <w:pStyle w:val="ListParagraph"/>
        <w:numPr>
          <w:ilvl w:val="1"/>
          <w:numId w:val="18"/>
        </w:numPr>
        <w:tabs>
          <w:tab w:val="left" w:pos="979"/>
          <w:tab w:val="left" w:pos="980"/>
          <w:tab w:val="left" w:pos="7133"/>
        </w:tabs>
        <w:ind w:hanging="761"/>
        <w:rPr>
          <w:sz w:val="20"/>
        </w:rPr>
      </w:pPr>
      <w:r>
        <w:rPr>
          <w:sz w:val="20"/>
        </w:rPr>
        <w:t>Constitution</w:t>
      </w:r>
      <w:r>
        <w:rPr>
          <w:spacing w:val="-1"/>
          <w:sz w:val="20"/>
        </w:rPr>
        <w:t xml:space="preserve"> </w:t>
      </w:r>
      <w:r>
        <w:rPr>
          <w:sz w:val="20"/>
        </w:rPr>
        <w:t>or</w:t>
      </w:r>
      <w:r>
        <w:rPr>
          <w:spacing w:val="-2"/>
          <w:sz w:val="20"/>
        </w:rPr>
        <w:t xml:space="preserve"> </w:t>
      </w:r>
      <w:r>
        <w:rPr>
          <w:sz w:val="20"/>
        </w:rPr>
        <w:t>legal</w:t>
      </w:r>
      <w:r>
        <w:rPr>
          <w:spacing w:val="-2"/>
          <w:sz w:val="20"/>
        </w:rPr>
        <w:t xml:space="preserve"> </w:t>
      </w:r>
      <w:r>
        <w:rPr>
          <w:sz w:val="20"/>
        </w:rPr>
        <w:t>status</w:t>
      </w:r>
      <w:r>
        <w:rPr>
          <w:spacing w:val="-2"/>
          <w:sz w:val="20"/>
        </w:rPr>
        <w:t xml:space="preserve"> </w:t>
      </w:r>
      <w:r>
        <w:rPr>
          <w:sz w:val="20"/>
        </w:rPr>
        <w:t>of</w:t>
      </w:r>
      <w:r>
        <w:rPr>
          <w:spacing w:val="-2"/>
          <w:sz w:val="20"/>
        </w:rPr>
        <w:t xml:space="preserve"> </w:t>
      </w:r>
      <w:r>
        <w:rPr>
          <w:sz w:val="20"/>
        </w:rPr>
        <w:t>Tenderer</w:t>
      </w:r>
      <w:r>
        <w:rPr>
          <w:sz w:val="20"/>
        </w:rPr>
        <w:tab/>
        <w:t>[Attach</w:t>
      </w:r>
      <w:r>
        <w:rPr>
          <w:spacing w:val="-1"/>
          <w:sz w:val="20"/>
        </w:rPr>
        <w:t xml:space="preserve"> </w:t>
      </w:r>
      <w:r>
        <w:rPr>
          <w:sz w:val="20"/>
        </w:rPr>
        <w:t>copy]</w:t>
      </w:r>
    </w:p>
    <w:p w14:paraId="4ADD4888" w14:textId="77777777" w:rsidR="00B11B11" w:rsidRDefault="00B11B11">
      <w:pPr>
        <w:pStyle w:val="BodyText"/>
        <w:spacing w:before="11"/>
        <w:rPr>
          <w:sz w:val="19"/>
        </w:rPr>
      </w:pPr>
    </w:p>
    <w:p w14:paraId="4ADD4889" w14:textId="77777777" w:rsidR="00B11B11" w:rsidRDefault="00BA69EB">
      <w:pPr>
        <w:pStyle w:val="BodyText"/>
        <w:tabs>
          <w:tab w:val="left" w:pos="5981"/>
          <w:tab w:val="left" w:pos="9103"/>
        </w:tabs>
        <w:ind w:left="979"/>
      </w:pPr>
      <w:r>
        <w:t>Agency</w:t>
      </w:r>
      <w:r>
        <w:rPr>
          <w:spacing w:val="-1"/>
        </w:rPr>
        <w:t xml:space="preserve"> </w:t>
      </w:r>
      <w:r>
        <w:t>in which</w:t>
      </w:r>
      <w:r>
        <w:rPr>
          <w:spacing w:val="-1"/>
        </w:rPr>
        <w:t xml:space="preserve"> </w:t>
      </w:r>
      <w:r>
        <w:t>Registered</w:t>
      </w:r>
      <w:r>
        <w:rPr>
          <w:spacing w:val="-1"/>
        </w:rPr>
        <w:t xml:space="preserve"> </w:t>
      </w:r>
      <w:r>
        <w:t>(with Registration</w:t>
      </w:r>
      <w:r>
        <w:rPr>
          <w:spacing w:val="-1"/>
        </w:rPr>
        <w:t xml:space="preserve"> </w:t>
      </w:r>
      <w:r>
        <w:t>No.)</w:t>
      </w:r>
      <w:r>
        <w:tab/>
      </w:r>
      <w:r>
        <w:rPr>
          <w:u w:val="single"/>
        </w:rPr>
        <w:t xml:space="preserve"> </w:t>
      </w:r>
      <w:r>
        <w:rPr>
          <w:u w:val="single"/>
        </w:rPr>
        <w:tab/>
      </w:r>
    </w:p>
    <w:p w14:paraId="4ADD488A" w14:textId="77777777" w:rsidR="00B11B11" w:rsidRDefault="00BA69EB">
      <w:pPr>
        <w:pStyle w:val="BodyText"/>
        <w:ind w:left="7132"/>
      </w:pPr>
      <w:r>
        <w:t>(Attach Copy)</w:t>
      </w:r>
    </w:p>
    <w:p w14:paraId="4ADD488B" w14:textId="77777777" w:rsidR="00B11B11" w:rsidRDefault="00BA69EB">
      <w:pPr>
        <w:pStyle w:val="BodyText"/>
        <w:ind w:left="979"/>
      </w:pPr>
      <w:r>
        <w:t>Principal</w:t>
      </w:r>
      <w:r>
        <w:rPr>
          <w:spacing w:val="-2"/>
        </w:rPr>
        <w:t xml:space="preserve"> </w:t>
      </w:r>
      <w:r>
        <w:t>place</w:t>
      </w:r>
      <w:r>
        <w:rPr>
          <w:spacing w:val="-2"/>
        </w:rPr>
        <w:t xml:space="preserve"> </w:t>
      </w:r>
      <w:r>
        <w:t>of</w:t>
      </w:r>
      <w:r>
        <w:rPr>
          <w:spacing w:val="-2"/>
        </w:rPr>
        <w:t xml:space="preserve"> </w:t>
      </w:r>
      <w:r>
        <w:t>business:</w:t>
      </w:r>
    </w:p>
    <w:p w14:paraId="4ADD488C" w14:textId="77777777" w:rsidR="00B11B11" w:rsidRDefault="00000000">
      <w:pPr>
        <w:pStyle w:val="BodyText"/>
        <w:spacing w:line="20" w:lineRule="exact"/>
        <w:ind w:left="5899"/>
        <w:rPr>
          <w:sz w:val="2"/>
        </w:rPr>
      </w:pPr>
      <w:r>
        <w:rPr>
          <w:sz w:val="2"/>
        </w:rPr>
      </w:r>
      <w:r>
        <w:rPr>
          <w:sz w:val="2"/>
        </w:rPr>
        <w:pict w14:anchorId="4ADD4BA5">
          <v:group id="_x0000_s2078" style="width:156.1pt;height:.45pt;mso-position-horizontal-relative:char;mso-position-vertical-relative:line" coordsize="3122,9">
            <v:line id="_x0000_s2079" style="position:absolute" from="0,4" to="3121,4" strokeweight=".14139mm"/>
            <w10:anchorlock/>
          </v:group>
        </w:pict>
      </w:r>
    </w:p>
    <w:p w14:paraId="4ADD488D" w14:textId="77777777" w:rsidR="00B11B11" w:rsidRDefault="00B11B11">
      <w:pPr>
        <w:pStyle w:val="BodyText"/>
      </w:pPr>
    </w:p>
    <w:p w14:paraId="4ADD488E" w14:textId="77777777" w:rsidR="00B11B11" w:rsidRDefault="00B11B11">
      <w:pPr>
        <w:pStyle w:val="BodyText"/>
        <w:spacing w:before="11"/>
        <w:rPr>
          <w:sz w:val="27"/>
        </w:rPr>
      </w:pPr>
    </w:p>
    <w:p w14:paraId="4ADD488F" w14:textId="73B276F0" w:rsidR="00B11B11" w:rsidRDefault="00BA69EB">
      <w:pPr>
        <w:pStyle w:val="ListParagraph"/>
        <w:numPr>
          <w:ilvl w:val="1"/>
          <w:numId w:val="18"/>
        </w:numPr>
        <w:tabs>
          <w:tab w:val="left" w:pos="979"/>
          <w:tab w:val="left" w:pos="980"/>
          <w:tab w:val="right" w:pos="7458"/>
        </w:tabs>
        <w:spacing w:before="118"/>
        <w:ind w:hanging="761"/>
        <w:rPr>
          <w:sz w:val="20"/>
        </w:rPr>
      </w:pPr>
      <w:r>
        <w:rPr>
          <w:sz w:val="20"/>
        </w:rPr>
        <w:t>Total</w:t>
      </w:r>
      <w:r>
        <w:rPr>
          <w:spacing w:val="-2"/>
          <w:sz w:val="20"/>
        </w:rPr>
        <w:t xml:space="preserve"> </w:t>
      </w:r>
      <w:r>
        <w:rPr>
          <w:sz w:val="20"/>
        </w:rPr>
        <w:t>value of</w:t>
      </w:r>
      <w:r>
        <w:rPr>
          <w:spacing w:val="-1"/>
          <w:sz w:val="20"/>
        </w:rPr>
        <w:t xml:space="preserve"> </w:t>
      </w:r>
      <w:r>
        <w:rPr>
          <w:sz w:val="20"/>
        </w:rPr>
        <w:t>civil</w:t>
      </w:r>
      <w:r>
        <w:rPr>
          <w:spacing w:val="-1"/>
          <w:sz w:val="20"/>
        </w:rPr>
        <w:t xml:space="preserve"> </w:t>
      </w:r>
      <w:r>
        <w:rPr>
          <w:sz w:val="20"/>
        </w:rPr>
        <w:t>engineering</w:t>
      </w:r>
      <w:r>
        <w:rPr>
          <w:spacing w:val="-1"/>
          <w:sz w:val="20"/>
        </w:rPr>
        <w:t xml:space="preserve"> </w:t>
      </w:r>
      <w:r>
        <w:rPr>
          <w:sz w:val="20"/>
        </w:rPr>
        <w:t>construction</w:t>
      </w:r>
      <w:r w:rsidR="0060648E">
        <w:rPr>
          <w:sz w:val="20"/>
        </w:rPr>
        <w:t xml:space="preserve">                                        </w:t>
      </w:r>
      <w:r w:rsidR="00936B04">
        <w:rPr>
          <w:sz w:val="20"/>
        </w:rPr>
        <w:t>20</w:t>
      </w:r>
      <w:r w:rsidR="0060648E">
        <w:rPr>
          <w:sz w:val="20"/>
        </w:rPr>
        <w:t>20</w:t>
      </w:r>
      <w:r>
        <w:rPr>
          <w:sz w:val="20"/>
        </w:rPr>
        <w:t xml:space="preserve"> - </w:t>
      </w:r>
      <w:r w:rsidR="0060648E">
        <w:rPr>
          <w:sz w:val="20"/>
        </w:rPr>
        <w:t>21</w:t>
      </w:r>
    </w:p>
    <w:p w14:paraId="4ADD4890" w14:textId="77777777" w:rsidR="00B11B11" w:rsidRDefault="00000000">
      <w:pPr>
        <w:pStyle w:val="BodyText"/>
        <w:spacing w:line="20" w:lineRule="exact"/>
        <w:ind w:left="7454"/>
        <w:rPr>
          <w:sz w:val="2"/>
        </w:rPr>
      </w:pPr>
      <w:r>
        <w:rPr>
          <w:sz w:val="2"/>
        </w:rPr>
      </w:r>
      <w:r>
        <w:rPr>
          <w:sz w:val="2"/>
        </w:rPr>
        <w:pict w14:anchorId="4ADD4BA7">
          <v:group id="_x0000_s2076" style="width:70.6pt;height:.45pt;mso-position-horizontal-relative:char;mso-position-vertical-relative:line" coordsize="1412,9">
            <v:line id="_x0000_s2077" style="position:absolute" from="0,4" to="1411,4" strokeweight=".14139mm"/>
            <w10:anchorlock/>
          </v:group>
        </w:pict>
      </w:r>
    </w:p>
    <w:p w14:paraId="4ADD4891" w14:textId="3C95CF3A" w:rsidR="00B11B11" w:rsidRDefault="00BA69EB">
      <w:pPr>
        <w:pStyle w:val="BodyText"/>
        <w:tabs>
          <w:tab w:val="left" w:pos="6555"/>
          <w:tab w:val="left" w:pos="8739"/>
        </w:tabs>
        <w:ind w:left="979" w:right="958"/>
        <w:jc w:val="right"/>
      </w:pPr>
      <w:r>
        <w:t>works executed</w:t>
      </w:r>
      <w:r>
        <w:rPr>
          <w:spacing w:val="1"/>
        </w:rPr>
        <w:t xml:space="preserve"> </w:t>
      </w:r>
      <w:r>
        <w:t>and payments</w:t>
      </w:r>
      <w:r>
        <w:rPr>
          <w:spacing w:val="1"/>
        </w:rPr>
        <w:t xml:space="preserve"> </w:t>
      </w:r>
      <w:r>
        <w:t>received</w:t>
      </w:r>
      <w:r>
        <w:rPr>
          <w:spacing w:val="-1"/>
        </w:rPr>
        <w:t xml:space="preserve"> </w:t>
      </w:r>
      <w:r>
        <w:t>in</w:t>
      </w:r>
      <w:r>
        <w:rPr>
          <w:spacing w:val="1"/>
        </w:rPr>
        <w:t xml:space="preserve"> </w:t>
      </w:r>
      <w:r>
        <w:t>the last</w:t>
      </w:r>
      <w:r>
        <w:rPr>
          <w:spacing w:val="1"/>
        </w:rPr>
        <w:t xml:space="preserve"> </w:t>
      </w:r>
      <w:r>
        <w:t>five</w:t>
      </w:r>
      <w:r>
        <w:rPr>
          <w:spacing w:val="-2"/>
        </w:rPr>
        <w:t xml:space="preserve"> </w:t>
      </w:r>
      <w:r>
        <w:t>years</w:t>
      </w:r>
      <w:r>
        <w:tab/>
        <w:t>20</w:t>
      </w:r>
      <w:r w:rsidR="00B3123F">
        <w:t>2</w:t>
      </w:r>
      <w:r w:rsidR="0060648E">
        <w:t>1</w:t>
      </w:r>
      <w:r>
        <w:rPr>
          <w:spacing w:val="1"/>
        </w:rPr>
        <w:t xml:space="preserve"> </w:t>
      </w:r>
      <w:r>
        <w:t xml:space="preserve">- </w:t>
      </w:r>
      <w:r w:rsidR="00B3123F">
        <w:t>2</w:t>
      </w:r>
      <w:r w:rsidR="0060648E">
        <w:t>2</w:t>
      </w:r>
      <w:r>
        <w:rPr>
          <w:u w:val="single"/>
        </w:rPr>
        <w:t xml:space="preserve"> </w:t>
      </w:r>
      <w:r>
        <w:rPr>
          <w:u w:val="single"/>
        </w:rPr>
        <w:tab/>
      </w:r>
      <w:r>
        <w:t xml:space="preserve"> (in</w:t>
      </w:r>
      <w:r>
        <w:rPr>
          <w:spacing w:val="-1"/>
        </w:rPr>
        <w:t xml:space="preserve"> </w:t>
      </w:r>
      <w:r>
        <w:t>Rs. Lakhs)</w:t>
      </w:r>
      <w:hyperlink w:anchor="_bookmark14" w:history="1">
        <w:r w:rsidR="00B11B11">
          <w:rPr>
            <w:vertAlign w:val="superscript"/>
          </w:rPr>
          <w:t>14</w:t>
        </w:r>
      </w:hyperlink>
      <w:r>
        <w:tab/>
        <w:t>20</w:t>
      </w:r>
      <w:r w:rsidR="00B3123F">
        <w:t>2</w:t>
      </w:r>
      <w:r w:rsidR="0060648E">
        <w:t>2</w:t>
      </w:r>
      <w:r>
        <w:t xml:space="preserve"> -</w:t>
      </w:r>
      <w:r>
        <w:rPr>
          <w:spacing w:val="1"/>
        </w:rPr>
        <w:t xml:space="preserve"> </w:t>
      </w:r>
      <w:r w:rsidR="00B3123F">
        <w:t>2</w:t>
      </w:r>
      <w:r w:rsidR="0060648E">
        <w:t>3</w:t>
      </w:r>
      <w:r>
        <w:rPr>
          <w:u w:val="single"/>
        </w:rPr>
        <w:t xml:space="preserve"> </w:t>
      </w:r>
      <w:r>
        <w:rPr>
          <w:u w:val="single"/>
        </w:rPr>
        <w:tab/>
      </w:r>
    </w:p>
    <w:p w14:paraId="4ADD4892" w14:textId="4F020CE6" w:rsidR="00B11B11" w:rsidRDefault="00BA69EB">
      <w:pPr>
        <w:pStyle w:val="BodyText"/>
        <w:tabs>
          <w:tab w:val="left" w:pos="2183"/>
        </w:tabs>
        <w:spacing w:line="230" w:lineRule="exact"/>
        <w:ind w:right="958"/>
        <w:jc w:val="right"/>
      </w:pPr>
      <w:r>
        <w:t>20</w:t>
      </w:r>
      <w:r w:rsidR="00B3123F">
        <w:t>2</w:t>
      </w:r>
      <w:r w:rsidR="0060648E">
        <w:t>3</w:t>
      </w:r>
      <w:r>
        <w:t xml:space="preserve"> - </w:t>
      </w:r>
      <w:r w:rsidR="00B3123F">
        <w:t>2</w:t>
      </w:r>
      <w:r w:rsidR="0060648E">
        <w:t>4</w:t>
      </w:r>
      <w:r>
        <w:rPr>
          <w:u w:val="single"/>
        </w:rPr>
        <w:t xml:space="preserve"> </w:t>
      </w:r>
      <w:r>
        <w:rPr>
          <w:u w:val="single"/>
        </w:rPr>
        <w:tab/>
      </w:r>
    </w:p>
    <w:p w14:paraId="4ADD4893" w14:textId="5AE963CA" w:rsidR="00B11B11" w:rsidRDefault="00BA69EB">
      <w:pPr>
        <w:pStyle w:val="BodyText"/>
        <w:tabs>
          <w:tab w:val="left" w:pos="2133"/>
        </w:tabs>
        <w:ind w:right="1008"/>
        <w:jc w:val="right"/>
      </w:pPr>
      <w:r>
        <w:t>20</w:t>
      </w:r>
      <w:r w:rsidR="00B3123F">
        <w:t>2</w:t>
      </w:r>
      <w:r w:rsidR="0060648E">
        <w:t>4</w:t>
      </w:r>
      <w:r>
        <w:t xml:space="preserve">- </w:t>
      </w:r>
      <w:r w:rsidR="00B3123F">
        <w:t>2</w:t>
      </w:r>
      <w:r w:rsidR="0060648E">
        <w:t>5</w:t>
      </w:r>
      <w:r>
        <w:rPr>
          <w:u w:val="single"/>
        </w:rPr>
        <w:t xml:space="preserve"> </w:t>
      </w:r>
      <w:r>
        <w:rPr>
          <w:u w:val="single"/>
        </w:rPr>
        <w:tab/>
      </w:r>
    </w:p>
    <w:p w14:paraId="4ADD4894" w14:textId="77777777" w:rsidR="00B11B11" w:rsidRDefault="00B11B11">
      <w:pPr>
        <w:pStyle w:val="BodyText"/>
        <w:spacing w:before="4"/>
        <w:rPr>
          <w:sz w:val="10"/>
        </w:rPr>
      </w:pPr>
    </w:p>
    <w:p w14:paraId="4ADD4895" w14:textId="77777777" w:rsidR="00B11B11" w:rsidRDefault="00BA69EB">
      <w:pPr>
        <w:pStyle w:val="ListParagraph"/>
        <w:numPr>
          <w:ilvl w:val="1"/>
          <w:numId w:val="18"/>
        </w:numPr>
        <w:tabs>
          <w:tab w:val="left" w:pos="739"/>
          <w:tab w:val="left" w:pos="740"/>
        </w:tabs>
        <w:spacing w:before="92"/>
        <w:ind w:left="739" w:right="636" w:hanging="520"/>
        <w:rPr>
          <w:sz w:val="20"/>
        </w:rPr>
      </w:pPr>
      <w:r>
        <w:rPr>
          <w:sz w:val="20"/>
        </w:rPr>
        <w:t>Information</w:t>
      </w:r>
      <w:r>
        <w:rPr>
          <w:spacing w:val="1"/>
          <w:sz w:val="20"/>
        </w:rPr>
        <w:t xml:space="preserve"> </w:t>
      </w:r>
      <w:r>
        <w:rPr>
          <w:sz w:val="20"/>
        </w:rPr>
        <w:t>on</w:t>
      </w:r>
      <w:r>
        <w:rPr>
          <w:spacing w:val="1"/>
          <w:sz w:val="20"/>
        </w:rPr>
        <w:t xml:space="preserve"> </w:t>
      </w:r>
      <w:r>
        <w:rPr>
          <w:sz w:val="20"/>
        </w:rPr>
        <w:t>works for which</w:t>
      </w:r>
      <w:r>
        <w:rPr>
          <w:spacing w:val="2"/>
          <w:sz w:val="20"/>
        </w:rPr>
        <w:t xml:space="preserve"> </w:t>
      </w:r>
      <w:r>
        <w:rPr>
          <w:sz w:val="20"/>
        </w:rPr>
        <w:t>Tenders have been</w:t>
      </w:r>
      <w:r>
        <w:rPr>
          <w:spacing w:val="1"/>
          <w:sz w:val="20"/>
        </w:rPr>
        <w:t xml:space="preserve"> </w:t>
      </w:r>
      <w:r>
        <w:rPr>
          <w:sz w:val="20"/>
        </w:rPr>
        <w:t>submitted</w:t>
      </w:r>
      <w:r>
        <w:rPr>
          <w:spacing w:val="2"/>
          <w:sz w:val="20"/>
        </w:rPr>
        <w:t xml:space="preserve"> </w:t>
      </w:r>
      <w:r>
        <w:rPr>
          <w:sz w:val="20"/>
        </w:rPr>
        <w:t>and</w:t>
      </w:r>
      <w:r>
        <w:rPr>
          <w:spacing w:val="1"/>
          <w:sz w:val="20"/>
        </w:rPr>
        <w:t xml:space="preserve"> </w:t>
      </w:r>
      <w:r>
        <w:rPr>
          <w:sz w:val="20"/>
        </w:rPr>
        <w:t>works which</w:t>
      </w:r>
      <w:r>
        <w:rPr>
          <w:spacing w:val="1"/>
          <w:sz w:val="20"/>
        </w:rPr>
        <w:t xml:space="preserve"> </w:t>
      </w:r>
      <w:r>
        <w:rPr>
          <w:sz w:val="20"/>
        </w:rPr>
        <w:t>are</w:t>
      </w:r>
      <w:r>
        <w:rPr>
          <w:spacing w:val="1"/>
          <w:sz w:val="20"/>
        </w:rPr>
        <w:t xml:space="preserve"> </w:t>
      </w:r>
      <w:r>
        <w:rPr>
          <w:sz w:val="20"/>
        </w:rPr>
        <w:t>yet to be completed</w:t>
      </w:r>
      <w:r>
        <w:rPr>
          <w:spacing w:val="-47"/>
          <w:sz w:val="20"/>
        </w:rPr>
        <w:t xml:space="preserve"> </w:t>
      </w:r>
      <w:r>
        <w:rPr>
          <w:sz w:val="20"/>
        </w:rPr>
        <w:t>as on the date of this Tender.</w:t>
      </w:r>
    </w:p>
    <w:p w14:paraId="4ADD4896" w14:textId="77777777" w:rsidR="00B11B11" w:rsidRDefault="00B11B11">
      <w:pPr>
        <w:pStyle w:val="BodyText"/>
      </w:pPr>
    </w:p>
    <w:p w14:paraId="4ADD4897" w14:textId="77777777" w:rsidR="00B11B11" w:rsidRDefault="00BA69EB">
      <w:pPr>
        <w:pStyle w:val="ListParagraph"/>
        <w:numPr>
          <w:ilvl w:val="0"/>
          <w:numId w:val="17"/>
        </w:numPr>
        <w:tabs>
          <w:tab w:val="left" w:pos="739"/>
          <w:tab w:val="left" w:pos="740"/>
        </w:tabs>
        <w:ind w:hanging="521"/>
        <w:rPr>
          <w:sz w:val="20"/>
        </w:rPr>
      </w:pPr>
      <w:r>
        <w:rPr>
          <w:sz w:val="20"/>
          <w:u w:val="single"/>
        </w:rPr>
        <w:t>Existing</w:t>
      </w:r>
      <w:r>
        <w:rPr>
          <w:spacing w:val="-2"/>
          <w:sz w:val="20"/>
          <w:u w:val="single"/>
        </w:rPr>
        <w:t xml:space="preserve"> </w:t>
      </w:r>
      <w:r>
        <w:rPr>
          <w:sz w:val="20"/>
          <w:u w:val="single"/>
        </w:rPr>
        <w:t>commitments</w:t>
      </w:r>
      <w:r>
        <w:rPr>
          <w:spacing w:val="-2"/>
          <w:sz w:val="20"/>
          <w:u w:val="single"/>
        </w:rPr>
        <w:t xml:space="preserve"> </w:t>
      </w:r>
      <w:r>
        <w:rPr>
          <w:sz w:val="20"/>
          <w:u w:val="single"/>
        </w:rPr>
        <w:t>and</w:t>
      </w:r>
      <w:r>
        <w:rPr>
          <w:spacing w:val="-2"/>
          <w:sz w:val="20"/>
          <w:u w:val="single"/>
        </w:rPr>
        <w:t xml:space="preserve"> </w:t>
      </w:r>
      <w:r>
        <w:rPr>
          <w:sz w:val="20"/>
          <w:u w:val="single"/>
        </w:rPr>
        <w:t>on-going</w:t>
      </w:r>
      <w:r>
        <w:rPr>
          <w:spacing w:val="-2"/>
          <w:sz w:val="20"/>
          <w:u w:val="single"/>
        </w:rPr>
        <w:t xml:space="preserve"> </w:t>
      </w:r>
      <w:r>
        <w:rPr>
          <w:sz w:val="20"/>
          <w:u w:val="single"/>
        </w:rPr>
        <w:t>works:</w:t>
      </w:r>
    </w:p>
    <w:p w14:paraId="4ADD4898"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07"/>
        <w:gridCol w:w="680"/>
        <w:gridCol w:w="1194"/>
        <w:gridCol w:w="1088"/>
        <w:gridCol w:w="1146"/>
        <w:gridCol w:w="1231"/>
        <w:gridCol w:w="1565"/>
        <w:gridCol w:w="1053"/>
      </w:tblGrid>
      <w:tr w:rsidR="00B11B11" w14:paraId="4ADD48A1" w14:textId="77777777">
        <w:trPr>
          <w:trHeight w:val="232"/>
        </w:trPr>
        <w:tc>
          <w:tcPr>
            <w:tcW w:w="1007" w:type="dxa"/>
            <w:tcBorders>
              <w:top w:val="single" w:sz="4" w:space="0" w:color="000000"/>
            </w:tcBorders>
          </w:tcPr>
          <w:p w14:paraId="4ADD4899" w14:textId="77777777" w:rsidR="00B11B11" w:rsidRDefault="00BA69EB">
            <w:pPr>
              <w:pStyle w:val="TableParagraph"/>
              <w:spacing w:line="213" w:lineRule="exact"/>
              <w:rPr>
                <w:sz w:val="20"/>
              </w:rPr>
            </w:pPr>
            <w:r>
              <w:rPr>
                <w:sz w:val="20"/>
              </w:rPr>
              <w:t>Description</w:t>
            </w:r>
          </w:p>
        </w:tc>
        <w:tc>
          <w:tcPr>
            <w:tcW w:w="680" w:type="dxa"/>
            <w:tcBorders>
              <w:top w:val="single" w:sz="4" w:space="0" w:color="000000"/>
            </w:tcBorders>
          </w:tcPr>
          <w:p w14:paraId="4ADD489A" w14:textId="77777777" w:rsidR="00B11B11" w:rsidRDefault="00BA69EB">
            <w:pPr>
              <w:pStyle w:val="TableParagraph"/>
              <w:spacing w:line="213" w:lineRule="exact"/>
              <w:ind w:left="53" w:right="153"/>
              <w:jc w:val="center"/>
              <w:rPr>
                <w:sz w:val="20"/>
              </w:rPr>
            </w:pPr>
            <w:r>
              <w:rPr>
                <w:sz w:val="20"/>
              </w:rPr>
              <w:t>Place</w:t>
            </w:r>
          </w:p>
        </w:tc>
        <w:tc>
          <w:tcPr>
            <w:tcW w:w="1194" w:type="dxa"/>
            <w:tcBorders>
              <w:top w:val="single" w:sz="4" w:space="0" w:color="000000"/>
            </w:tcBorders>
          </w:tcPr>
          <w:p w14:paraId="4ADD489B" w14:textId="77777777" w:rsidR="00B11B11" w:rsidRDefault="00BA69EB">
            <w:pPr>
              <w:pStyle w:val="TableParagraph"/>
              <w:spacing w:line="213" w:lineRule="exact"/>
              <w:ind w:left="173" w:right="-29"/>
              <w:rPr>
                <w:sz w:val="20"/>
              </w:rPr>
            </w:pPr>
            <w:r>
              <w:rPr>
                <w:sz w:val="20"/>
              </w:rPr>
              <w:t>Contract No.</w:t>
            </w:r>
          </w:p>
        </w:tc>
        <w:tc>
          <w:tcPr>
            <w:tcW w:w="1088" w:type="dxa"/>
            <w:tcBorders>
              <w:top w:val="single" w:sz="4" w:space="0" w:color="000000"/>
            </w:tcBorders>
          </w:tcPr>
          <w:p w14:paraId="4ADD489C" w14:textId="77777777" w:rsidR="00B11B11" w:rsidRDefault="00BA69EB">
            <w:pPr>
              <w:pStyle w:val="TableParagraph"/>
              <w:spacing w:line="213" w:lineRule="exact"/>
              <w:ind w:left="248" w:right="321"/>
              <w:jc w:val="center"/>
              <w:rPr>
                <w:sz w:val="20"/>
              </w:rPr>
            </w:pPr>
            <w:r>
              <w:rPr>
                <w:sz w:val="20"/>
              </w:rPr>
              <w:t>Name</w:t>
            </w:r>
          </w:p>
        </w:tc>
        <w:tc>
          <w:tcPr>
            <w:tcW w:w="1146" w:type="dxa"/>
            <w:tcBorders>
              <w:top w:val="single" w:sz="4" w:space="0" w:color="000000"/>
            </w:tcBorders>
          </w:tcPr>
          <w:p w14:paraId="4ADD489D" w14:textId="77777777" w:rsidR="00B11B11" w:rsidRDefault="00BA69EB">
            <w:pPr>
              <w:pStyle w:val="TableParagraph"/>
              <w:spacing w:line="213" w:lineRule="exact"/>
              <w:ind w:left="80"/>
              <w:rPr>
                <w:sz w:val="20"/>
              </w:rPr>
            </w:pPr>
            <w:r>
              <w:rPr>
                <w:sz w:val="20"/>
              </w:rPr>
              <w:t>Value of</w:t>
            </w:r>
          </w:p>
        </w:tc>
        <w:tc>
          <w:tcPr>
            <w:tcW w:w="1231" w:type="dxa"/>
            <w:tcBorders>
              <w:top w:val="single" w:sz="4" w:space="0" w:color="000000"/>
            </w:tcBorders>
          </w:tcPr>
          <w:p w14:paraId="4ADD489E" w14:textId="77777777" w:rsidR="00B11B11" w:rsidRDefault="00BA69EB">
            <w:pPr>
              <w:pStyle w:val="TableParagraph"/>
              <w:spacing w:line="213" w:lineRule="exact"/>
              <w:ind w:left="91" w:right="117"/>
              <w:jc w:val="center"/>
              <w:rPr>
                <w:sz w:val="20"/>
              </w:rPr>
            </w:pPr>
            <w:r>
              <w:rPr>
                <w:sz w:val="20"/>
              </w:rPr>
              <w:t>Stipulated</w:t>
            </w:r>
          </w:p>
        </w:tc>
        <w:tc>
          <w:tcPr>
            <w:tcW w:w="1565" w:type="dxa"/>
            <w:tcBorders>
              <w:top w:val="single" w:sz="4" w:space="0" w:color="000000"/>
            </w:tcBorders>
          </w:tcPr>
          <w:p w14:paraId="4ADD489F" w14:textId="77777777" w:rsidR="00B11B11" w:rsidRDefault="00BA69EB">
            <w:pPr>
              <w:pStyle w:val="TableParagraph"/>
              <w:spacing w:line="213" w:lineRule="exact"/>
              <w:ind w:left="135"/>
              <w:rPr>
                <w:sz w:val="20"/>
              </w:rPr>
            </w:pPr>
            <w:r>
              <w:rPr>
                <w:sz w:val="20"/>
              </w:rPr>
              <w:t>Value of works</w:t>
            </w:r>
            <w:hyperlink w:anchor="_bookmark15" w:history="1">
              <w:r w:rsidR="00B11B11">
                <w:rPr>
                  <w:sz w:val="20"/>
                  <w:vertAlign w:val="superscript"/>
                </w:rPr>
                <w:t>15</w:t>
              </w:r>
            </w:hyperlink>
          </w:p>
        </w:tc>
        <w:tc>
          <w:tcPr>
            <w:tcW w:w="1053" w:type="dxa"/>
            <w:tcBorders>
              <w:top w:val="single" w:sz="4" w:space="0" w:color="000000"/>
            </w:tcBorders>
          </w:tcPr>
          <w:p w14:paraId="4ADD48A0" w14:textId="77777777" w:rsidR="00B11B11" w:rsidRDefault="00BA69EB">
            <w:pPr>
              <w:pStyle w:val="TableParagraph"/>
              <w:spacing w:line="213" w:lineRule="exact"/>
              <w:ind w:left="59"/>
              <w:rPr>
                <w:sz w:val="20"/>
              </w:rPr>
            </w:pPr>
            <w:r>
              <w:rPr>
                <w:sz w:val="20"/>
              </w:rPr>
              <w:t>Anticipated</w:t>
            </w:r>
          </w:p>
        </w:tc>
      </w:tr>
      <w:tr w:rsidR="00B11B11" w14:paraId="4ADD48AA" w14:textId="77777777">
        <w:trPr>
          <w:trHeight w:val="230"/>
        </w:trPr>
        <w:tc>
          <w:tcPr>
            <w:tcW w:w="1007" w:type="dxa"/>
          </w:tcPr>
          <w:p w14:paraId="4ADD48A2" w14:textId="77777777" w:rsidR="00B11B11" w:rsidRDefault="00BA69EB">
            <w:pPr>
              <w:pStyle w:val="TableParagraph"/>
              <w:spacing w:line="210" w:lineRule="exact"/>
              <w:ind w:left="260"/>
              <w:rPr>
                <w:sz w:val="20"/>
              </w:rPr>
            </w:pPr>
            <w:r>
              <w:rPr>
                <w:sz w:val="20"/>
              </w:rPr>
              <w:t>of</w:t>
            </w:r>
          </w:p>
        </w:tc>
        <w:tc>
          <w:tcPr>
            <w:tcW w:w="680" w:type="dxa"/>
          </w:tcPr>
          <w:p w14:paraId="4ADD48A3" w14:textId="77777777" w:rsidR="00B11B11" w:rsidRDefault="00BA69EB">
            <w:pPr>
              <w:pStyle w:val="TableParagraph"/>
              <w:spacing w:line="210" w:lineRule="exact"/>
              <w:ind w:right="74"/>
              <w:jc w:val="center"/>
              <w:rPr>
                <w:sz w:val="20"/>
              </w:rPr>
            </w:pPr>
            <w:r>
              <w:rPr>
                <w:sz w:val="20"/>
              </w:rPr>
              <w:t>&amp;</w:t>
            </w:r>
          </w:p>
        </w:tc>
        <w:tc>
          <w:tcPr>
            <w:tcW w:w="1194" w:type="dxa"/>
          </w:tcPr>
          <w:p w14:paraId="4ADD48A4" w14:textId="77777777" w:rsidR="00B11B11" w:rsidRDefault="00BA69EB">
            <w:pPr>
              <w:pStyle w:val="TableParagraph"/>
              <w:spacing w:line="210" w:lineRule="exact"/>
              <w:ind w:left="172"/>
              <w:rPr>
                <w:sz w:val="20"/>
              </w:rPr>
            </w:pPr>
            <w:r>
              <w:rPr>
                <w:sz w:val="20"/>
              </w:rPr>
              <w:t>&amp; Date</w:t>
            </w:r>
          </w:p>
        </w:tc>
        <w:tc>
          <w:tcPr>
            <w:tcW w:w="1088" w:type="dxa"/>
          </w:tcPr>
          <w:p w14:paraId="4ADD48A5" w14:textId="77777777" w:rsidR="00B11B11" w:rsidRDefault="00BA69EB">
            <w:pPr>
              <w:pStyle w:val="TableParagraph"/>
              <w:spacing w:line="210" w:lineRule="exact"/>
              <w:ind w:left="245" w:right="321"/>
              <w:jc w:val="center"/>
              <w:rPr>
                <w:sz w:val="20"/>
              </w:rPr>
            </w:pPr>
            <w:r>
              <w:rPr>
                <w:sz w:val="20"/>
              </w:rPr>
              <w:t>and</w:t>
            </w:r>
          </w:p>
        </w:tc>
        <w:tc>
          <w:tcPr>
            <w:tcW w:w="1146" w:type="dxa"/>
          </w:tcPr>
          <w:p w14:paraId="4ADD48A6" w14:textId="77777777" w:rsidR="00B11B11" w:rsidRDefault="00BA69EB">
            <w:pPr>
              <w:pStyle w:val="TableParagraph"/>
              <w:spacing w:line="210" w:lineRule="exact"/>
              <w:ind w:left="81"/>
              <w:rPr>
                <w:sz w:val="20"/>
              </w:rPr>
            </w:pPr>
            <w:r>
              <w:rPr>
                <w:sz w:val="20"/>
              </w:rPr>
              <w:t>Contract</w:t>
            </w:r>
          </w:p>
        </w:tc>
        <w:tc>
          <w:tcPr>
            <w:tcW w:w="1231" w:type="dxa"/>
          </w:tcPr>
          <w:p w14:paraId="4ADD48A7" w14:textId="77777777" w:rsidR="00B11B11" w:rsidRDefault="00BA69EB">
            <w:pPr>
              <w:pStyle w:val="TableParagraph"/>
              <w:spacing w:line="210" w:lineRule="exact"/>
              <w:ind w:left="12" w:right="117"/>
              <w:jc w:val="center"/>
              <w:rPr>
                <w:sz w:val="20"/>
              </w:rPr>
            </w:pPr>
            <w:r>
              <w:rPr>
                <w:sz w:val="20"/>
              </w:rPr>
              <w:t>period of</w:t>
            </w:r>
          </w:p>
        </w:tc>
        <w:tc>
          <w:tcPr>
            <w:tcW w:w="1565" w:type="dxa"/>
          </w:tcPr>
          <w:p w14:paraId="4ADD48A8" w14:textId="77777777" w:rsidR="00B11B11" w:rsidRDefault="00BA69EB">
            <w:pPr>
              <w:pStyle w:val="TableParagraph"/>
              <w:spacing w:line="210" w:lineRule="exact"/>
              <w:ind w:left="134"/>
              <w:rPr>
                <w:sz w:val="20"/>
              </w:rPr>
            </w:pPr>
            <w:r>
              <w:rPr>
                <w:sz w:val="20"/>
              </w:rPr>
              <w:t>remaining</w:t>
            </w:r>
            <w:r>
              <w:rPr>
                <w:spacing w:val="-2"/>
                <w:sz w:val="20"/>
              </w:rPr>
              <w:t xml:space="preserve"> </w:t>
            </w:r>
            <w:r>
              <w:rPr>
                <w:sz w:val="20"/>
              </w:rPr>
              <w:t>to be</w:t>
            </w:r>
          </w:p>
        </w:tc>
        <w:tc>
          <w:tcPr>
            <w:tcW w:w="1053" w:type="dxa"/>
          </w:tcPr>
          <w:p w14:paraId="4ADD48A9" w14:textId="77777777" w:rsidR="00B11B11" w:rsidRDefault="00BA69EB">
            <w:pPr>
              <w:pStyle w:val="TableParagraph"/>
              <w:spacing w:line="210" w:lineRule="exact"/>
              <w:ind w:left="99"/>
              <w:rPr>
                <w:sz w:val="20"/>
              </w:rPr>
            </w:pPr>
            <w:r>
              <w:rPr>
                <w:sz w:val="20"/>
              </w:rPr>
              <w:t>date of</w:t>
            </w:r>
          </w:p>
        </w:tc>
      </w:tr>
      <w:tr w:rsidR="00B11B11" w14:paraId="4ADD48C1" w14:textId="77777777">
        <w:trPr>
          <w:trHeight w:val="685"/>
        </w:trPr>
        <w:tc>
          <w:tcPr>
            <w:tcW w:w="1007" w:type="dxa"/>
          </w:tcPr>
          <w:p w14:paraId="4ADD48AB" w14:textId="77777777" w:rsidR="00B11B11" w:rsidRDefault="00BA69EB">
            <w:pPr>
              <w:pStyle w:val="TableParagraph"/>
              <w:spacing w:line="226" w:lineRule="exact"/>
              <w:ind w:right="445"/>
              <w:jc w:val="right"/>
              <w:rPr>
                <w:sz w:val="20"/>
              </w:rPr>
            </w:pPr>
            <w:r>
              <w:rPr>
                <w:sz w:val="20"/>
              </w:rPr>
              <w:t>Work</w:t>
            </w:r>
          </w:p>
          <w:p w14:paraId="4ADD48AC" w14:textId="77777777" w:rsidR="00B11B11" w:rsidRDefault="00B11B11">
            <w:pPr>
              <w:pStyle w:val="TableParagraph"/>
              <w:spacing w:before="11"/>
              <w:rPr>
                <w:sz w:val="19"/>
              </w:rPr>
            </w:pPr>
          </w:p>
          <w:p w14:paraId="4ADD48AD" w14:textId="77777777" w:rsidR="00B11B11" w:rsidRDefault="00BA69EB">
            <w:pPr>
              <w:pStyle w:val="TableParagraph"/>
              <w:spacing w:line="210" w:lineRule="exact"/>
              <w:ind w:right="459"/>
              <w:jc w:val="right"/>
              <w:rPr>
                <w:sz w:val="20"/>
              </w:rPr>
            </w:pPr>
            <w:r>
              <w:rPr>
                <w:sz w:val="20"/>
              </w:rPr>
              <w:t>(1)</w:t>
            </w:r>
          </w:p>
        </w:tc>
        <w:tc>
          <w:tcPr>
            <w:tcW w:w="680" w:type="dxa"/>
          </w:tcPr>
          <w:p w14:paraId="4ADD48AE" w14:textId="77777777" w:rsidR="00B11B11" w:rsidRDefault="00BA69EB">
            <w:pPr>
              <w:pStyle w:val="TableParagraph"/>
              <w:spacing w:line="226" w:lineRule="exact"/>
              <w:ind w:left="72"/>
              <w:rPr>
                <w:sz w:val="20"/>
              </w:rPr>
            </w:pPr>
            <w:r>
              <w:rPr>
                <w:sz w:val="20"/>
              </w:rPr>
              <w:t>State</w:t>
            </w:r>
          </w:p>
          <w:p w14:paraId="4ADD48AF" w14:textId="77777777" w:rsidR="00B11B11" w:rsidRDefault="00B11B11">
            <w:pPr>
              <w:pStyle w:val="TableParagraph"/>
              <w:spacing w:before="11"/>
              <w:rPr>
                <w:sz w:val="19"/>
              </w:rPr>
            </w:pPr>
          </w:p>
          <w:p w14:paraId="4ADD48B0" w14:textId="77777777" w:rsidR="00B11B11" w:rsidRDefault="00BA69EB">
            <w:pPr>
              <w:pStyle w:val="TableParagraph"/>
              <w:spacing w:line="210" w:lineRule="exact"/>
              <w:ind w:left="162"/>
              <w:rPr>
                <w:sz w:val="20"/>
              </w:rPr>
            </w:pPr>
            <w:r>
              <w:rPr>
                <w:sz w:val="20"/>
              </w:rPr>
              <w:t>(2)</w:t>
            </w:r>
          </w:p>
        </w:tc>
        <w:tc>
          <w:tcPr>
            <w:tcW w:w="1194" w:type="dxa"/>
          </w:tcPr>
          <w:p w14:paraId="4ADD48B1" w14:textId="77777777" w:rsidR="00B11B11" w:rsidRDefault="00B11B11">
            <w:pPr>
              <w:pStyle w:val="TableParagraph"/>
            </w:pPr>
          </w:p>
          <w:p w14:paraId="4ADD48B2" w14:textId="77777777" w:rsidR="00B11B11" w:rsidRDefault="00B11B11">
            <w:pPr>
              <w:pStyle w:val="TableParagraph"/>
              <w:spacing w:before="7"/>
              <w:rPr>
                <w:sz w:val="17"/>
              </w:rPr>
            </w:pPr>
          </w:p>
          <w:p w14:paraId="4ADD48B3" w14:textId="77777777" w:rsidR="00B11B11" w:rsidRDefault="00BA69EB">
            <w:pPr>
              <w:pStyle w:val="TableParagraph"/>
              <w:spacing w:line="210" w:lineRule="exact"/>
              <w:ind w:left="415" w:right="505"/>
              <w:jc w:val="center"/>
              <w:rPr>
                <w:sz w:val="20"/>
              </w:rPr>
            </w:pPr>
            <w:r>
              <w:rPr>
                <w:sz w:val="20"/>
              </w:rPr>
              <w:t>(3)</w:t>
            </w:r>
          </w:p>
        </w:tc>
        <w:tc>
          <w:tcPr>
            <w:tcW w:w="1088" w:type="dxa"/>
          </w:tcPr>
          <w:p w14:paraId="4ADD48B4" w14:textId="77777777" w:rsidR="00B11B11" w:rsidRDefault="00BA69EB">
            <w:pPr>
              <w:pStyle w:val="TableParagraph"/>
              <w:ind w:left="-2" w:right="80" w:firstLine="180"/>
              <w:rPr>
                <w:sz w:val="20"/>
              </w:rPr>
            </w:pPr>
            <w:r>
              <w:rPr>
                <w:sz w:val="20"/>
              </w:rPr>
              <w:t>Address</w:t>
            </w:r>
            <w:r>
              <w:rPr>
                <w:spacing w:val="1"/>
                <w:sz w:val="20"/>
              </w:rPr>
              <w:t xml:space="preserve"> </w:t>
            </w:r>
            <w:r>
              <w:rPr>
                <w:sz w:val="20"/>
              </w:rPr>
              <w:t>of</w:t>
            </w:r>
            <w:r>
              <w:rPr>
                <w:spacing w:val="-11"/>
                <w:sz w:val="20"/>
              </w:rPr>
              <w:t xml:space="preserve"> </w:t>
            </w:r>
            <w:r>
              <w:rPr>
                <w:sz w:val="20"/>
              </w:rPr>
              <w:t>Employer</w:t>
            </w:r>
          </w:p>
          <w:p w14:paraId="4ADD48B5" w14:textId="77777777" w:rsidR="00B11B11" w:rsidRDefault="00BA69EB">
            <w:pPr>
              <w:pStyle w:val="TableParagraph"/>
              <w:spacing w:line="210" w:lineRule="exact"/>
              <w:ind w:left="358"/>
              <w:rPr>
                <w:sz w:val="20"/>
              </w:rPr>
            </w:pPr>
            <w:r>
              <w:rPr>
                <w:sz w:val="20"/>
              </w:rPr>
              <w:t>(4)</w:t>
            </w:r>
          </w:p>
        </w:tc>
        <w:tc>
          <w:tcPr>
            <w:tcW w:w="1146" w:type="dxa"/>
          </w:tcPr>
          <w:p w14:paraId="4ADD48B6" w14:textId="77777777" w:rsidR="00B11B11" w:rsidRDefault="00BA69EB">
            <w:pPr>
              <w:pStyle w:val="TableParagraph"/>
              <w:spacing w:line="226" w:lineRule="exact"/>
              <w:ind w:left="64" w:right="177"/>
              <w:jc w:val="center"/>
              <w:rPr>
                <w:sz w:val="20"/>
              </w:rPr>
            </w:pPr>
            <w:r>
              <w:rPr>
                <w:sz w:val="20"/>
              </w:rPr>
              <w:t>(Rs.</w:t>
            </w:r>
            <w:r>
              <w:rPr>
                <w:spacing w:val="-2"/>
                <w:sz w:val="20"/>
              </w:rPr>
              <w:t xml:space="preserve"> </w:t>
            </w:r>
            <w:r>
              <w:rPr>
                <w:sz w:val="20"/>
              </w:rPr>
              <w:t>lakhs)</w:t>
            </w:r>
          </w:p>
          <w:p w14:paraId="4ADD48B7" w14:textId="77777777" w:rsidR="00B11B11" w:rsidRDefault="00B11B11">
            <w:pPr>
              <w:pStyle w:val="TableParagraph"/>
              <w:spacing w:before="11"/>
              <w:rPr>
                <w:sz w:val="19"/>
              </w:rPr>
            </w:pPr>
          </w:p>
          <w:p w14:paraId="4ADD48B8" w14:textId="77777777" w:rsidR="00B11B11" w:rsidRDefault="00BA69EB">
            <w:pPr>
              <w:pStyle w:val="TableParagraph"/>
              <w:spacing w:line="210" w:lineRule="exact"/>
              <w:ind w:left="64" w:right="91"/>
              <w:jc w:val="center"/>
              <w:rPr>
                <w:sz w:val="20"/>
              </w:rPr>
            </w:pPr>
            <w:r>
              <w:rPr>
                <w:sz w:val="20"/>
              </w:rPr>
              <w:t>(5)</w:t>
            </w:r>
          </w:p>
        </w:tc>
        <w:tc>
          <w:tcPr>
            <w:tcW w:w="1231" w:type="dxa"/>
          </w:tcPr>
          <w:p w14:paraId="4ADD48B9" w14:textId="77777777" w:rsidR="00B11B11" w:rsidRDefault="00BA69EB">
            <w:pPr>
              <w:pStyle w:val="TableParagraph"/>
              <w:spacing w:line="226" w:lineRule="exact"/>
              <w:ind w:left="174" w:right="117"/>
              <w:jc w:val="center"/>
              <w:rPr>
                <w:sz w:val="20"/>
              </w:rPr>
            </w:pPr>
            <w:r>
              <w:rPr>
                <w:sz w:val="20"/>
              </w:rPr>
              <w:t>completion</w:t>
            </w:r>
          </w:p>
          <w:p w14:paraId="4ADD48BA" w14:textId="77777777" w:rsidR="00B11B11" w:rsidRDefault="00B11B11">
            <w:pPr>
              <w:pStyle w:val="TableParagraph"/>
              <w:spacing w:before="11"/>
              <w:rPr>
                <w:sz w:val="19"/>
              </w:rPr>
            </w:pPr>
          </w:p>
          <w:p w14:paraId="4ADD48BB" w14:textId="77777777" w:rsidR="00B11B11" w:rsidRDefault="00BA69EB">
            <w:pPr>
              <w:pStyle w:val="TableParagraph"/>
              <w:spacing w:line="210" w:lineRule="exact"/>
              <w:ind w:left="174" w:right="61"/>
              <w:jc w:val="center"/>
              <w:rPr>
                <w:sz w:val="20"/>
              </w:rPr>
            </w:pPr>
            <w:r>
              <w:rPr>
                <w:sz w:val="20"/>
              </w:rPr>
              <w:t>(6)</w:t>
            </w:r>
          </w:p>
        </w:tc>
        <w:tc>
          <w:tcPr>
            <w:tcW w:w="1565" w:type="dxa"/>
          </w:tcPr>
          <w:p w14:paraId="4ADD48BC" w14:textId="77777777" w:rsidR="00B11B11" w:rsidRDefault="00BA69EB">
            <w:pPr>
              <w:pStyle w:val="TableParagraph"/>
              <w:ind w:left="134" w:right="558" w:hanging="37"/>
              <w:jc w:val="center"/>
              <w:rPr>
                <w:sz w:val="20"/>
              </w:rPr>
            </w:pPr>
            <w:r>
              <w:rPr>
                <w:sz w:val="20"/>
              </w:rPr>
              <w:t>completed</w:t>
            </w:r>
            <w:r>
              <w:rPr>
                <w:spacing w:val="1"/>
                <w:sz w:val="20"/>
              </w:rPr>
              <w:t xml:space="preserve"> </w:t>
            </w:r>
            <w:r>
              <w:rPr>
                <w:sz w:val="20"/>
              </w:rPr>
              <w:t>(Rs.</w:t>
            </w:r>
            <w:r>
              <w:rPr>
                <w:spacing w:val="-10"/>
                <w:sz w:val="20"/>
              </w:rPr>
              <w:t xml:space="preserve"> </w:t>
            </w:r>
            <w:r>
              <w:rPr>
                <w:sz w:val="20"/>
              </w:rPr>
              <w:t>lakhs)</w:t>
            </w:r>
          </w:p>
          <w:p w14:paraId="4ADD48BD" w14:textId="77777777" w:rsidR="00B11B11" w:rsidRDefault="00BA69EB">
            <w:pPr>
              <w:pStyle w:val="TableParagraph"/>
              <w:spacing w:line="210" w:lineRule="exact"/>
              <w:ind w:left="615" w:right="675"/>
              <w:jc w:val="center"/>
              <w:rPr>
                <w:sz w:val="20"/>
              </w:rPr>
            </w:pPr>
            <w:r>
              <w:rPr>
                <w:sz w:val="20"/>
              </w:rPr>
              <w:t>(7)</w:t>
            </w:r>
          </w:p>
        </w:tc>
        <w:tc>
          <w:tcPr>
            <w:tcW w:w="1053" w:type="dxa"/>
          </w:tcPr>
          <w:p w14:paraId="4ADD48BE" w14:textId="77777777" w:rsidR="00B11B11" w:rsidRDefault="00BA69EB">
            <w:pPr>
              <w:pStyle w:val="TableParagraph"/>
              <w:spacing w:line="226" w:lineRule="exact"/>
              <w:ind w:left="81" w:right="32"/>
              <w:jc w:val="center"/>
              <w:rPr>
                <w:sz w:val="20"/>
              </w:rPr>
            </w:pPr>
            <w:r>
              <w:rPr>
                <w:sz w:val="20"/>
              </w:rPr>
              <w:t>completion</w:t>
            </w:r>
          </w:p>
          <w:p w14:paraId="4ADD48BF" w14:textId="77777777" w:rsidR="00B11B11" w:rsidRDefault="00B11B11">
            <w:pPr>
              <w:pStyle w:val="TableParagraph"/>
              <w:spacing w:before="11"/>
              <w:rPr>
                <w:sz w:val="19"/>
              </w:rPr>
            </w:pPr>
          </w:p>
          <w:p w14:paraId="4ADD48C0" w14:textId="77777777" w:rsidR="00B11B11" w:rsidRDefault="00BA69EB">
            <w:pPr>
              <w:pStyle w:val="TableParagraph"/>
              <w:spacing w:line="210" w:lineRule="exact"/>
              <w:ind w:left="130" w:right="32"/>
              <w:jc w:val="center"/>
              <w:rPr>
                <w:sz w:val="20"/>
              </w:rPr>
            </w:pPr>
            <w:r>
              <w:rPr>
                <w:sz w:val="20"/>
              </w:rPr>
              <w:t>(8)</w:t>
            </w:r>
          </w:p>
        </w:tc>
      </w:tr>
    </w:tbl>
    <w:p w14:paraId="4ADD48C2" w14:textId="77777777" w:rsidR="00B11B11" w:rsidRDefault="00000000">
      <w:pPr>
        <w:pStyle w:val="BodyText"/>
        <w:spacing w:before="9"/>
        <w:rPr>
          <w:sz w:val="15"/>
        </w:rPr>
      </w:pPr>
      <w:r>
        <w:pict w14:anchorId="4ADD4BA8">
          <v:shape id="_x0000_s2075" style="position:absolute;margin-left:90pt;margin-top:11.25pt;width:450pt;height:.1pt;z-index:-15718912;mso-wrap-distance-left:0;mso-wrap-distance-right:0;mso-position-horizontal-relative:page;mso-position-vertical-relative:text" coordorigin="1800,225" coordsize="9000,0" path="m1800,225r9000,e" filled="f" strokeweight=".14139mm">
            <v:path arrowok="t"/>
            <w10:wrap type="topAndBottom" anchorx="page"/>
          </v:shape>
        </w:pict>
      </w:r>
    </w:p>
    <w:p w14:paraId="4ADD48C3" w14:textId="77777777" w:rsidR="00B11B11" w:rsidRDefault="00B11B11">
      <w:pPr>
        <w:pStyle w:val="BodyText"/>
      </w:pPr>
    </w:p>
    <w:p w14:paraId="4ADD48C4" w14:textId="77777777" w:rsidR="00B11B11" w:rsidRDefault="00B11B11">
      <w:pPr>
        <w:pStyle w:val="BodyText"/>
      </w:pPr>
    </w:p>
    <w:p w14:paraId="4ADD48C5" w14:textId="77777777" w:rsidR="00B11B11" w:rsidRDefault="00B11B11">
      <w:pPr>
        <w:pStyle w:val="BodyText"/>
      </w:pPr>
    </w:p>
    <w:p w14:paraId="4ADD48C6" w14:textId="77777777" w:rsidR="00B11B11" w:rsidRDefault="00B11B11">
      <w:pPr>
        <w:pStyle w:val="BodyText"/>
      </w:pPr>
    </w:p>
    <w:p w14:paraId="4ADD48C7" w14:textId="77777777" w:rsidR="00B11B11" w:rsidRDefault="00000000">
      <w:pPr>
        <w:pStyle w:val="BodyText"/>
        <w:spacing w:before="5"/>
        <w:rPr>
          <w:sz w:val="13"/>
        </w:rPr>
      </w:pPr>
      <w:r>
        <w:pict w14:anchorId="4ADD4BA9">
          <v:shape id="_x0000_s2074" style="position:absolute;margin-left:90pt;margin-top:9.9pt;width:450pt;height:.1pt;z-index:-15718400;mso-wrap-distance-left:0;mso-wrap-distance-right:0;mso-position-horizontal-relative:page" coordorigin="1800,198" coordsize="9000,0" path="m1800,198r9000,e" filled="f" strokeweight=".14139mm">
            <v:path arrowok="t"/>
            <w10:wrap type="topAndBottom" anchorx="page"/>
          </v:shape>
        </w:pict>
      </w:r>
    </w:p>
    <w:p w14:paraId="4ADD48C8" w14:textId="77777777" w:rsidR="00B11B11" w:rsidRDefault="00B11B11">
      <w:pPr>
        <w:pStyle w:val="BodyText"/>
        <w:spacing w:before="5"/>
        <w:rPr>
          <w:sz w:val="17"/>
        </w:rPr>
      </w:pPr>
    </w:p>
    <w:p w14:paraId="4ADD48C9" w14:textId="77777777" w:rsidR="00B11B11" w:rsidRDefault="00BA69EB">
      <w:pPr>
        <w:pStyle w:val="ListParagraph"/>
        <w:numPr>
          <w:ilvl w:val="0"/>
          <w:numId w:val="17"/>
        </w:numPr>
        <w:tabs>
          <w:tab w:val="left" w:pos="631"/>
        </w:tabs>
        <w:ind w:left="630" w:hanging="412"/>
        <w:rPr>
          <w:sz w:val="20"/>
        </w:rPr>
      </w:pPr>
      <w:r>
        <w:rPr>
          <w:sz w:val="20"/>
          <w:u w:val="single"/>
        </w:rPr>
        <w:t>Works for which</w:t>
      </w:r>
      <w:r>
        <w:rPr>
          <w:spacing w:val="1"/>
          <w:sz w:val="20"/>
          <w:u w:val="single"/>
        </w:rPr>
        <w:t xml:space="preserve"> </w:t>
      </w:r>
      <w:r>
        <w:rPr>
          <w:sz w:val="20"/>
          <w:u w:val="single"/>
        </w:rPr>
        <w:t>Tenders</w:t>
      </w:r>
      <w:r>
        <w:rPr>
          <w:spacing w:val="1"/>
          <w:sz w:val="20"/>
          <w:u w:val="single"/>
        </w:rPr>
        <w:t xml:space="preserve"> </w:t>
      </w:r>
      <w:r>
        <w:rPr>
          <w:sz w:val="20"/>
          <w:u w:val="single"/>
        </w:rPr>
        <w:t>already submitted</w:t>
      </w:r>
      <w:r>
        <w:rPr>
          <w:sz w:val="20"/>
        </w:rPr>
        <w:t>:</w:t>
      </w:r>
    </w:p>
    <w:p w14:paraId="4ADD48CA"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97"/>
        <w:gridCol w:w="830"/>
        <w:gridCol w:w="1442"/>
        <w:gridCol w:w="1779"/>
        <w:gridCol w:w="1422"/>
        <w:gridCol w:w="1388"/>
        <w:gridCol w:w="1044"/>
      </w:tblGrid>
      <w:tr w:rsidR="00B11B11" w14:paraId="4ADD48D2" w14:textId="77777777">
        <w:trPr>
          <w:trHeight w:val="232"/>
        </w:trPr>
        <w:tc>
          <w:tcPr>
            <w:tcW w:w="1097" w:type="dxa"/>
            <w:tcBorders>
              <w:top w:val="single" w:sz="4" w:space="0" w:color="000000"/>
            </w:tcBorders>
          </w:tcPr>
          <w:p w14:paraId="4ADD48CB" w14:textId="77777777" w:rsidR="00B11B11" w:rsidRDefault="00BA69EB">
            <w:pPr>
              <w:pStyle w:val="TableParagraph"/>
              <w:spacing w:line="213" w:lineRule="exact"/>
              <w:rPr>
                <w:sz w:val="20"/>
              </w:rPr>
            </w:pPr>
            <w:r>
              <w:rPr>
                <w:sz w:val="20"/>
              </w:rPr>
              <w:t>Description</w:t>
            </w:r>
          </w:p>
        </w:tc>
        <w:tc>
          <w:tcPr>
            <w:tcW w:w="830" w:type="dxa"/>
            <w:tcBorders>
              <w:top w:val="single" w:sz="4" w:space="0" w:color="000000"/>
            </w:tcBorders>
          </w:tcPr>
          <w:p w14:paraId="4ADD48CC" w14:textId="77777777" w:rsidR="00B11B11" w:rsidRDefault="00BA69EB">
            <w:pPr>
              <w:pStyle w:val="TableParagraph"/>
              <w:spacing w:line="213" w:lineRule="exact"/>
              <w:ind w:left="162"/>
              <w:rPr>
                <w:sz w:val="20"/>
              </w:rPr>
            </w:pPr>
            <w:r>
              <w:rPr>
                <w:sz w:val="20"/>
              </w:rPr>
              <w:t>Place</w:t>
            </w:r>
          </w:p>
        </w:tc>
        <w:tc>
          <w:tcPr>
            <w:tcW w:w="1442" w:type="dxa"/>
            <w:tcBorders>
              <w:top w:val="single" w:sz="4" w:space="0" w:color="000000"/>
            </w:tcBorders>
          </w:tcPr>
          <w:p w14:paraId="4ADD48CD" w14:textId="77777777" w:rsidR="00B11B11" w:rsidRDefault="00BA69EB">
            <w:pPr>
              <w:pStyle w:val="TableParagraph"/>
              <w:spacing w:line="213" w:lineRule="exact"/>
              <w:ind w:left="233"/>
              <w:rPr>
                <w:sz w:val="20"/>
              </w:rPr>
            </w:pPr>
            <w:r>
              <w:rPr>
                <w:sz w:val="20"/>
              </w:rPr>
              <w:t>Name</w:t>
            </w:r>
            <w:r>
              <w:rPr>
                <w:spacing w:val="-1"/>
                <w:sz w:val="20"/>
              </w:rPr>
              <w:t xml:space="preserve"> </w:t>
            </w:r>
            <w:r>
              <w:rPr>
                <w:sz w:val="20"/>
              </w:rPr>
              <w:t>and</w:t>
            </w:r>
          </w:p>
        </w:tc>
        <w:tc>
          <w:tcPr>
            <w:tcW w:w="1779" w:type="dxa"/>
            <w:tcBorders>
              <w:top w:val="single" w:sz="4" w:space="0" w:color="000000"/>
            </w:tcBorders>
          </w:tcPr>
          <w:p w14:paraId="4ADD48CE" w14:textId="77777777" w:rsidR="00B11B11" w:rsidRDefault="00BA69EB">
            <w:pPr>
              <w:pStyle w:val="TableParagraph"/>
              <w:spacing w:line="213" w:lineRule="exact"/>
              <w:ind w:left="432"/>
              <w:rPr>
                <w:sz w:val="20"/>
              </w:rPr>
            </w:pPr>
            <w:r>
              <w:rPr>
                <w:sz w:val="20"/>
              </w:rPr>
              <w:t>Estimated</w:t>
            </w:r>
          </w:p>
        </w:tc>
        <w:tc>
          <w:tcPr>
            <w:tcW w:w="1422" w:type="dxa"/>
            <w:tcBorders>
              <w:top w:val="single" w:sz="4" w:space="0" w:color="000000"/>
            </w:tcBorders>
          </w:tcPr>
          <w:p w14:paraId="4ADD48CF" w14:textId="77777777" w:rsidR="00B11B11" w:rsidRDefault="00BA69EB">
            <w:pPr>
              <w:pStyle w:val="TableParagraph"/>
              <w:spacing w:line="213" w:lineRule="exact"/>
              <w:ind w:left="253"/>
              <w:rPr>
                <w:sz w:val="20"/>
              </w:rPr>
            </w:pPr>
            <w:r>
              <w:rPr>
                <w:sz w:val="20"/>
              </w:rPr>
              <w:t>Stipulated</w:t>
            </w:r>
          </w:p>
        </w:tc>
        <w:tc>
          <w:tcPr>
            <w:tcW w:w="1388" w:type="dxa"/>
            <w:tcBorders>
              <w:top w:val="single" w:sz="4" w:space="0" w:color="000000"/>
            </w:tcBorders>
          </w:tcPr>
          <w:p w14:paraId="4ADD48D0" w14:textId="77777777" w:rsidR="00B11B11" w:rsidRDefault="00BA69EB">
            <w:pPr>
              <w:pStyle w:val="TableParagraph"/>
              <w:spacing w:line="213" w:lineRule="exact"/>
              <w:ind w:left="270"/>
              <w:rPr>
                <w:sz w:val="20"/>
              </w:rPr>
            </w:pPr>
            <w:r>
              <w:rPr>
                <w:sz w:val="20"/>
              </w:rPr>
              <w:t>Date when</w:t>
            </w:r>
          </w:p>
        </w:tc>
        <w:tc>
          <w:tcPr>
            <w:tcW w:w="1044" w:type="dxa"/>
            <w:tcBorders>
              <w:top w:val="single" w:sz="4" w:space="0" w:color="000000"/>
            </w:tcBorders>
          </w:tcPr>
          <w:p w14:paraId="4ADD48D1" w14:textId="77777777" w:rsidR="00B11B11" w:rsidRDefault="00BA69EB">
            <w:pPr>
              <w:pStyle w:val="TableParagraph"/>
              <w:spacing w:line="213" w:lineRule="exact"/>
              <w:ind w:right="79"/>
              <w:jc w:val="right"/>
              <w:rPr>
                <w:sz w:val="20"/>
              </w:rPr>
            </w:pPr>
            <w:r>
              <w:rPr>
                <w:sz w:val="20"/>
              </w:rPr>
              <w:t>Remarks</w:t>
            </w:r>
          </w:p>
        </w:tc>
      </w:tr>
      <w:tr w:rsidR="00B11B11" w14:paraId="4ADD48DA" w14:textId="77777777">
        <w:trPr>
          <w:trHeight w:val="230"/>
        </w:trPr>
        <w:tc>
          <w:tcPr>
            <w:tcW w:w="1097" w:type="dxa"/>
          </w:tcPr>
          <w:p w14:paraId="4ADD48D3" w14:textId="77777777" w:rsidR="00B11B11" w:rsidRDefault="00BA69EB">
            <w:pPr>
              <w:pStyle w:val="TableParagraph"/>
              <w:spacing w:line="210" w:lineRule="exact"/>
              <w:ind w:left="252"/>
              <w:rPr>
                <w:sz w:val="20"/>
              </w:rPr>
            </w:pPr>
            <w:r>
              <w:rPr>
                <w:sz w:val="20"/>
              </w:rPr>
              <w:t>of</w:t>
            </w:r>
          </w:p>
        </w:tc>
        <w:tc>
          <w:tcPr>
            <w:tcW w:w="830" w:type="dxa"/>
          </w:tcPr>
          <w:p w14:paraId="4ADD48D4" w14:textId="77777777" w:rsidR="00B11B11" w:rsidRDefault="00BA69EB">
            <w:pPr>
              <w:pStyle w:val="TableParagraph"/>
              <w:spacing w:line="210" w:lineRule="exact"/>
              <w:ind w:left="212"/>
              <w:rPr>
                <w:sz w:val="20"/>
              </w:rPr>
            </w:pPr>
            <w:r>
              <w:rPr>
                <w:sz w:val="20"/>
              </w:rPr>
              <w:t>&amp;</w:t>
            </w:r>
          </w:p>
        </w:tc>
        <w:tc>
          <w:tcPr>
            <w:tcW w:w="1442" w:type="dxa"/>
          </w:tcPr>
          <w:p w14:paraId="4ADD48D5" w14:textId="77777777" w:rsidR="00B11B11" w:rsidRDefault="00BA69EB">
            <w:pPr>
              <w:pStyle w:val="TableParagraph"/>
              <w:spacing w:line="210" w:lineRule="exact"/>
              <w:ind w:left="232"/>
              <w:rPr>
                <w:sz w:val="20"/>
              </w:rPr>
            </w:pPr>
            <w:r>
              <w:rPr>
                <w:sz w:val="20"/>
              </w:rPr>
              <w:t>Address of</w:t>
            </w:r>
          </w:p>
        </w:tc>
        <w:tc>
          <w:tcPr>
            <w:tcW w:w="1779" w:type="dxa"/>
          </w:tcPr>
          <w:p w14:paraId="4ADD48D6" w14:textId="77777777" w:rsidR="00B11B11" w:rsidRDefault="00BA69EB">
            <w:pPr>
              <w:pStyle w:val="TableParagraph"/>
              <w:spacing w:line="210" w:lineRule="exact"/>
              <w:ind w:left="331"/>
              <w:rPr>
                <w:sz w:val="20"/>
              </w:rPr>
            </w:pPr>
            <w:r>
              <w:rPr>
                <w:sz w:val="20"/>
              </w:rPr>
              <w:t>value of works</w:t>
            </w:r>
          </w:p>
        </w:tc>
        <w:tc>
          <w:tcPr>
            <w:tcW w:w="1422" w:type="dxa"/>
          </w:tcPr>
          <w:p w14:paraId="4ADD48D7" w14:textId="77777777" w:rsidR="00B11B11" w:rsidRDefault="00BA69EB">
            <w:pPr>
              <w:pStyle w:val="TableParagraph"/>
              <w:spacing w:line="210" w:lineRule="exact"/>
              <w:ind w:left="251"/>
              <w:rPr>
                <w:sz w:val="20"/>
              </w:rPr>
            </w:pPr>
            <w:r>
              <w:rPr>
                <w:sz w:val="20"/>
              </w:rPr>
              <w:t>period of</w:t>
            </w:r>
          </w:p>
        </w:tc>
        <w:tc>
          <w:tcPr>
            <w:tcW w:w="1388" w:type="dxa"/>
          </w:tcPr>
          <w:p w14:paraId="4ADD48D8" w14:textId="77777777" w:rsidR="00B11B11" w:rsidRDefault="00BA69EB">
            <w:pPr>
              <w:pStyle w:val="TableParagraph"/>
              <w:spacing w:line="210" w:lineRule="exact"/>
              <w:ind w:left="268"/>
              <w:rPr>
                <w:sz w:val="20"/>
              </w:rPr>
            </w:pPr>
            <w:r>
              <w:rPr>
                <w:sz w:val="20"/>
              </w:rPr>
              <w:t>decision</w:t>
            </w:r>
            <w:r>
              <w:rPr>
                <w:spacing w:val="-1"/>
                <w:sz w:val="20"/>
              </w:rPr>
              <w:t xml:space="preserve"> </w:t>
            </w:r>
            <w:r>
              <w:rPr>
                <w:sz w:val="20"/>
              </w:rPr>
              <w:t>is</w:t>
            </w:r>
          </w:p>
        </w:tc>
        <w:tc>
          <w:tcPr>
            <w:tcW w:w="1044" w:type="dxa"/>
          </w:tcPr>
          <w:p w14:paraId="4ADD48D9" w14:textId="77777777" w:rsidR="00B11B11" w:rsidRDefault="00BA69EB">
            <w:pPr>
              <w:pStyle w:val="TableParagraph"/>
              <w:spacing w:line="210" w:lineRule="exact"/>
              <w:ind w:right="117"/>
              <w:jc w:val="right"/>
              <w:rPr>
                <w:sz w:val="20"/>
              </w:rPr>
            </w:pPr>
            <w:r>
              <w:rPr>
                <w:sz w:val="20"/>
              </w:rPr>
              <w:t>if</w:t>
            </w:r>
            <w:r>
              <w:rPr>
                <w:spacing w:val="-1"/>
                <w:sz w:val="20"/>
              </w:rPr>
              <w:t xml:space="preserve"> </w:t>
            </w:r>
            <w:r>
              <w:rPr>
                <w:sz w:val="20"/>
              </w:rPr>
              <w:t>any</w:t>
            </w:r>
          </w:p>
        </w:tc>
      </w:tr>
      <w:tr w:rsidR="00B11B11" w14:paraId="4ADD48E2" w14:textId="77777777">
        <w:trPr>
          <w:trHeight w:val="229"/>
        </w:trPr>
        <w:tc>
          <w:tcPr>
            <w:tcW w:w="1097" w:type="dxa"/>
          </w:tcPr>
          <w:p w14:paraId="4ADD48DB" w14:textId="77777777" w:rsidR="00B11B11" w:rsidRDefault="00BA69EB">
            <w:pPr>
              <w:pStyle w:val="TableParagraph"/>
              <w:spacing w:line="210" w:lineRule="exact"/>
              <w:ind w:left="151"/>
              <w:rPr>
                <w:sz w:val="20"/>
              </w:rPr>
            </w:pPr>
            <w:r>
              <w:rPr>
                <w:sz w:val="20"/>
              </w:rPr>
              <w:t>Work</w:t>
            </w:r>
          </w:p>
        </w:tc>
        <w:tc>
          <w:tcPr>
            <w:tcW w:w="830" w:type="dxa"/>
          </w:tcPr>
          <w:p w14:paraId="4ADD48DC" w14:textId="77777777" w:rsidR="00B11B11" w:rsidRDefault="00BA69EB">
            <w:pPr>
              <w:pStyle w:val="TableParagraph"/>
              <w:spacing w:line="210" w:lineRule="exact"/>
              <w:ind w:left="162"/>
              <w:rPr>
                <w:sz w:val="20"/>
              </w:rPr>
            </w:pPr>
            <w:r>
              <w:rPr>
                <w:sz w:val="20"/>
              </w:rPr>
              <w:t>State</w:t>
            </w:r>
          </w:p>
        </w:tc>
        <w:tc>
          <w:tcPr>
            <w:tcW w:w="1442" w:type="dxa"/>
          </w:tcPr>
          <w:p w14:paraId="4ADD48DD" w14:textId="77777777" w:rsidR="00B11B11" w:rsidRDefault="00BA69EB">
            <w:pPr>
              <w:pStyle w:val="TableParagraph"/>
              <w:spacing w:line="210" w:lineRule="exact"/>
              <w:ind w:left="233"/>
              <w:rPr>
                <w:sz w:val="20"/>
              </w:rPr>
            </w:pPr>
            <w:r>
              <w:rPr>
                <w:sz w:val="20"/>
              </w:rPr>
              <w:t>Employer</w:t>
            </w:r>
          </w:p>
        </w:tc>
        <w:tc>
          <w:tcPr>
            <w:tcW w:w="1779" w:type="dxa"/>
          </w:tcPr>
          <w:p w14:paraId="4ADD48DE" w14:textId="77777777" w:rsidR="00B11B11" w:rsidRDefault="00BA69EB">
            <w:pPr>
              <w:pStyle w:val="TableParagraph"/>
              <w:spacing w:line="210" w:lineRule="exact"/>
              <w:ind w:left="432"/>
              <w:rPr>
                <w:sz w:val="20"/>
              </w:rPr>
            </w:pPr>
            <w:r>
              <w:rPr>
                <w:sz w:val="20"/>
              </w:rPr>
              <w:t>(Rs.</w:t>
            </w:r>
            <w:r>
              <w:rPr>
                <w:spacing w:val="-1"/>
                <w:sz w:val="20"/>
              </w:rPr>
              <w:t xml:space="preserve"> </w:t>
            </w:r>
            <w:r>
              <w:rPr>
                <w:sz w:val="20"/>
              </w:rPr>
              <w:t>lakhs)</w:t>
            </w:r>
          </w:p>
        </w:tc>
        <w:tc>
          <w:tcPr>
            <w:tcW w:w="1422" w:type="dxa"/>
          </w:tcPr>
          <w:p w14:paraId="4ADD48DF" w14:textId="77777777" w:rsidR="00B11B11" w:rsidRDefault="00BA69EB">
            <w:pPr>
              <w:pStyle w:val="TableParagraph"/>
              <w:spacing w:line="210" w:lineRule="exact"/>
              <w:ind w:left="251"/>
              <w:rPr>
                <w:sz w:val="20"/>
              </w:rPr>
            </w:pPr>
            <w:r>
              <w:rPr>
                <w:sz w:val="20"/>
              </w:rPr>
              <w:t>completion</w:t>
            </w:r>
          </w:p>
        </w:tc>
        <w:tc>
          <w:tcPr>
            <w:tcW w:w="1388" w:type="dxa"/>
          </w:tcPr>
          <w:p w14:paraId="4ADD48E0" w14:textId="72663B4A" w:rsidR="00B11B11" w:rsidRDefault="006357EE">
            <w:pPr>
              <w:pStyle w:val="TableParagraph"/>
              <w:spacing w:line="210" w:lineRule="exact"/>
              <w:ind w:left="269"/>
              <w:rPr>
                <w:sz w:val="20"/>
              </w:rPr>
            </w:pPr>
            <w:r>
              <w:rPr>
                <w:sz w:val="20"/>
              </w:rPr>
              <w:t>E</w:t>
            </w:r>
            <w:r w:rsidR="00BA69EB">
              <w:rPr>
                <w:sz w:val="20"/>
              </w:rPr>
              <w:t>xpected</w:t>
            </w:r>
          </w:p>
        </w:tc>
        <w:tc>
          <w:tcPr>
            <w:tcW w:w="1044" w:type="dxa"/>
          </w:tcPr>
          <w:p w14:paraId="4ADD48E1" w14:textId="77777777" w:rsidR="00B11B11" w:rsidRDefault="00B11B11">
            <w:pPr>
              <w:pStyle w:val="TableParagraph"/>
              <w:rPr>
                <w:sz w:val="16"/>
              </w:rPr>
            </w:pPr>
          </w:p>
        </w:tc>
      </w:tr>
      <w:tr w:rsidR="00B11B11" w14:paraId="4ADD48EA" w14:textId="77777777">
        <w:trPr>
          <w:trHeight w:val="225"/>
        </w:trPr>
        <w:tc>
          <w:tcPr>
            <w:tcW w:w="1097" w:type="dxa"/>
          </w:tcPr>
          <w:p w14:paraId="4ADD48E3" w14:textId="77777777" w:rsidR="00B11B11" w:rsidRDefault="00BA69EB">
            <w:pPr>
              <w:pStyle w:val="TableParagraph"/>
              <w:spacing w:line="206" w:lineRule="exact"/>
              <w:ind w:left="252"/>
              <w:rPr>
                <w:sz w:val="20"/>
              </w:rPr>
            </w:pPr>
            <w:r>
              <w:rPr>
                <w:sz w:val="20"/>
              </w:rPr>
              <w:t>(1)</w:t>
            </w:r>
          </w:p>
        </w:tc>
        <w:tc>
          <w:tcPr>
            <w:tcW w:w="830" w:type="dxa"/>
          </w:tcPr>
          <w:p w14:paraId="4ADD48E4" w14:textId="77777777" w:rsidR="00B11B11" w:rsidRDefault="00BA69EB">
            <w:pPr>
              <w:pStyle w:val="TableParagraph"/>
              <w:spacing w:line="206" w:lineRule="exact"/>
              <w:ind w:left="162"/>
              <w:rPr>
                <w:sz w:val="20"/>
              </w:rPr>
            </w:pPr>
            <w:r>
              <w:rPr>
                <w:sz w:val="20"/>
              </w:rPr>
              <w:t>(2)</w:t>
            </w:r>
          </w:p>
        </w:tc>
        <w:tc>
          <w:tcPr>
            <w:tcW w:w="1442" w:type="dxa"/>
          </w:tcPr>
          <w:p w14:paraId="4ADD48E5" w14:textId="77777777" w:rsidR="00B11B11" w:rsidRDefault="00BA69EB">
            <w:pPr>
              <w:pStyle w:val="TableParagraph"/>
              <w:spacing w:line="206" w:lineRule="exact"/>
              <w:ind w:left="556" w:right="612"/>
              <w:jc w:val="center"/>
              <w:rPr>
                <w:sz w:val="20"/>
              </w:rPr>
            </w:pPr>
            <w:r>
              <w:rPr>
                <w:sz w:val="20"/>
              </w:rPr>
              <w:t>(3)</w:t>
            </w:r>
          </w:p>
        </w:tc>
        <w:tc>
          <w:tcPr>
            <w:tcW w:w="1779" w:type="dxa"/>
          </w:tcPr>
          <w:p w14:paraId="4ADD48E6" w14:textId="77777777" w:rsidR="00B11B11" w:rsidRDefault="00BA69EB">
            <w:pPr>
              <w:pStyle w:val="TableParagraph"/>
              <w:spacing w:line="206" w:lineRule="exact"/>
              <w:ind w:left="715" w:right="789"/>
              <w:jc w:val="center"/>
              <w:rPr>
                <w:sz w:val="20"/>
              </w:rPr>
            </w:pPr>
            <w:r>
              <w:rPr>
                <w:sz w:val="20"/>
              </w:rPr>
              <w:t>(4)</w:t>
            </w:r>
          </w:p>
        </w:tc>
        <w:tc>
          <w:tcPr>
            <w:tcW w:w="1422" w:type="dxa"/>
          </w:tcPr>
          <w:p w14:paraId="4ADD48E7" w14:textId="77777777" w:rsidR="00B11B11" w:rsidRDefault="00BA69EB">
            <w:pPr>
              <w:pStyle w:val="TableParagraph"/>
              <w:spacing w:line="206" w:lineRule="exact"/>
              <w:ind w:left="534" w:right="614"/>
              <w:jc w:val="center"/>
              <w:rPr>
                <w:sz w:val="20"/>
              </w:rPr>
            </w:pPr>
            <w:r>
              <w:rPr>
                <w:sz w:val="20"/>
              </w:rPr>
              <w:t>(5)</w:t>
            </w:r>
          </w:p>
        </w:tc>
        <w:tc>
          <w:tcPr>
            <w:tcW w:w="1388" w:type="dxa"/>
          </w:tcPr>
          <w:p w14:paraId="4ADD48E8" w14:textId="77777777" w:rsidR="00B11B11" w:rsidRDefault="00BA69EB">
            <w:pPr>
              <w:pStyle w:val="TableParagraph"/>
              <w:spacing w:line="206" w:lineRule="exact"/>
              <w:ind w:left="451" w:right="662"/>
              <w:jc w:val="center"/>
              <w:rPr>
                <w:sz w:val="20"/>
              </w:rPr>
            </w:pPr>
            <w:r>
              <w:rPr>
                <w:sz w:val="20"/>
              </w:rPr>
              <w:t>(6)</w:t>
            </w:r>
          </w:p>
        </w:tc>
        <w:tc>
          <w:tcPr>
            <w:tcW w:w="1044" w:type="dxa"/>
          </w:tcPr>
          <w:p w14:paraId="4ADD48E9" w14:textId="77777777" w:rsidR="00B11B11" w:rsidRDefault="00BA69EB">
            <w:pPr>
              <w:pStyle w:val="TableParagraph"/>
              <w:spacing w:line="206" w:lineRule="exact"/>
              <w:ind w:right="127"/>
              <w:jc w:val="right"/>
              <w:rPr>
                <w:sz w:val="20"/>
              </w:rPr>
            </w:pPr>
            <w:r>
              <w:rPr>
                <w:sz w:val="20"/>
              </w:rPr>
              <w:t>(7)</w:t>
            </w:r>
          </w:p>
        </w:tc>
      </w:tr>
    </w:tbl>
    <w:p w14:paraId="4ADD48EB" w14:textId="77777777" w:rsidR="00B11B11" w:rsidRDefault="00000000">
      <w:pPr>
        <w:pStyle w:val="BodyText"/>
        <w:spacing w:before="1"/>
        <w:rPr>
          <w:sz w:val="17"/>
        </w:rPr>
      </w:pPr>
      <w:r>
        <w:pict w14:anchorId="4ADD4BAA">
          <v:line id="_x0000_s2073" style="position:absolute;z-index:-15717888;mso-wrap-distance-left:0;mso-wrap-distance-right:0;mso-position-horizontal-relative:page;mso-position-vertical-relative:text" from="90pt,11.95pt" to="558.05pt,12pt" strokeweight=".24pt">
            <w10:wrap type="topAndBottom" anchorx="page"/>
          </v:line>
        </w:pict>
      </w:r>
    </w:p>
    <w:p w14:paraId="4ADD48EC" w14:textId="77777777" w:rsidR="00B11B11" w:rsidRDefault="00B11B11">
      <w:pPr>
        <w:pStyle w:val="BodyText"/>
        <w:rPr>
          <w:sz w:val="22"/>
        </w:rPr>
      </w:pPr>
    </w:p>
    <w:p w14:paraId="4ADD48ED" w14:textId="77777777" w:rsidR="00B11B11" w:rsidRDefault="00B11B11">
      <w:pPr>
        <w:pStyle w:val="BodyText"/>
        <w:rPr>
          <w:sz w:val="22"/>
        </w:rPr>
      </w:pPr>
    </w:p>
    <w:p w14:paraId="4ADD48EE" w14:textId="77777777" w:rsidR="00B11B11" w:rsidRDefault="00B11B11">
      <w:pPr>
        <w:pStyle w:val="BodyText"/>
        <w:spacing w:before="3"/>
        <w:rPr>
          <w:sz w:val="22"/>
        </w:rPr>
      </w:pPr>
    </w:p>
    <w:p w14:paraId="4ADD48EF" w14:textId="7F78149F" w:rsidR="00B11B11" w:rsidRDefault="00BA69EB">
      <w:pPr>
        <w:pStyle w:val="BodyText"/>
        <w:tabs>
          <w:tab w:val="left" w:pos="739"/>
        </w:tabs>
        <w:spacing w:before="1"/>
        <w:ind w:left="219" w:right="1096"/>
      </w:pPr>
      <w:r>
        <w:t>1.4.</w:t>
      </w:r>
      <w:r>
        <w:tab/>
        <w:t>Name, address, and telephone, telex, and fax numbers of the Tenderers' bankers who may provide</w:t>
      </w:r>
      <w:r>
        <w:rPr>
          <w:spacing w:val="-47"/>
        </w:rPr>
        <w:t xml:space="preserve"> </w:t>
      </w:r>
      <w:r>
        <w:t>references if contacted by the Employer.</w:t>
      </w:r>
      <w:r w:rsidR="009D2036">
        <w:t xml:space="preserve"> </w:t>
      </w:r>
      <w:proofErr w:type="spellStart"/>
      <w:r w:rsidR="009D2036">
        <w:t>i.e</w:t>
      </w:r>
      <w:proofErr w:type="spellEnd"/>
      <w:r w:rsidR="009D2036">
        <w:t xml:space="preserve"> Letter Pad</w:t>
      </w:r>
    </w:p>
    <w:p w14:paraId="4ADD48F0" w14:textId="77777777" w:rsidR="00B11B11" w:rsidRDefault="00B11B11">
      <w:pPr>
        <w:pStyle w:val="BodyText"/>
      </w:pPr>
    </w:p>
    <w:p w14:paraId="4ADD48F1" w14:textId="77777777" w:rsidR="00B11B11" w:rsidRDefault="00000000">
      <w:pPr>
        <w:pStyle w:val="BodyText"/>
        <w:rPr>
          <w:sz w:val="15"/>
        </w:rPr>
      </w:pPr>
      <w:r>
        <w:pict w14:anchorId="4ADD4BAB">
          <v:rect id="_x0000_s2072" style="position:absolute;margin-left:90pt;margin-top:10.6pt;width:2in;height:.6pt;z-index:-15717376;mso-wrap-distance-left:0;mso-wrap-distance-right:0;mso-position-horizontal-relative:page" fillcolor="black" stroked="f">
            <w10:wrap type="topAndBottom" anchorx="page"/>
          </v:rect>
        </w:pict>
      </w:r>
    </w:p>
    <w:p w14:paraId="4ADD48F2" w14:textId="77777777" w:rsidR="00B11B11" w:rsidRDefault="00BA69EB">
      <w:pPr>
        <w:pStyle w:val="BodyText"/>
        <w:spacing w:before="73"/>
        <w:ind w:left="220"/>
      </w:pPr>
      <w:r>
        <w:rPr>
          <w:vertAlign w:val="superscript"/>
        </w:rPr>
        <w:t>13</w:t>
      </w:r>
      <w:r>
        <w:rPr>
          <w:spacing w:val="-1"/>
        </w:rPr>
        <w:t xml:space="preserve"> </w:t>
      </w:r>
      <w:bookmarkStart w:id="10" w:name="_bookmark13"/>
      <w:bookmarkEnd w:id="10"/>
      <w:r>
        <w:t>Change</w:t>
      </w:r>
      <w:r>
        <w:rPr>
          <w:spacing w:val="-1"/>
        </w:rPr>
        <w:t xml:space="preserve"> </w:t>
      </w:r>
      <w:r>
        <w:t>the</w:t>
      </w:r>
      <w:r>
        <w:rPr>
          <w:spacing w:val="-1"/>
        </w:rPr>
        <w:t xml:space="preserve"> </w:t>
      </w:r>
      <w:r>
        <w:t>years</w:t>
      </w:r>
      <w:r>
        <w:rPr>
          <w:spacing w:val="-1"/>
        </w:rPr>
        <w:t xml:space="preserve"> </w:t>
      </w:r>
      <w:r>
        <w:t>appropriately</w:t>
      </w:r>
    </w:p>
    <w:p w14:paraId="4ADD48F3" w14:textId="77777777" w:rsidR="00B11B11" w:rsidRDefault="00BA69EB">
      <w:pPr>
        <w:pStyle w:val="BodyText"/>
        <w:spacing w:before="1" w:line="230" w:lineRule="exact"/>
        <w:ind w:left="220"/>
      </w:pPr>
      <w:r>
        <w:rPr>
          <w:vertAlign w:val="superscript"/>
        </w:rPr>
        <w:t>14</w:t>
      </w:r>
      <w:r>
        <w:rPr>
          <w:spacing w:val="-1"/>
        </w:rPr>
        <w:t xml:space="preserve"> </w:t>
      </w:r>
      <w:bookmarkStart w:id="11" w:name="_bookmark14"/>
      <w:bookmarkEnd w:id="11"/>
      <w:r>
        <w:t>Attach</w:t>
      </w:r>
      <w:r>
        <w:rPr>
          <w:spacing w:val="-1"/>
        </w:rPr>
        <w:t xml:space="preserve"> </w:t>
      </w:r>
      <w:r>
        <w:t>Certificate</w:t>
      </w:r>
      <w:r>
        <w:rPr>
          <w:spacing w:val="-1"/>
        </w:rPr>
        <w:t xml:space="preserve"> </w:t>
      </w:r>
      <w:r>
        <w:t>from</w:t>
      </w:r>
      <w:r>
        <w:rPr>
          <w:spacing w:val="-3"/>
        </w:rPr>
        <w:t xml:space="preserve"> </w:t>
      </w:r>
      <w:r>
        <w:t>Chartered</w:t>
      </w:r>
      <w:r>
        <w:rPr>
          <w:spacing w:val="-1"/>
        </w:rPr>
        <w:t xml:space="preserve"> </w:t>
      </w:r>
      <w:r>
        <w:t>Accountant</w:t>
      </w:r>
    </w:p>
    <w:p w14:paraId="4ADD48F4" w14:textId="77777777" w:rsidR="00B11B11" w:rsidRDefault="00BA69EB">
      <w:pPr>
        <w:pStyle w:val="BodyText"/>
        <w:spacing w:line="230" w:lineRule="exact"/>
        <w:ind w:left="220"/>
      </w:pPr>
      <w:r>
        <w:rPr>
          <w:vertAlign w:val="superscript"/>
        </w:rPr>
        <w:t>15</w:t>
      </w:r>
      <w:r>
        <w:rPr>
          <w:spacing w:val="-1"/>
        </w:rPr>
        <w:t xml:space="preserve"> </w:t>
      </w:r>
      <w:bookmarkStart w:id="12" w:name="_bookmark15"/>
      <w:bookmarkEnd w:id="12"/>
      <w:r>
        <w:t>Attach Certificates</w:t>
      </w:r>
      <w:r>
        <w:rPr>
          <w:spacing w:val="-1"/>
        </w:rPr>
        <w:t xml:space="preserve"> </w:t>
      </w:r>
      <w:r>
        <w:t>from</w:t>
      </w:r>
      <w:r>
        <w:rPr>
          <w:spacing w:val="-2"/>
        </w:rPr>
        <w:t xml:space="preserve"> </w:t>
      </w:r>
      <w:r>
        <w:t>Engineers –in-</w:t>
      </w:r>
      <w:r>
        <w:rPr>
          <w:spacing w:val="-1"/>
        </w:rPr>
        <w:t xml:space="preserve"> </w:t>
      </w:r>
      <w:r>
        <w:t>Charge</w:t>
      </w:r>
    </w:p>
    <w:p w14:paraId="4ADD48F5" w14:textId="77777777" w:rsidR="00B11B11" w:rsidRDefault="00B11B11">
      <w:pPr>
        <w:spacing w:line="230" w:lineRule="exact"/>
        <w:sectPr w:rsidR="00B11B11">
          <w:pgSz w:w="12240" w:h="15840"/>
          <w:pgMar w:top="980" w:right="960" w:bottom="940" w:left="1580" w:header="453" w:footer="745" w:gutter="0"/>
          <w:cols w:space="720"/>
        </w:sectPr>
      </w:pPr>
    </w:p>
    <w:p w14:paraId="4ADD48F6" w14:textId="77777777" w:rsidR="00B11B11" w:rsidRDefault="00B11B11">
      <w:pPr>
        <w:pStyle w:val="BodyText"/>
        <w:spacing w:before="4"/>
        <w:rPr>
          <w:sz w:val="19"/>
        </w:rPr>
      </w:pPr>
    </w:p>
    <w:p w14:paraId="4ADD48F7" w14:textId="77777777" w:rsidR="00B11B11" w:rsidRDefault="00BA69EB">
      <w:pPr>
        <w:spacing w:before="92" w:line="228" w:lineRule="exact"/>
        <w:ind w:left="358" w:right="258"/>
        <w:jc w:val="center"/>
        <w:rPr>
          <w:b/>
          <w:sz w:val="20"/>
        </w:rPr>
      </w:pPr>
      <w:r>
        <w:rPr>
          <w:b/>
          <w:sz w:val="20"/>
          <w:u w:val="single"/>
        </w:rPr>
        <w:t>Letter</w:t>
      </w:r>
      <w:r>
        <w:rPr>
          <w:b/>
          <w:spacing w:val="1"/>
          <w:sz w:val="20"/>
          <w:u w:val="single"/>
        </w:rPr>
        <w:t xml:space="preserve"> </w:t>
      </w:r>
      <w:r>
        <w:rPr>
          <w:b/>
          <w:sz w:val="20"/>
          <w:u w:val="single"/>
        </w:rPr>
        <w:t>of</w:t>
      </w:r>
      <w:r>
        <w:rPr>
          <w:b/>
          <w:spacing w:val="1"/>
          <w:sz w:val="20"/>
          <w:u w:val="single"/>
        </w:rPr>
        <w:t xml:space="preserve"> </w:t>
      </w:r>
      <w:r>
        <w:rPr>
          <w:b/>
          <w:sz w:val="20"/>
          <w:u w:val="single"/>
        </w:rPr>
        <w:t>Acceptance</w:t>
      </w:r>
    </w:p>
    <w:p w14:paraId="4ADD48F8" w14:textId="77777777" w:rsidR="00B11B11" w:rsidRDefault="00000000">
      <w:pPr>
        <w:pStyle w:val="BodyText"/>
        <w:spacing w:line="228" w:lineRule="exact"/>
        <w:ind w:left="359" w:right="258"/>
        <w:jc w:val="center"/>
      </w:pPr>
      <w:r>
        <w:pict w14:anchorId="4ADD4BAC">
          <v:rect id="_x0000_s2071" style="position:absolute;left:0;text-align:left;margin-left:254.7pt;margin-top:10.35pt;width:138.65pt;height:.5pt;z-index:15741952;mso-position-horizontal-relative:page" fillcolor="black" stroked="f">
            <w10:wrap anchorx="page"/>
          </v:rect>
        </w:pict>
      </w:r>
      <w:r w:rsidR="00BA69EB">
        <w:t>(letterhead</w:t>
      </w:r>
      <w:r w:rsidR="00BA69EB">
        <w:rPr>
          <w:spacing w:val="-1"/>
        </w:rPr>
        <w:t xml:space="preserve"> </w:t>
      </w:r>
      <w:r w:rsidR="00BA69EB">
        <w:t>paper</w:t>
      </w:r>
      <w:r w:rsidR="00BA69EB">
        <w:rPr>
          <w:spacing w:val="-1"/>
        </w:rPr>
        <w:t xml:space="preserve"> </w:t>
      </w:r>
      <w:r w:rsidR="00BA69EB">
        <w:t>of</w:t>
      </w:r>
      <w:r w:rsidR="00BA69EB">
        <w:rPr>
          <w:spacing w:val="-1"/>
        </w:rPr>
        <w:t xml:space="preserve"> </w:t>
      </w:r>
      <w:r w:rsidR="00BA69EB">
        <w:t>the</w:t>
      </w:r>
      <w:r w:rsidR="00BA69EB">
        <w:rPr>
          <w:spacing w:val="-1"/>
        </w:rPr>
        <w:t xml:space="preserve"> </w:t>
      </w:r>
      <w:r w:rsidR="00BA69EB">
        <w:t>Employer)</w:t>
      </w:r>
    </w:p>
    <w:p w14:paraId="4ADD48F9" w14:textId="77777777" w:rsidR="00B11B11" w:rsidRDefault="00B11B11">
      <w:pPr>
        <w:pStyle w:val="BodyText"/>
      </w:pPr>
    </w:p>
    <w:p w14:paraId="4ADD48FA" w14:textId="77777777" w:rsidR="00B11B11" w:rsidRDefault="00B11B11">
      <w:pPr>
        <w:pStyle w:val="BodyText"/>
      </w:pPr>
    </w:p>
    <w:p w14:paraId="4ADD48FB" w14:textId="77777777" w:rsidR="00B11B11" w:rsidRDefault="00BA69EB">
      <w:pPr>
        <w:pStyle w:val="BodyText"/>
        <w:ind w:left="8752"/>
      </w:pPr>
      <w:r>
        <w:t>[date]</w:t>
      </w:r>
    </w:p>
    <w:p w14:paraId="4ADD48FC" w14:textId="77777777" w:rsidR="00B11B11" w:rsidRDefault="00000000">
      <w:pPr>
        <w:pStyle w:val="BodyText"/>
        <w:spacing w:line="20" w:lineRule="exact"/>
        <w:ind w:left="6330"/>
        <w:rPr>
          <w:sz w:val="2"/>
        </w:rPr>
      </w:pPr>
      <w:r>
        <w:rPr>
          <w:sz w:val="2"/>
        </w:rPr>
      </w:r>
      <w:r>
        <w:rPr>
          <w:sz w:val="2"/>
        </w:rPr>
        <w:pict w14:anchorId="4ADD4BAE">
          <v:group id="_x0000_s2069" style="width:120.95pt;height:.45pt;mso-position-horizontal-relative:char;mso-position-vertical-relative:line" coordsize="2419,9">
            <v:line id="_x0000_s2070" style="position:absolute" from="0,4" to="2418,4" strokeweight=".14139mm"/>
            <w10:anchorlock/>
          </v:group>
        </w:pict>
      </w:r>
    </w:p>
    <w:p w14:paraId="4ADD48FD" w14:textId="77777777" w:rsidR="00B11B11" w:rsidRDefault="00B11B11">
      <w:pPr>
        <w:pStyle w:val="BodyText"/>
        <w:spacing w:before="4"/>
        <w:rPr>
          <w:sz w:val="18"/>
        </w:rPr>
      </w:pPr>
    </w:p>
    <w:p w14:paraId="4ADD48FE" w14:textId="77777777" w:rsidR="00B11B11" w:rsidRDefault="00BA69EB">
      <w:pPr>
        <w:pStyle w:val="BodyText"/>
        <w:tabs>
          <w:tab w:val="left" w:pos="740"/>
          <w:tab w:val="left" w:pos="8095"/>
        </w:tabs>
        <w:ind w:left="739" w:right="760" w:hanging="520"/>
      </w:pPr>
      <w:r>
        <w:t>To:</w:t>
      </w:r>
      <w:r>
        <w:tab/>
      </w:r>
      <w:r>
        <w:tab/>
      </w:r>
      <w:r>
        <w:rPr>
          <w:u w:val="single"/>
        </w:rPr>
        <w:t xml:space="preserve"> </w:t>
      </w:r>
      <w:r>
        <w:rPr>
          <w:u w:val="single"/>
        </w:rPr>
        <w:tab/>
      </w:r>
      <w:r>
        <w:t>[name and</w:t>
      </w:r>
      <w:r>
        <w:rPr>
          <w:spacing w:val="-47"/>
        </w:rPr>
        <w:t xml:space="preserve"> </w:t>
      </w:r>
      <w:r>
        <w:t>address of the Contractor]</w:t>
      </w:r>
    </w:p>
    <w:p w14:paraId="4ADD48FF" w14:textId="77777777" w:rsidR="00B11B11" w:rsidRDefault="00B11B11">
      <w:pPr>
        <w:pStyle w:val="BodyText"/>
      </w:pPr>
    </w:p>
    <w:p w14:paraId="4ADD4900" w14:textId="77777777" w:rsidR="00B11B11" w:rsidRDefault="00BA69EB">
      <w:pPr>
        <w:pStyle w:val="BodyText"/>
        <w:ind w:left="220"/>
      </w:pPr>
      <w:r>
        <w:t>Dear Sirs,</w:t>
      </w:r>
    </w:p>
    <w:p w14:paraId="4ADD4901" w14:textId="77777777" w:rsidR="00B11B11" w:rsidRDefault="00B11B11">
      <w:pPr>
        <w:pStyle w:val="BodyText"/>
        <w:spacing w:before="11"/>
        <w:rPr>
          <w:sz w:val="19"/>
        </w:rPr>
      </w:pPr>
    </w:p>
    <w:p w14:paraId="4ADD4902" w14:textId="77777777" w:rsidR="00B11B11" w:rsidRDefault="00BA69EB">
      <w:pPr>
        <w:pStyle w:val="BodyText"/>
        <w:tabs>
          <w:tab w:val="left" w:pos="5498"/>
        </w:tabs>
        <w:ind w:left="739"/>
      </w:pPr>
      <w:r>
        <w:t>This</w:t>
      </w:r>
      <w:r>
        <w:rPr>
          <w:spacing w:val="-1"/>
        </w:rPr>
        <w:t xml:space="preserve"> </w:t>
      </w:r>
      <w:r>
        <w:t>is to notify</w:t>
      </w:r>
      <w:r>
        <w:rPr>
          <w:spacing w:val="-1"/>
        </w:rPr>
        <w:t xml:space="preserve"> </w:t>
      </w:r>
      <w:r>
        <w:t>you that</w:t>
      </w:r>
      <w:r>
        <w:rPr>
          <w:spacing w:val="-2"/>
        </w:rPr>
        <w:t xml:space="preserve"> </w:t>
      </w:r>
      <w:r>
        <w:t>your Tender dated</w:t>
      </w:r>
      <w:r>
        <w:rPr>
          <w:u w:val="single"/>
        </w:rPr>
        <w:tab/>
      </w:r>
      <w:r>
        <w:t>for execution</w:t>
      </w:r>
      <w:r>
        <w:rPr>
          <w:spacing w:val="-1"/>
        </w:rPr>
        <w:t xml:space="preserve"> </w:t>
      </w:r>
      <w:r>
        <w:t>of the</w:t>
      </w:r>
    </w:p>
    <w:p w14:paraId="4ADD4903" w14:textId="77777777" w:rsidR="00B11B11" w:rsidRDefault="00000000">
      <w:pPr>
        <w:pStyle w:val="BodyText"/>
        <w:spacing w:before="10"/>
        <w:rPr>
          <w:sz w:val="15"/>
        </w:rPr>
      </w:pPr>
      <w:r>
        <w:pict w14:anchorId="4ADD4BAF">
          <v:shape id="_x0000_s2068" style="position:absolute;margin-left:90pt;margin-top:11.3pt;width:433.45pt;height:.1pt;z-index:-15716352;mso-wrap-distance-left:0;mso-wrap-distance-right:0;mso-position-horizontal-relative:page" coordorigin="1800,226" coordsize="8669,0" path="m1800,226r8669,e" filled="f" strokeweight=".14139mm">
            <v:path arrowok="t"/>
            <w10:wrap type="topAndBottom" anchorx="page"/>
          </v:shape>
        </w:pict>
      </w:r>
    </w:p>
    <w:p w14:paraId="4ADD4904" w14:textId="77777777" w:rsidR="00B11B11" w:rsidRDefault="00BA69EB">
      <w:pPr>
        <w:pStyle w:val="BodyText"/>
        <w:spacing w:line="201" w:lineRule="exact"/>
        <w:ind w:left="220"/>
        <w:jc w:val="both"/>
      </w:pPr>
      <w:r>
        <w:t>[name</w:t>
      </w:r>
      <w:r>
        <w:rPr>
          <w:spacing w:val="-1"/>
        </w:rPr>
        <w:t xml:space="preserve"> </w:t>
      </w:r>
      <w:r>
        <w:t>of</w:t>
      </w:r>
      <w:r>
        <w:rPr>
          <w:spacing w:val="-1"/>
        </w:rPr>
        <w:t xml:space="preserve"> </w:t>
      </w:r>
      <w:r>
        <w:t>the</w:t>
      </w:r>
      <w:r>
        <w:rPr>
          <w:spacing w:val="-1"/>
        </w:rPr>
        <w:t xml:space="preserve"> </w:t>
      </w:r>
      <w:r>
        <w:t>contract and</w:t>
      </w:r>
      <w:r>
        <w:rPr>
          <w:spacing w:val="-1"/>
        </w:rPr>
        <w:t xml:space="preserve"> </w:t>
      </w:r>
      <w:r>
        <w:t>identification</w:t>
      </w:r>
      <w:r>
        <w:rPr>
          <w:spacing w:val="-1"/>
        </w:rPr>
        <w:t xml:space="preserve"> </w:t>
      </w:r>
      <w:r>
        <w:t>number, as</w:t>
      </w:r>
      <w:r>
        <w:rPr>
          <w:spacing w:val="-1"/>
        </w:rPr>
        <w:t xml:space="preserve"> </w:t>
      </w:r>
      <w:r>
        <w:t>given</w:t>
      </w:r>
      <w:r>
        <w:rPr>
          <w:spacing w:val="-2"/>
        </w:rPr>
        <w:t xml:space="preserve"> </w:t>
      </w:r>
      <w:r>
        <w:t>in</w:t>
      </w:r>
      <w:r>
        <w:rPr>
          <w:spacing w:val="1"/>
        </w:rPr>
        <w:t xml:space="preserve"> </w:t>
      </w:r>
      <w:r>
        <w:t>the</w:t>
      </w:r>
      <w:r>
        <w:rPr>
          <w:spacing w:val="-1"/>
        </w:rPr>
        <w:t xml:space="preserve"> </w:t>
      </w:r>
      <w:r>
        <w:t>Instructions</w:t>
      </w:r>
      <w:r>
        <w:rPr>
          <w:spacing w:val="-1"/>
        </w:rPr>
        <w:t xml:space="preserve"> </w:t>
      </w:r>
      <w:r>
        <w:t>to Tenderers]</w:t>
      </w:r>
      <w:r>
        <w:rPr>
          <w:spacing w:val="-1"/>
        </w:rPr>
        <w:t xml:space="preserve"> </w:t>
      </w:r>
      <w:r>
        <w:t>for</w:t>
      </w:r>
      <w:r>
        <w:rPr>
          <w:spacing w:val="-2"/>
        </w:rPr>
        <w:t xml:space="preserve"> </w:t>
      </w:r>
      <w:r>
        <w:t>the</w:t>
      </w:r>
      <w:r>
        <w:rPr>
          <w:spacing w:val="-2"/>
        </w:rPr>
        <w:t xml:space="preserve"> </w:t>
      </w:r>
      <w:r>
        <w:t>Contract</w:t>
      </w:r>
      <w:r>
        <w:rPr>
          <w:spacing w:val="-1"/>
        </w:rPr>
        <w:t xml:space="preserve"> </w:t>
      </w:r>
      <w:r>
        <w:t>Price</w:t>
      </w:r>
    </w:p>
    <w:p w14:paraId="4ADD4905" w14:textId="77777777" w:rsidR="00B11B11" w:rsidRDefault="00BA69EB">
      <w:pPr>
        <w:pStyle w:val="BodyText"/>
        <w:tabs>
          <w:tab w:val="left" w:pos="7427"/>
          <w:tab w:val="left" w:pos="8855"/>
        </w:tabs>
        <w:ind w:left="220" w:right="764"/>
        <w:jc w:val="both"/>
      </w:pPr>
      <w:r>
        <w:t>of Rupees ——</w:t>
      </w:r>
      <w:r>
        <w:rPr>
          <w:u w:val="single"/>
        </w:rPr>
        <w:tab/>
      </w:r>
      <w:r>
        <w:t>(</w:t>
      </w:r>
      <w:r>
        <w:rPr>
          <w:u w:val="single"/>
        </w:rPr>
        <w:tab/>
      </w:r>
      <w:r>
        <w:t>)</w:t>
      </w:r>
      <w:r>
        <w:rPr>
          <w:spacing w:val="-47"/>
        </w:rPr>
        <w:t xml:space="preserve"> </w:t>
      </w:r>
      <w:r>
        <w:t>[amount in words and figures], as corrected and modified in accordance with the Instructions to Tenderers is</w:t>
      </w:r>
      <w:r>
        <w:rPr>
          <w:spacing w:val="-47"/>
        </w:rPr>
        <w:t xml:space="preserve"> </w:t>
      </w:r>
      <w:r>
        <w:t>hereby accepted by our Agency.</w:t>
      </w:r>
    </w:p>
    <w:p w14:paraId="4ADD4906" w14:textId="77777777" w:rsidR="00B11B11" w:rsidRDefault="00B11B11">
      <w:pPr>
        <w:pStyle w:val="BodyText"/>
        <w:spacing w:before="11"/>
        <w:rPr>
          <w:sz w:val="19"/>
        </w:rPr>
      </w:pPr>
    </w:p>
    <w:p w14:paraId="4ADD4907" w14:textId="77777777" w:rsidR="00B11B11" w:rsidRDefault="00BA69EB">
      <w:pPr>
        <w:pStyle w:val="BodyText"/>
        <w:tabs>
          <w:tab w:val="left" w:leader="dot" w:pos="4988"/>
        </w:tabs>
        <w:ind w:left="220" w:right="474" w:firstLine="519"/>
      </w:pPr>
      <w:r>
        <w:t>You are hereby</w:t>
      </w:r>
      <w:r>
        <w:rPr>
          <w:spacing w:val="-1"/>
        </w:rPr>
        <w:t xml:space="preserve"> </w:t>
      </w:r>
      <w:r>
        <w:t>requested to</w:t>
      </w:r>
      <w:r>
        <w:rPr>
          <w:spacing w:val="1"/>
        </w:rPr>
        <w:t xml:space="preserve"> </w:t>
      </w:r>
      <w:r>
        <w:t>furnish Security</w:t>
      </w:r>
      <w:r>
        <w:rPr>
          <w:spacing w:val="-1"/>
        </w:rPr>
        <w:t xml:space="preserve"> </w:t>
      </w:r>
      <w:r>
        <w:t>deposit, in</w:t>
      </w:r>
      <w:r>
        <w:rPr>
          <w:spacing w:val="1"/>
        </w:rPr>
        <w:t xml:space="preserve"> </w:t>
      </w:r>
      <w:r>
        <w:t>the form</w:t>
      </w:r>
      <w:r>
        <w:rPr>
          <w:spacing w:val="-2"/>
        </w:rPr>
        <w:t xml:space="preserve"> </w:t>
      </w:r>
      <w:r>
        <w:t>detailed</w:t>
      </w:r>
      <w:r>
        <w:rPr>
          <w:spacing w:val="1"/>
        </w:rPr>
        <w:t xml:space="preserve"> </w:t>
      </w:r>
      <w:r>
        <w:t>in</w:t>
      </w:r>
      <w:r>
        <w:rPr>
          <w:spacing w:val="2"/>
        </w:rPr>
        <w:t xml:space="preserve"> </w:t>
      </w:r>
      <w:r>
        <w:t>Para 24.1</w:t>
      </w:r>
      <w:r>
        <w:rPr>
          <w:spacing w:val="1"/>
        </w:rPr>
        <w:t xml:space="preserve"> </w:t>
      </w:r>
      <w:r>
        <w:t>of ITT for an</w:t>
      </w:r>
      <w:r>
        <w:rPr>
          <w:spacing w:val="1"/>
        </w:rPr>
        <w:t xml:space="preserve"> </w:t>
      </w:r>
      <w:r>
        <w:t>amount of</w:t>
      </w:r>
      <w:r>
        <w:rPr>
          <w:spacing w:val="2"/>
        </w:rPr>
        <w:t xml:space="preserve"> </w:t>
      </w:r>
      <w:proofErr w:type="gramStart"/>
      <w:r>
        <w:t>Rs.——</w:t>
      </w:r>
      <w:proofErr w:type="gramEnd"/>
      <w:r>
        <w:t>———</w:t>
      </w:r>
      <w:r>
        <w:rPr>
          <w:spacing w:val="1"/>
        </w:rPr>
        <w:t xml:space="preserve"> </w:t>
      </w:r>
      <w:r>
        <w:t>within 20</w:t>
      </w:r>
      <w:r>
        <w:rPr>
          <w:spacing w:val="1"/>
        </w:rPr>
        <w:t xml:space="preserve"> </w:t>
      </w:r>
      <w:r>
        <w:t>days</w:t>
      </w:r>
      <w:r>
        <w:rPr>
          <w:spacing w:val="1"/>
        </w:rPr>
        <w:t xml:space="preserve"> </w:t>
      </w:r>
      <w:r>
        <w:t>of the</w:t>
      </w:r>
      <w:r>
        <w:rPr>
          <w:spacing w:val="1"/>
        </w:rPr>
        <w:t xml:space="preserve"> </w:t>
      </w:r>
      <w:r>
        <w:t>receipt of</w:t>
      </w:r>
      <w:r>
        <w:rPr>
          <w:spacing w:val="1"/>
        </w:rPr>
        <w:t xml:space="preserve"> </w:t>
      </w:r>
      <w:r>
        <w:t>this</w:t>
      </w:r>
      <w:r>
        <w:rPr>
          <w:spacing w:val="1"/>
        </w:rPr>
        <w:t xml:space="preserve"> </w:t>
      </w:r>
      <w:r>
        <w:t>letter of</w:t>
      </w:r>
      <w:r>
        <w:rPr>
          <w:spacing w:val="1"/>
        </w:rPr>
        <w:t xml:space="preserve"> </w:t>
      </w:r>
      <w:r>
        <w:t>acceptance valid</w:t>
      </w:r>
      <w:r>
        <w:rPr>
          <w:spacing w:val="1"/>
        </w:rPr>
        <w:t xml:space="preserve"> </w:t>
      </w:r>
      <w:r>
        <w:t>up</w:t>
      </w:r>
      <w:r>
        <w:rPr>
          <w:spacing w:val="1"/>
        </w:rPr>
        <w:t xml:space="preserve"> </w:t>
      </w:r>
      <w:r>
        <w:t>to 30</w:t>
      </w:r>
      <w:r>
        <w:rPr>
          <w:spacing w:val="-1"/>
        </w:rPr>
        <w:t xml:space="preserve"> </w:t>
      </w:r>
      <w:r>
        <w:t>days</w:t>
      </w:r>
      <w:r>
        <w:rPr>
          <w:spacing w:val="-1"/>
        </w:rPr>
        <w:t xml:space="preserve"> </w:t>
      </w:r>
      <w:r>
        <w:t>from</w:t>
      </w:r>
      <w:r>
        <w:rPr>
          <w:spacing w:val="-2"/>
        </w:rPr>
        <w:t xml:space="preserve"> </w:t>
      </w:r>
      <w:r>
        <w:t>the</w:t>
      </w:r>
      <w:r>
        <w:rPr>
          <w:spacing w:val="-47"/>
        </w:rPr>
        <w:t xml:space="preserve"> </w:t>
      </w:r>
      <w:r>
        <w:t>date of expiry of Defects Liability</w:t>
      </w:r>
      <w:r>
        <w:rPr>
          <w:spacing w:val="-2"/>
        </w:rPr>
        <w:t xml:space="preserve"> </w:t>
      </w:r>
      <w:r>
        <w:t>Period i.e. up to</w:t>
      </w:r>
      <w:r>
        <w:tab/>
        <w:t>and</w:t>
      </w:r>
      <w:r>
        <w:rPr>
          <w:spacing w:val="1"/>
        </w:rPr>
        <w:t xml:space="preserve"> </w:t>
      </w:r>
      <w:r>
        <w:t>sign the</w:t>
      </w:r>
      <w:r>
        <w:rPr>
          <w:spacing w:val="1"/>
        </w:rPr>
        <w:t xml:space="preserve"> </w:t>
      </w:r>
      <w:r>
        <w:t>contract, failing</w:t>
      </w:r>
      <w:r>
        <w:rPr>
          <w:spacing w:val="1"/>
        </w:rPr>
        <w:t xml:space="preserve"> </w:t>
      </w:r>
      <w:r>
        <w:t>which action</w:t>
      </w:r>
      <w:r>
        <w:rPr>
          <w:spacing w:val="1"/>
        </w:rPr>
        <w:t xml:space="preserve"> </w:t>
      </w:r>
      <w:r>
        <w:t>as stated</w:t>
      </w:r>
    </w:p>
    <w:p w14:paraId="4ADD4908" w14:textId="77777777" w:rsidR="00B11B11" w:rsidRDefault="00BA69EB">
      <w:pPr>
        <w:pStyle w:val="BodyText"/>
        <w:ind w:left="220"/>
      </w:pPr>
      <w:r>
        <w:t>in Para</w:t>
      </w:r>
      <w:r>
        <w:rPr>
          <w:spacing w:val="-1"/>
        </w:rPr>
        <w:t xml:space="preserve"> </w:t>
      </w:r>
      <w:r>
        <w:t>24.3 of</w:t>
      </w:r>
      <w:r>
        <w:rPr>
          <w:spacing w:val="-1"/>
        </w:rPr>
        <w:t xml:space="preserve"> </w:t>
      </w:r>
      <w:r>
        <w:t>ITT will</w:t>
      </w:r>
      <w:r>
        <w:rPr>
          <w:spacing w:val="-1"/>
        </w:rPr>
        <w:t xml:space="preserve"> </w:t>
      </w:r>
      <w:r>
        <w:t>be</w:t>
      </w:r>
      <w:r>
        <w:rPr>
          <w:spacing w:val="-1"/>
        </w:rPr>
        <w:t xml:space="preserve"> </w:t>
      </w:r>
      <w:r>
        <w:t>taken.</w:t>
      </w:r>
    </w:p>
    <w:p w14:paraId="4ADD4909" w14:textId="77777777" w:rsidR="00B11B11" w:rsidRDefault="00B11B11">
      <w:pPr>
        <w:pStyle w:val="BodyText"/>
        <w:spacing w:before="1"/>
      </w:pPr>
    </w:p>
    <w:p w14:paraId="4ADD490A" w14:textId="77777777" w:rsidR="00B11B11" w:rsidRDefault="00BA69EB">
      <w:pPr>
        <w:pStyle w:val="BodyText"/>
        <w:ind w:left="5779"/>
      </w:pPr>
      <w:r>
        <w:t>Yours</w:t>
      </w:r>
      <w:r>
        <w:rPr>
          <w:spacing w:val="-2"/>
        </w:rPr>
        <w:t xml:space="preserve"> </w:t>
      </w:r>
      <w:r>
        <w:t>faithfully,</w:t>
      </w:r>
    </w:p>
    <w:p w14:paraId="4ADD490B" w14:textId="77777777" w:rsidR="00B11B11" w:rsidRDefault="00B11B11">
      <w:pPr>
        <w:pStyle w:val="BodyText"/>
        <w:rPr>
          <w:sz w:val="22"/>
        </w:rPr>
      </w:pPr>
    </w:p>
    <w:p w14:paraId="4ADD490C" w14:textId="77777777" w:rsidR="00B11B11" w:rsidRDefault="00B11B11">
      <w:pPr>
        <w:pStyle w:val="BodyText"/>
        <w:rPr>
          <w:sz w:val="18"/>
        </w:rPr>
      </w:pPr>
    </w:p>
    <w:p w14:paraId="4ADD490D" w14:textId="0D0AE686" w:rsidR="00B11B11" w:rsidRDefault="00FA67B0" w:rsidP="008C55F6">
      <w:pPr>
        <w:pStyle w:val="BodyText"/>
        <w:ind w:left="5779"/>
      </w:pPr>
      <w:r>
        <w:t>Executive Engineer KNNL</w:t>
      </w:r>
    </w:p>
    <w:p w14:paraId="4ADD490F" w14:textId="3EBACBD4" w:rsidR="00B11B11" w:rsidRDefault="00000000" w:rsidP="008C55F6">
      <w:pPr>
        <w:pStyle w:val="BodyText"/>
        <w:ind w:left="5779" w:right="1612"/>
        <w:jc w:val="center"/>
      </w:pPr>
      <w:r>
        <w:pict w14:anchorId="4ADD4BB0">
          <v:line id="_x0000_s2067" style="position:absolute;left:0;text-align:left;z-index:-16730624;mso-position-horizontal-relative:page" from="90pt,41.6pt" to="540pt,41.6pt" strokeweight=".26158mm">
            <v:stroke dashstyle="dash"/>
            <w10:wrap anchorx="page"/>
          </v:line>
        </w:pict>
      </w:r>
      <w:proofErr w:type="spellStart"/>
      <w:r w:rsidR="00FA67B0">
        <w:t>Bennithora</w:t>
      </w:r>
      <w:proofErr w:type="spellEnd"/>
      <w:r w:rsidR="00FA67B0">
        <w:t xml:space="preserve"> Project Div No 4</w:t>
      </w:r>
    </w:p>
    <w:p w14:paraId="56D915D2" w14:textId="5F1FC634" w:rsidR="00FA67B0" w:rsidRDefault="00FA67B0" w:rsidP="008C55F6">
      <w:pPr>
        <w:pStyle w:val="BodyText"/>
        <w:ind w:left="5779" w:right="1612"/>
        <w:jc w:val="center"/>
      </w:pPr>
      <w:r>
        <w:t>Hebbal</w:t>
      </w:r>
    </w:p>
    <w:p w14:paraId="4ADD4910" w14:textId="77777777" w:rsidR="00B11B11" w:rsidRDefault="00B11B11">
      <w:pPr>
        <w:pStyle w:val="BodyText"/>
        <w:spacing w:before="2"/>
        <w:rPr>
          <w:sz w:val="12"/>
        </w:rPr>
      </w:pPr>
    </w:p>
    <w:p w14:paraId="4ADD4911" w14:textId="77777777" w:rsidR="00B11B11" w:rsidRDefault="00B11B11">
      <w:pPr>
        <w:rPr>
          <w:sz w:val="12"/>
        </w:rPr>
        <w:sectPr w:rsidR="00B11B11">
          <w:pgSz w:w="12240" w:h="15840"/>
          <w:pgMar w:top="980" w:right="960" w:bottom="940" w:left="1580" w:header="453" w:footer="745" w:gutter="0"/>
          <w:cols w:space="720"/>
        </w:sectPr>
      </w:pPr>
    </w:p>
    <w:p w14:paraId="14A93BFB" w14:textId="77777777" w:rsidR="00952342" w:rsidRDefault="00952342">
      <w:pPr>
        <w:spacing w:before="92" w:line="229" w:lineRule="exact"/>
        <w:ind w:left="3000"/>
        <w:rPr>
          <w:b/>
          <w:sz w:val="20"/>
          <w:u w:val="single"/>
        </w:rPr>
      </w:pPr>
    </w:p>
    <w:p w14:paraId="4ADD4912" w14:textId="610840C2" w:rsidR="00B11B11" w:rsidRDefault="00BA69EB">
      <w:pPr>
        <w:spacing w:before="92" w:line="229" w:lineRule="exact"/>
        <w:ind w:left="3000"/>
        <w:rPr>
          <w:b/>
          <w:sz w:val="20"/>
        </w:rPr>
      </w:pPr>
      <w:r>
        <w:rPr>
          <w:b/>
          <w:sz w:val="20"/>
          <w:u w:val="single"/>
        </w:rPr>
        <w:t>Issue of</w:t>
      </w:r>
      <w:r>
        <w:rPr>
          <w:b/>
          <w:spacing w:val="1"/>
          <w:sz w:val="20"/>
          <w:u w:val="single"/>
        </w:rPr>
        <w:t xml:space="preserve"> </w:t>
      </w:r>
      <w:r>
        <w:rPr>
          <w:b/>
          <w:sz w:val="20"/>
          <w:u w:val="single"/>
        </w:rPr>
        <w:t>Notice</w:t>
      </w:r>
      <w:r>
        <w:rPr>
          <w:b/>
          <w:spacing w:val="1"/>
          <w:sz w:val="20"/>
          <w:u w:val="single"/>
        </w:rPr>
        <w:t xml:space="preserve"> </w:t>
      </w:r>
      <w:r>
        <w:rPr>
          <w:b/>
          <w:sz w:val="20"/>
          <w:u w:val="single"/>
        </w:rPr>
        <w:t>to</w:t>
      </w:r>
      <w:r>
        <w:rPr>
          <w:b/>
          <w:spacing w:val="1"/>
          <w:sz w:val="20"/>
          <w:u w:val="single"/>
        </w:rPr>
        <w:t xml:space="preserve"> </w:t>
      </w:r>
      <w:r>
        <w:rPr>
          <w:b/>
          <w:sz w:val="20"/>
          <w:u w:val="single"/>
        </w:rPr>
        <w:t>proceed with</w:t>
      </w:r>
      <w:r>
        <w:rPr>
          <w:b/>
          <w:spacing w:val="1"/>
          <w:sz w:val="20"/>
          <w:u w:val="single"/>
        </w:rPr>
        <w:t xml:space="preserve"> </w:t>
      </w:r>
      <w:r>
        <w:rPr>
          <w:b/>
          <w:sz w:val="20"/>
          <w:u w:val="single"/>
        </w:rPr>
        <w:t>the</w:t>
      </w:r>
      <w:r>
        <w:rPr>
          <w:b/>
          <w:spacing w:val="1"/>
          <w:sz w:val="20"/>
          <w:u w:val="single"/>
        </w:rPr>
        <w:t xml:space="preserve"> </w:t>
      </w:r>
      <w:r>
        <w:rPr>
          <w:b/>
          <w:sz w:val="20"/>
          <w:u w:val="single"/>
        </w:rPr>
        <w:t>work</w:t>
      </w:r>
    </w:p>
    <w:p w14:paraId="4ADD4913" w14:textId="77777777" w:rsidR="00B11B11" w:rsidRDefault="00BA69EB">
      <w:pPr>
        <w:pStyle w:val="BodyText"/>
        <w:spacing w:line="229" w:lineRule="exact"/>
        <w:ind w:left="3762"/>
      </w:pPr>
      <w:r>
        <w:rPr>
          <w:u w:val="single"/>
        </w:rPr>
        <w:t>(letterhead of the Employer)</w:t>
      </w:r>
    </w:p>
    <w:p w14:paraId="4ADD4914" w14:textId="77777777" w:rsidR="00B11B11" w:rsidRDefault="00B11B11">
      <w:pPr>
        <w:pStyle w:val="BodyText"/>
      </w:pPr>
    </w:p>
    <w:p w14:paraId="4ADD4915" w14:textId="77777777" w:rsidR="00B11B11" w:rsidRDefault="00BA69EB">
      <w:pPr>
        <w:pStyle w:val="BodyText"/>
        <w:ind w:left="220"/>
      </w:pPr>
      <w:r>
        <w:t>To</w:t>
      </w:r>
    </w:p>
    <w:p w14:paraId="4ADD4916" w14:textId="77777777" w:rsidR="00B11B11" w:rsidRDefault="00BA69EB">
      <w:pPr>
        <w:pStyle w:val="BodyText"/>
        <w:rPr>
          <w:sz w:val="22"/>
        </w:rPr>
      </w:pPr>
      <w:r>
        <w:br w:type="column"/>
      </w:r>
    </w:p>
    <w:p w14:paraId="4ADD4917" w14:textId="77777777" w:rsidR="00B11B11" w:rsidRDefault="00B11B11">
      <w:pPr>
        <w:pStyle w:val="BodyText"/>
        <w:spacing w:before="9"/>
        <w:rPr>
          <w:sz w:val="25"/>
        </w:rPr>
      </w:pPr>
    </w:p>
    <w:p w14:paraId="4ADD4918" w14:textId="77777777" w:rsidR="00B11B11" w:rsidRDefault="00BA69EB">
      <w:pPr>
        <w:pStyle w:val="BodyText"/>
        <w:ind w:left="220"/>
      </w:pPr>
      <w:r>
        <w:t>—————</w:t>
      </w:r>
      <w:r>
        <w:rPr>
          <w:spacing w:val="1"/>
        </w:rPr>
        <w:t xml:space="preserve"> </w:t>
      </w:r>
      <w:r>
        <w:t>(date)</w:t>
      </w:r>
    </w:p>
    <w:p w14:paraId="4ADD4919" w14:textId="77777777" w:rsidR="00B11B11" w:rsidRDefault="00B11B11">
      <w:pPr>
        <w:sectPr w:rsidR="00B11B11">
          <w:type w:val="continuous"/>
          <w:pgSz w:w="12240" w:h="15840"/>
          <w:pgMar w:top="1240" w:right="960" w:bottom="940" w:left="1580" w:header="720" w:footer="720" w:gutter="0"/>
          <w:cols w:num="2" w:space="720" w:equalWidth="0">
            <w:col w:w="6478" w:space="1361"/>
            <w:col w:w="1861"/>
          </w:cols>
        </w:sectPr>
      </w:pPr>
    </w:p>
    <w:p w14:paraId="4ADD491A" w14:textId="77777777" w:rsidR="00B11B11" w:rsidRDefault="00B11B11">
      <w:pPr>
        <w:pStyle w:val="BodyText"/>
        <w:spacing w:before="11"/>
        <w:rPr>
          <w:sz w:val="11"/>
        </w:rPr>
      </w:pPr>
    </w:p>
    <w:p w14:paraId="4ADD491B" w14:textId="77777777" w:rsidR="00B11B11" w:rsidRDefault="00BA69EB">
      <w:pPr>
        <w:pStyle w:val="BodyText"/>
        <w:spacing w:before="92"/>
        <w:ind w:left="220"/>
      </w:pPr>
      <w:r>
        <w:t>——————————————</w:t>
      </w:r>
      <w:r>
        <w:rPr>
          <w:spacing w:val="1"/>
        </w:rPr>
        <w:t xml:space="preserve"> </w:t>
      </w:r>
      <w:r>
        <w:t>(name</w:t>
      </w:r>
      <w:r>
        <w:rPr>
          <w:spacing w:val="1"/>
        </w:rPr>
        <w:t xml:space="preserve"> </w:t>
      </w:r>
      <w:r>
        <w:t>and</w:t>
      </w:r>
      <w:r>
        <w:rPr>
          <w:spacing w:val="1"/>
        </w:rPr>
        <w:t xml:space="preserve"> </w:t>
      </w:r>
      <w:r>
        <w:t>address</w:t>
      </w:r>
      <w:r>
        <w:rPr>
          <w:spacing w:val="1"/>
        </w:rPr>
        <w:t xml:space="preserve"> </w:t>
      </w:r>
      <w:r>
        <w:t>of</w:t>
      </w:r>
      <w:r>
        <w:rPr>
          <w:spacing w:val="1"/>
        </w:rPr>
        <w:t xml:space="preserve"> </w:t>
      </w:r>
      <w:r>
        <w:t>the</w:t>
      </w:r>
      <w:r>
        <w:rPr>
          <w:spacing w:val="1"/>
        </w:rPr>
        <w:t xml:space="preserve"> </w:t>
      </w:r>
      <w:r>
        <w:t>Contractor)</w:t>
      </w:r>
    </w:p>
    <w:p w14:paraId="4ADD491C" w14:textId="77777777" w:rsidR="00B11B11" w:rsidRDefault="00B11B11">
      <w:pPr>
        <w:pStyle w:val="BodyText"/>
        <w:spacing w:before="1"/>
      </w:pPr>
    </w:p>
    <w:p w14:paraId="4ADD491D" w14:textId="77777777" w:rsidR="00B11B11" w:rsidRDefault="00BA69EB">
      <w:pPr>
        <w:pStyle w:val="BodyText"/>
        <w:ind w:left="220"/>
      </w:pPr>
      <w:r>
        <w:t>——————————————</w:t>
      </w:r>
    </w:p>
    <w:p w14:paraId="4ADD491E" w14:textId="77777777" w:rsidR="00B11B11" w:rsidRDefault="00B11B11">
      <w:pPr>
        <w:pStyle w:val="BodyText"/>
        <w:spacing w:before="11"/>
        <w:rPr>
          <w:sz w:val="19"/>
        </w:rPr>
      </w:pPr>
    </w:p>
    <w:p w14:paraId="4ADD491F" w14:textId="77777777" w:rsidR="00B11B11" w:rsidRDefault="00BA69EB">
      <w:pPr>
        <w:pStyle w:val="BodyText"/>
        <w:ind w:left="220"/>
      </w:pPr>
      <w:r>
        <w:t>——————————————</w:t>
      </w:r>
    </w:p>
    <w:p w14:paraId="4ADD4920" w14:textId="77777777" w:rsidR="00B11B11" w:rsidRDefault="00B11B11">
      <w:pPr>
        <w:pStyle w:val="BodyText"/>
        <w:spacing w:before="11"/>
        <w:rPr>
          <w:sz w:val="19"/>
        </w:rPr>
      </w:pPr>
    </w:p>
    <w:p w14:paraId="4ADD4921" w14:textId="77777777" w:rsidR="00B11B11" w:rsidRDefault="00BA69EB">
      <w:pPr>
        <w:pStyle w:val="BodyText"/>
        <w:ind w:left="220"/>
      </w:pPr>
      <w:r>
        <w:t>Dear</w:t>
      </w:r>
      <w:r>
        <w:rPr>
          <w:spacing w:val="-3"/>
        </w:rPr>
        <w:t xml:space="preserve"> </w:t>
      </w:r>
      <w:r>
        <w:t>Sirs:</w:t>
      </w:r>
    </w:p>
    <w:p w14:paraId="4ADD4922" w14:textId="77777777" w:rsidR="00B11B11" w:rsidRDefault="00B11B11">
      <w:pPr>
        <w:pStyle w:val="BodyText"/>
        <w:spacing w:before="1"/>
      </w:pPr>
    </w:p>
    <w:p w14:paraId="4ADD4923" w14:textId="75F9BF1D" w:rsidR="00B11B11" w:rsidRDefault="00BA69EB" w:rsidP="00653EFD">
      <w:pPr>
        <w:pStyle w:val="BodyText"/>
        <w:ind w:left="220" w:right="523" w:firstLine="519"/>
      </w:pPr>
      <w:r>
        <w:t xml:space="preserve">Pursuant to your </w:t>
      </w:r>
      <w:r w:rsidRPr="00C31DDA">
        <w:rPr>
          <w:strike/>
        </w:rPr>
        <w:t>furnishing the requisite Security deposit as stipulated in ITT Clause 24.1 and</w:t>
      </w:r>
      <w:r>
        <w:t xml:space="preserve"> signing of</w:t>
      </w:r>
      <w:r>
        <w:rPr>
          <w:spacing w:val="-47"/>
        </w:rPr>
        <w:t xml:space="preserve"> </w:t>
      </w:r>
      <w:r>
        <w:t>the contract</w:t>
      </w:r>
      <w:r>
        <w:rPr>
          <w:spacing w:val="1"/>
        </w:rPr>
        <w:t xml:space="preserve"> </w:t>
      </w:r>
      <w:r>
        <w:t>agreement for</w:t>
      </w:r>
      <w:r>
        <w:rPr>
          <w:spacing w:val="1"/>
        </w:rPr>
        <w:t xml:space="preserve"> </w:t>
      </w:r>
      <w:r>
        <w:t>the</w:t>
      </w:r>
      <w:r>
        <w:rPr>
          <w:spacing w:val="1"/>
        </w:rPr>
        <w:t xml:space="preserve"> </w:t>
      </w:r>
      <w:r>
        <w:t>construction of</w:t>
      </w:r>
      <w:r>
        <w:rPr>
          <w:spacing w:val="1"/>
        </w:rPr>
        <w:t xml:space="preserve"> </w:t>
      </w:r>
      <w:r w:rsidR="00653EFD" w:rsidRPr="00653EFD">
        <w:rPr>
          <w:bCs/>
          <w:highlight w:val="yellow"/>
        </w:rPr>
        <w:t>Construction &amp; Restoration of Inlet Chute of Major Dy-12 of RBC of BNT Project (Indent No CN/4582)</w:t>
      </w:r>
      <w:r w:rsidR="00653EFD">
        <w:rPr>
          <w:bCs/>
        </w:rPr>
        <w:t xml:space="preserve"> </w:t>
      </w:r>
      <w:r>
        <w:t>a</w:t>
      </w:r>
      <w:r>
        <w:rPr>
          <w:spacing w:val="1"/>
        </w:rPr>
        <w:t xml:space="preserve"> </w:t>
      </w:r>
      <w:r>
        <w:t>Tender Price</w:t>
      </w:r>
      <w:r>
        <w:rPr>
          <w:spacing w:val="1"/>
        </w:rPr>
        <w:t xml:space="preserve"> </w:t>
      </w:r>
      <w:r>
        <w:t>of</w:t>
      </w:r>
      <w:r>
        <w:rPr>
          <w:spacing w:val="1"/>
        </w:rPr>
        <w:t xml:space="preserve"> </w:t>
      </w:r>
      <w:r>
        <w:t>Rs.——————, you</w:t>
      </w:r>
      <w:r>
        <w:rPr>
          <w:spacing w:val="1"/>
        </w:rPr>
        <w:t xml:space="preserve"> </w:t>
      </w:r>
      <w:r>
        <w:t>are</w:t>
      </w:r>
      <w:r>
        <w:rPr>
          <w:spacing w:val="1"/>
        </w:rPr>
        <w:t xml:space="preserve"> </w:t>
      </w:r>
      <w:r>
        <w:t>hereby instructed</w:t>
      </w:r>
      <w:r>
        <w:rPr>
          <w:spacing w:val="1"/>
        </w:rPr>
        <w:t xml:space="preserve"> </w:t>
      </w:r>
      <w:r>
        <w:t>to proceed</w:t>
      </w:r>
      <w:r>
        <w:rPr>
          <w:spacing w:val="1"/>
        </w:rPr>
        <w:t xml:space="preserve"> </w:t>
      </w:r>
      <w:r>
        <w:t>with the execution</w:t>
      </w:r>
      <w:r>
        <w:rPr>
          <w:spacing w:val="1"/>
        </w:rPr>
        <w:t xml:space="preserve"> </w:t>
      </w:r>
      <w:r>
        <w:t>of</w:t>
      </w:r>
      <w:r>
        <w:rPr>
          <w:spacing w:val="1"/>
        </w:rPr>
        <w:t xml:space="preserve"> </w:t>
      </w:r>
      <w:r>
        <w:t>the said works</w:t>
      </w:r>
      <w:r>
        <w:rPr>
          <w:spacing w:val="1"/>
        </w:rPr>
        <w:t xml:space="preserve"> </w:t>
      </w:r>
      <w:r>
        <w:t>in accordance</w:t>
      </w:r>
      <w:r>
        <w:rPr>
          <w:spacing w:val="1"/>
        </w:rPr>
        <w:t xml:space="preserve"> </w:t>
      </w:r>
      <w:r>
        <w:t>with</w:t>
      </w:r>
      <w:r>
        <w:rPr>
          <w:spacing w:val="1"/>
        </w:rPr>
        <w:t xml:space="preserve"> </w:t>
      </w:r>
      <w:r>
        <w:t>the contract</w:t>
      </w:r>
      <w:r>
        <w:rPr>
          <w:spacing w:val="1"/>
        </w:rPr>
        <w:t xml:space="preserve"> </w:t>
      </w:r>
      <w:r>
        <w:t>documents.</w:t>
      </w:r>
    </w:p>
    <w:p w14:paraId="4ADD4924" w14:textId="77777777" w:rsidR="00B11B11" w:rsidRDefault="00B11B11">
      <w:pPr>
        <w:pStyle w:val="BodyText"/>
        <w:spacing w:before="10"/>
        <w:rPr>
          <w:sz w:val="19"/>
        </w:rPr>
      </w:pPr>
    </w:p>
    <w:p w14:paraId="4ADD4925" w14:textId="77777777" w:rsidR="00B11B11" w:rsidRDefault="00BA69EB">
      <w:pPr>
        <w:pStyle w:val="BodyText"/>
        <w:spacing w:before="1"/>
        <w:ind w:left="979" w:right="1259"/>
        <w:jc w:val="right"/>
      </w:pPr>
      <w:r>
        <w:t>Yours</w:t>
      </w:r>
      <w:r>
        <w:rPr>
          <w:spacing w:val="-2"/>
        </w:rPr>
        <w:t xml:space="preserve"> </w:t>
      </w:r>
      <w:r>
        <w:t>faithfully,</w:t>
      </w:r>
    </w:p>
    <w:p w14:paraId="4ADD4926" w14:textId="77777777" w:rsidR="00B11B11" w:rsidRDefault="00B11B11">
      <w:pPr>
        <w:pStyle w:val="BodyText"/>
        <w:rPr>
          <w:sz w:val="22"/>
        </w:rPr>
      </w:pPr>
    </w:p>
    <w:p w14:paraId="4ADD4927" w14:textId="77777777" w:rsidR="00B11B11" w:rsidRDefault="00B11B11">
      <w:pPr>
        <w:pStyle w:val="BodyText"/>
        <w:spacing w:before="11"/>
        <w:rPr>
          <w:sz w:val="17"/>
        </w:rPr>
      </w:pPr>
    </w:p>
    <w:p w14:paraId="08CBC45E" w14:textId="77777777" w:rsidR="00B40BD0" w:rsidRDefault="00B40BD0" w:rsidP="00B40BD0">
      <w:pPr>
        <w:pStyle w:val="BodyText"/>
        <w:ind w:left="5779"/>
      </w:pPr>
      <w:r>
        <w:t>Executive Engineer KNNL</w:t>
      </w:r>
    </w:p>
    <w:p w14:paraId="0C38F5FC" w14:textId="40C56283" w:rsidR="00B40BD0" w:rsidRDefault="00B40BD0" w:rsidP="00B40BD0">
      <w:pPr>
        <w:pStyle w:val="BodyText"/>
        <w:ind w:left="5779" w:right="1612"/>
        <w:jc w:val="center"/>
      </w:pPr>
      <w:proofErr w:type="spellStart"/>
      <w:r>
        <w:t>Bennithora</w:t>
      </w:r>
      <w:proofErr w:type="spellEnd"/>
      <w:r>
        <w:t xml:space="preserve"> Project Div No 4</w:t>
      </w:r>
    </w:p>
    <w:p w14:paraId="004181FE" w14:textId="77777777" w:rsidR="00B40BD0" w:rsidRDefault="00B40BD0" w:rsidP="00B40BD0">
      <w:pPr>
        <w:pStyle w:val="BodyText"/>
        <w:ind w:left="5779" w:right="1612"/>
        <w:jc w:val="center"/>
      </w:pPr>
      <w:r>
        <w:t>Hebbal</w:t>
      </w:r>
    </w:p>
    <w:p w14:paraId="4ADD4929" w14:textId="77777777" w:rsidR="00B11B11" w:rsidRDefault="00000000">
      <w:pPr>
        <w:pStyle w:val="BodyText"/>
        <w:rPr>
          <w:sz w:val="25"/>
        </w:rPr>
      </w:pPr>
      <w:r>
        <w:pict w14:anchorId="4ADD4BB1">
          <v:rect id="_x0000_s2066" style="position:absolute;margin-left:90pt;margin-top:16.35pt;width:2in;height:.6pt;z-index:-15715840;mso-wrap-distance-left:0;mso-wrap-distance-right:0;mso-position-horizontal-relative:page" fillcolor="black" stroked="f">
            <w10:wrap type="topAndBottom" anchorx="page"/>
          </v:rect>
        </w:pict>
      </w:r>
    </w:p>
    <w:p w14:paraId="4ADD492A" w14:textId="77777777" w:rsidR="00B11B11" w:rsidRDefault="00BA69EB">
      <w:pPr>
        <w:pStyle w:val="BodyText"/>
        <w:spacing w:before="73"/>
        <w:ind w:left="220"/>
      </w:pPr>
      <w:r>
        <w:rPr>
          <w:vertAlign w:val="superscript"/>
        </w:rPr>
        <w:t>16</w:t>
      </w:r>
      <w:r>
        <w:rPr>
          <w:spacing w:val="-1"/>
        </w:rPr>
        <w:t xml:space="preserve"> </w:t>
      </w:r>
      <w:bookmarkStart w:id="13" w:name="_bookmark16"/>
      <w:bookmarkEnd w:id="13"/>
      <w:r>
        <w:t>Give</w:t>
      </w:r>
      <w:r>
        <w:rPr>
          <w:spacing w:val="-1"/>
        </w:rPr>
        <w:t xml:space="preserve"> </w:t>
      </w:r>
      <w:r>
        <w:t>the name</w:t>
      </w:r>
      <w:r>
        <w:rPr>
          <w:spacing w:val="-1"/>
        </w:rPr>
        <w:t xml:space="preserve"> </w:t>
      </w:r>
      <w:r>
        <w:t>of</w:t>
      </w:r>
      <w:r>
        <w:rPr>
          <w:spacing w:val="-1"/>
        </w:rPr>
        <w:t xml:space="preserve"> </w:t>
      </w:r>
      <w:r>
        <w:t>the Contract</w:t>
      </w:r>
    </w:p>
    <w:p w14:paraId="4ADD492B" w14:textId="77777777" w:rsidR="00B11B11" w:rsidRDefault="00B11B11">
      <w:pPr>
        <w:sectPr w:rsidR="00B11B11">
          <w:type w:val="continuous"/>
          <w:pgSz w:w="12240" w:h="15840"/>
          <w:pgMar w:top="1240" w:right="960" w:bottom="940" w:left="1580" w:header="720" w:footer="720" w:gutter="0"/>
          <w:cols w:space="720"/>
        </w:sectPr>
      </w:pPr>
    </w:p>
    <w:p w14:paraId="4ADD492C" w14:textId="77777777" w:rsidR="00B11B11" w:rsidRDefault="00B11B11">
      <w:pPr>
        <w:pStyle w:val="BodyText"/>
      </w:pPr>
    </w:p>
    <w:p w14:paraId="4ADD492D" w14:textId="77777777" w:rsidR="00B11B11" w:rsidRDefault="00B11B11">
      <w:pPr>
        <w:pStyle w:val="BodyText"/>
        <w:spacing w:before="3"/>
        <w:rPr>
          <w:sz w:val="19"/>
        </w:rPr>
      </w:pPr>
    </w:p>
    <w:p w14:paraId="4ADD492E" w14:textId="77777777" w:rsidR="00B11B11" w:rsidRDefault="00BA69EB">
      <w:pPr>
        <w:spacing w:before="92"/>
        <w:ind w:left="2151" w:right="2409"/>
        <w:jc w:val="center"/>
        <w:rPr>
          <w:b/>
          <w:sz w:val="20"/>
        </w:rPr>
      </w:pPr>
      <w:r>
        <w:rPr>
          <w:b/>
          <w:sz w:val="20"/>
          <w:u w:val="single"/>
        </w:rPr>
        <w:t>Agreement</w:t>
      </w:r>
      <w:r>
        <w:rPr>
          <w:b/>
          <w:spacing w:val="1"/>
          <w:sz w:val="20"/>
          <w:u w:val="single"/>
        </w:rPr>
        <w:t xml:space="preserve"> </w:t>
      </w:r>
      <w:r>
        <w:rPr>
          <w:b/>
          <w:sz w:val="20"/>
          <w:u w:val="single"/>
        </w:rPr>
        <w:t>Form</w:t>
      </w:r>
    </w:p>
    <w:p w14:paraId="4ADD492F" w14:textId="77777777" w:rsidR="00B11B11" w:rsidRDefault="00B11B11">
      <w:pPr>
        <w:pStyle w:val="BodyText"/>
        <w:spacing w:before="1"/>
        <w:rPr>
          <w:b/>
          <w:sz w:val="12"/>
        </w:rPr>
      </w:pPr>
    </w:p>
    <w:p w14:paraId="4ADD4930" w14:textId="77777777" w:rsidR="00B11B11" w:rsidRDefault="00BA69EB">
      <w:pPr>
        <w:spacing w:before="92"/>
        <w:ind w:left="220"/>
        <w:rPr>
          <w:b/>
          <w:sz w:val="20"/>
        </w:rPr>
      </w:pPr>
      <w:r>
        <w:rPr>
          <w:b/>
          <w:sz w:val="20"/>
        </w:rPr>
        <w:t>Agreement</w:t>
      </w:r>
    </w:p>
    <w:p w14:paraId="4ADD4931" w14:textId="77777777" w:rsidR="00B11B11" w:rsidRDefault="00B11B11">
      <w:pPr>
        <w:pStyle w:val="BodyText"/>
        <w:spacing w:before="8"/>
        <w:rPr>
          <w:b/>
          <w:sz w:val="19"/>
        </w:rPr>
      </w:pPr>
    </w:p>
    <w:p w14:paraId="4ADD4932" w14:textId="77777777" w:rsidR="00B11B11" w:rsidRDefault="00BA69EB">
      <w:pPr>
        <w:pStyle w:val="BodyText"/>
        <w:tabs>
          <w:tab w:val="left" w:pos="4254"/>
          <w:tab w:val="left" w:pos="6222"/>
          <w:tab w:val="left" w:pos="7128"/>
        </w:tabs>
        <w:spacing w:before="1"/>
        <w:ind w:left="220"/>
      </w:pPr>
      <w:r>
        <w:t>This</w:t>
      </w:r>
      <w:r>
        <w:rPr>
          <w:spacing w:val="-2"/>
        </w:rPr>
        <w:t xml:space="preserve"> </w:t>
      </w:r>
      <w:r>
        <w:t>agreement,</w:t>
      </w:r>
      <w:r>
        <w:rPr>
          <w:spacing w:val="-1"/>
        </w:rPr>
        <w:t xml:space="preserve"> </w:t>
      </w:r>
      <w:r>
        <w:t>made</w:t>
      </w:r>
      <w:r>
        <w:rPr>
          <w:spacing w:val="-1"/>
        </w:rPr>
        <w:t xml:space="preserve"> </w:t>
      </w:r>
      <w:r>
        <w:t>the</w:t>
      </w:r>
      <w:r>
        <w:rPr>
          <w:u w:val="single"/>
        </w:rPr>
        <w:tab/>
      </w:r>
      <w:r>
        <w:t>day</w:t>
      </w:r>
      <w:r>
        <w:rPr>
          <w:spacing w:val="-1"/>
        </w:rPr>
        <w:t xml:space="preserve"> </w:t>
      </w:r>
      <w:r>
        <w:t>of</w:t>
      </w:r>
      <w:r>
        <w:rPr>
          <w:u w:val="single"/>
        </w:rPr>
        <w:tab/>
      </w:r>
      <w:r>
        <w:t>20</w:t>
      </w:r>
      <w:r>
        <w:rPr>
          <w:u w:val="single"/>
        </w:rPr>
        <w:tab/>
      </w:r>
      <w:r>
        <w:t>,</w:t>
      </w:r>
    </w:p>
    <w:p w14:paraId="4ADD4933" w14:textId="77777777" w:rsidR="00B11B11" w:rsidRDefault="00BA69EB">
      <w:pPr>
        <w:pStyle w:val="BodyText"/>
        <w:tabs>
          <w:tab w:val="left" w:pos="9257"/>
        </w:tabs>
        <w:spacing w:line="230" w:lineRule="exact"/>
        <w:ind w:left="220"/>
      </w:pPr>
      <w:r>
        <w:t>between</w:t>
      </w:r>
      <w:r>
        <w:rPr>
          <w:u w:val="single"/>
        </w:rPr>
        <w:t xml:space="preserve"> </w:t>
      </w:r>
      <w:r>
        <w:rPr>
          <w:u w:val="single"/>
        </w:rPr>
        <w:tab/>
      </w:r>
    </w:p>
    <w:p w14:paraId="4ADD4934" w14:textId="77777777" w:rsidR="00B11B11" w:rsidRDefault="00BA69EB">
      <w:pPr>
        <w:pStyle w:val="BodyText"/>
        <w:tabs>
          <w:tab w:val="left" w:pos="4249"/>
        </w:tabs>
        <w:spacing w:line="230" w:lineRule="exact"/>
        <w:ind w:left="220"/>
      </w:pPr>
      <w:r>
        <w:rPr>
          <w:u w:val="single"/>
        </w:rPr>
        <w:t xml:space="preserve"> </w:t>
      </w:r>
      <w:r>
        <w:rPr>
          <w:u w:val="single"/>
        </w:rPr>
        <w:tab/>
      </w:r>
      <w:r>
        <w:t>[name</w:t>
      </w:r>
      <w:r>
        <w:rPr>
          <w:spacing w:val="-1"/>
        </w:rPr>
        <w:t xml:space="preserve"> </w:t>
      </w:r>
      <w:r>
        <w:t>and address</w:t>
      </w:r>
      <w:r>
        <w:rPr>
          <w:spacing w:val="-1"/>
        </w:rPr>
        <w:t xml:space="preserve"> </w:t>
      </w:r>
      <w:r>
        <w:t>of</w:t>
      </w:r>
      <w:r>
        <w:rPr>
          <w:spacing w:val="-1"/>
        </w:rPr>
        <w:t xml:space="preserve"> </w:t>
      </w:r>
      <w:r>
        <w:t>Employer]</w:t>
      </w:r>
    </w:p>
    <w:p w14:paraId="4ADD4935" w14:textId="77777777" w:rsidR="00B11B11" w:rsidRDefault="00BA69EB">
      <w:pPr>
        <w:pStyle w:val="BodyText"/>
        <w:tabs>
          <w:tab w:val="left" w:pos="9206"/>
        </w:tabs>
        <w:spacing w:before="1"/>
        <w:ind w:left="220"/>
      </w:pPr>
      <w:r>
        <w:t>(hereinafter</w:t>
      </w:r>
      <w:r>
        <w:rPr>
          <w:spacing w:val="-1"/>
        </w:rPr>
        <w:t xml:space="preserve"> </w:t>
      </w:r>
      <w:r>
        <w:t>called</w:t>
      </w:r>
      <w:r>
        <w:rPr>
          <w:spacing w:val="-1"/>
        </w:rPr>
        <w:t xml:space="preserve"> </w:t>
      </w:r>
      <w:r>
        <w:t>“the Employer”)</w:t>
      </w:r>
      <w:r>
        <w:rPr>
          <w:spacing w:val="-1"/>
        </w:rPr>
        <w:t xml:space="preserve"> </w:t>
      </w:r>
      <w:r>
        <w:t>of the</w:t>
      </w:r>
      <w:r>
        <w:rPr>
          <w:spacing w:val="-1"/>
        </w:rPr>
        <w:t xml:space="preserve"> </w:t>
      </w:r>
      <w:r>
        <w:t>one part</w:t>
      </w:r>
      <w:r>
        <w:rPr>
          <w:spacing w:val="-2"/>
        </w:rPr>
        <w:t xml:space="preserve"> </w:t>
      </w:r>
      <w:r>
        <w:t>and</w:t>
      </w:r>
      <w:r>
        <w:rPr>
          <w:spacing w:val="1"/>
        </w:rPr>
        <w:t xml:space="preserve"> </w:t>
      </w:r>
      <w:r>
        <w:rPr>
          <w:u w:val="single"/>
        </w:rPr>
        <w:t xml:space="preserve"> </w:t>
      </w:r>
      <w:r>
        <w:rPr>
          <w:u w:val="single"/>
        </w:rPr>
        <w:tab/>
      </w:r>
    </w:p>
    <w:p w14:paraId="4ADD4936" w14:textId="77777777" w:rsidR="00B11B11" w:rsidRDefault="00000000">
      <w:pPr>
        <w:pStyle w:val="BodyText"/>
        <w:spacing w:before="10"/>
        <w:rPr>
          <w:sz w:val="15"/>
        </w:rPr>
      </w:pPr>
      <w:r>
        <w:pict w14:anchorId="4ADD4BB2">
          <v:shape id="_x0000_s2065" style="position:absolute;margin-left:90pt;margin-top:11.25pt;width:453.65pt;height:.1pt;z-index:-15714304;mso-wrap-distance-left:0;mso-wrap-distance-right:0;mso-position-horizontal-relative:page" coordorigin="1800,225" coordsize="9073,0" path="m1800,225r9072,e" filled="f" strokeweight=".14139mm">
            <v:path arrowok="t"/>
            <w10:wrap type="topAndBottom" anchorx="page"/>
          </v:shape>
        </w:pict>
      </w:r>
    </w:p>
    <w:p w14:paraId="4ADD4937" w14:textId="77777777" w:rsidR="00B11B11" w:rsidRDefault="00BA69EB">
      <w:pPr>
        <w:pStyle w:val="BodyText"/>
        <w:tabs>
          <w:tab w:val="left" w:pos="5659"/>
        </w:tabs>
        <w:spacing w:line="201" w:lineRule="exact"/>
        <w:ind w:left="220"/>
      </w:pPr>
      <w:r>
        <w:rPr>
          <w:u w:val="single"/>
        </w:rPr>
        <w:t xml:space="preserve"> </w:t>
      </w:r>
      <w:r>
        <w:rPr>
          <w:u w:val="single"/>
        </w:rPr>
        <w:tab/>
      </w:r>
      <w:r>
        <w:t>[name</w:t>
      </w:r>
      <w:r>
        <w:rPr>
          <w:spacing w:val="-1"/>
        </w:rPr>
        <w:t xml:space="preserve"> </w:t>
      </w:r>
      <w:r>
        <w:t>and</w:t>
      </w:r>
      <w:r>
        <w:rPr>
          <w:spacing w:val="1"/>
        </w:rPr>
        <w:t xml:space="preserve"> </w:t>
      </w:r>
      <w:r>
        <w:t>address of contractor]</w:t>
      </w:r>
    </w:p>
    <w:p w14:paraId="4ADD4938" w14:textId="77777777" w:rsidR="00B11B11" w:rsidRDefault="00BA69EB">
      <w:pPr>
        <w:pStyle w:val="BodyText"/>
        <w:ind w:left="220"/>
      </w:pPr>
      <w:r>
        <w:t>(hereinafter</w:t>
      </w:r>
      <w:r>
        <w:rPr>
          <w:spacing w:val="-1"/>
        </w:rPr>
        <w:t xml:space="preserve"> </w:t>
      </w:r>
      <w:r>
        <w:t>called “the</w:t>
      </w:r>
      <w:r>
        <w:rPr>
          <w:spacing w:val="-1"/>
        </w:rPr>
        <w:t xml:space="preserve"> </w:t>
      </w:r>
      <w:r>
        <w:t>Contractor”) of</w:t>
      </w:r>
      <w:r>
        <w:rPr>
          <w:spacing w:val="-1"/>
        </w:rPr>
        <w:t xml:space="preserve"> </w:t>
      </w:r>
      <w:r>
        <w:t>the other</w:t>
      </w:r>
      <w:r>
        <w:rPr>
          <w:spacing w:val="-1"/>
        </w:rPr>
        <w:t xml:space="preserve"> </w:t>
      </w:r>
      <w:r>
        <w:t>part.</w:t>
      </w:r>
    </w:p>
    <w:p w14:paraId="4ADD4939" w14:textId="77777777" w:rsidR="00B11B11" w:rsidRDefault="00B11B11">
      <w:pPr>
        <w:pStyle w:val="BodyText"/>
      </w:pPr>
    </w:p>
    <w:p w14:paraId="4ADD493A" w14:textId="77777777" w:rsidR="00B11B11" w:rsidRDefault="00BA69EB">
      <w:pPr>
        <w:pStyle w:val="BodyText"/>
        <w:tabs>
          <w:tab w:val="left" w:pos="8150"/>
        </w:tabs>
        <w:ind w:left="220"/>
      </w:pPr>
      <w:r>
        <w:t>Whereas</w:t>
      </w:r>
      <w:r>
        <w:rPr>
          <w:spacing w:val="-1"/>
        </w:rPr>
        <w:t xml:space="preserve"> </w:t>
      </w:r>
      <w:r>
        <w:t>the Employer</w:t>
      </w:r>
      <w:r>
        <w:rPr>
          <w:spacing w:val="-1"/>
        </w:rPr>
        <w:t xml:space="preserve"> </w:t>
      </w:r>
      <w:r>
        <w:t>is desirous</w:t>
      </w:r>
      <w:r>
        <w:rPr>
          <w:spacing w:val="-2"/>
        </w:rPr>
        <w:t xml:space="preserve"> </w:t>
      </w:r>
      <w:r>
        <w:t>that</w:t>
      </w:r>
      <w:r>
        <w:rPr>
          <w:spacing w:val="-1"/>
        </w:rPr>
        <w:t xml:space="preserve"> </w:t>
      </w:r>
      <w:r>
        <w:t>the Contractor</w:t>
      </w:r>
      <w:r>
        <w:rPr>
          <w:spacing w:val="-1"/>
        </w:rPr>
        <w:t xml:space="preserve"> </w:t>
      </w:r>
      <w:r>
        <w:t xml:space="preserve">execute </w:t>
      </w:r>
      <w:r>
        <w:rPr>
          <w:u w:val="single"/>
        </w:rPr>
        <w:t xml:space="preserve"> </w:t>
      </w:r>
      <w:r>
        <w:rPr>
          <w:u w:val="single"/>
        </w:rPr>
        <w:tab/>
      </w:r>
    </w:p>
    <w:p w14:paraId="4ADD493B" w14:textId="77777777" w:rsidR="00B11B11" w:rsidRDefault="00000000">
      <w:pPr>
        <w:pStyle w:val="BodyText"/>
        <w:spacing w:before="11"/>
        <w:rPr>
          <w:sz w:val="15"/>
        </w:rPr>
      </w:pPr>
      <w:r>
        <w:pict w14:anchorId="4ADD4BB3">
          <v:shape id="_x0000_s2064" style="position:absolute;margin-left:90pt;margin-top:11.3pt;width:453.65pt;height:.1pt;z-index:-15713792;mso-wrap-distance-left:0;mso-wrap-distance-right:0;mso-position-horizontal-relative:page" coordorigin="1800,226" coordsize="9073,0" path="m1800,226r9072,e" filled="f" strokeweight=".14139mm">
            <v:path arrowok="t"/>
            <w10:wrap type="topAndBottom" anchorx="page"/>
          </v:shape>
        </w:pict>
      </w:r>
    </w:p>
    <w:p w14:paraId="4ADD493C" w14:textId="77777777" w:rsidR="00B11B11" w:rsidRDefault="00BA69EB">
      <w:pPr>
        <w:pStyle w:val="BodyText"/>
        <w:tabs>
          <w:tab w:val="left" w:pos="8888"/>
        </w:tabs>
        <w:spacing w:line="200" w:lineRule="exact"/>
        <w:ind w:left="220"/>
      </w:pPr>
      <w:r>
        <w:rPr>
          <w:u w:val="single"/>
        </w:rPr>
        <w:t xml:space="preserve"> </w:t>
      </w:r>
      <w:r>
        <w:rPr>
          <w:u w:val="single"/>
        </w:rPr>
        <w:tab/>
      </w:r>
      <w:r>
        <w:t>[</w:t>
      </w:r>
    </w:p>
    <w:p w14:paraId="4ADD493D" w14:textId="77777777" w:rsidR="00B11B11" w:rsidRDefault="00BA69EB">
      <w:pPr>
        <w:pStyle w:val="BodyText"/>
        <w:ind w:left="220" w:right="512"/>
      </w:pPr>
      <w:r>
        <w:t>name and identification number of</w:t>
      </w:r>
      <w:r>
        <w:rPr>
          <w:spacing w:val="1"/>
        </w:rPr>
        <w:t xml:space="preserve"> </w:t>
      </w:r>
      <w:r>
        <w:t>Contract] (hereinafter called “the</w:t>
      </w:r>
      <w:r>
        <w:rPr>
          <w:spacing w:val="1"/>
        </w:rPr>
        <w:t xml:space="preserve"> </w:t>
      </w:r>
      <w:r>
        <w:t>Works”) and the Employer has</w:t>
      </w:r>
      <w:r>
        <w:rPr>
          <w:spacing w:val="1"/>
        </w:rPr>
        <w:t xml:space="preserve"> </w:t>
      </w:r>
      <w:r>
        <w:t>accepted</w:t>
      </w:r>
      <w:r>
        <w:rPr>
          <w:spacing w:val="1"/>
        </w:rPr>
        <w:t xml:space="preserve"> </w:t>
      </w:r>
      <w:r>
        <w:t>the Tender by the Contractor for the execution and completion of such Works and the remedying of any defects</w:t>
      </w:r>
      <w:r>
        <w:rPr>
          <w:spacing w:val="-47"/>
        </w:rPr>
        <w:t xml:space="preserve"> </w:t>
      </w:r>
      <w:r>
        <w:t>therein</w:t>
      </w:r>
      <w:r>
        <w:rPr>
          <w:spacing w:val="1"/>
        </w:rPr>
        <w:t xml:space="preserve"> </w:t>
      </w:r>
      <w:r>
        <w:t>at a contract price of Rupees...............................</w:t>
      </w:r>
    </w:p>
    <w:p w14:paraId="4ADD493E" w14:textId="77777777" w:rsidR="00B11B11" w:rsidRDefault="00B11B11">
      <w:pPr>
        <w:pStyle w:val="BodyText"/>
      </w:pPr>
    </w:p>
    <w:p w14:paraId="4ADD493F" w14:textId="77777777" w:rsidR="00B11B11" w:rsidRDefault="00BA69EB">
      <w:pPr>
        <w:pStyle w:val="BodyText"/>
        <w:spacing w:before="1"/>
        <w:ind w:left="220"/>
      </w:pPr>
      <w:r>
        <w:t>NOW</w:t>
      </w:r>
      <w:r>
        <w:rPr>
          <w:spacing w:val="3"/>
        </w:rPr>
        <w:t xml:space="preserve"> </w:t>
      </w:r>
      <w:r>
        <w:t>THIS</w:t>
      </w:r>
      <w:r>
        <w:rPr>
          <w:spacing w:val="2"/>
        </w:rPr>
        <w:t xml:space="preserve"> </w:t>
      </w:r>
      <w:r>
        <w:t>AGREEMENT</w:t>
      </w:r>
      <w:r>
        <w:rPr>
          <w:spacing w:val="2"/>
        </w:rPr>
        <w:t xml:space="preserve"> </w:t>
      </w:r>
      <w:r>
        <w:t>WITNESSETH</w:t>
      </w:r>
      <w:r>
        <w:rPr>
          <w:spacing w:val="2"/>
        </w:rPr>
        <w:t xml:space="preserve"> </w:t>
      </w:r>
      <w:r>
        <w:t>as</w:t>
      </w:r>
      <w:r>
        <w:rPr>
          <w:spacing w:val="2"/>
        </w:rPr>
        <w:t xml:space="preserve"> </w:t>
      </w:r>
      <w:r>
        <w:t>follows:</w:t>
      </w:r>
    </w:p>
    <w:p w14:paraId="4ADD4940" w14:textId="77777777" w:rsidR="00B11B11" w:rsidRDefault="00B11B11">
      <w:pPr>
        <w:pStyle w:val="BodyText"/>
        <w:spacing w:before="11"/>
        <w:rPr>
          <w:sz w:val="19"/>
        </w:rPr>
      </w:pPr>
    </w:p>
    <w:p w14:paraId="4ADD4941" w14:textId="77777777" w:rsidR="00B11B11" w:rsidRDefault="00BA69EB">
      <w:pPr>
        <w:pStyle w:val="ListParagraph"/>
        <w:numPr>
          <w:ilvl w:val="0"/>
          <w:numId w:val="16"/>
        </w:numPr>
        <w:tabs>
          <w:tab w:val="left" w:pos="660"/>
          <w:tab w:val="left" w:pos="661"/>
        </w:tabs>
        <w:ind w:right="685"/>
        <w:rPr>
          <w:sz w:val="20"/>
        </w:rPr>
      </w:pPr>
      <w:r>
        <w:rPr>
          <w:sz w:val="20"/>
        </w:rPr>
        <w:t>In this Agreement, words and expression shall have the same meanings as are respectively assigned to</w:t>
      </w:r>
      <w:r>
        <w:rPr>
          <w:spacing w:val="1"/>
          <w:sz w:val="20"/>
        </w:rPr>
        <w:t xml:space="preserve"> </w:t>
      </w:r>
      <w:r>
        <w:rPr>
          <w:sz w:val="20"/>
        </w:rPr>
        <w:t>them in the Conditions of Contract hereinafter referred to, and they shall be deemed to form and be read</w:t>
      </w:r>
      <w:r>
        <w:rPr>
          <w:spacing w:val="-47"/>
          <w:sz w:val="20"/>
        </w:rPr>
        <w:t xml:space="preserve"> </w:t>
      </w:r>
      <w:r>
        <w:rPr>
          <w:sz w:val="20"/>
        </w:rPr>
        <w:t>and</w:t>
      </w:r>
      <w:r>
        <w:rPr>
          <w:spacing w:val="-1"/>
          <w:sz w:val="20"/>
        </w:rPr>
        <w:t xml:space="preserve"> </w:t>
      </w:r>
      <w:r>
        <w:rPr>
          <w:sz w:val="20"/>
        </w:rPr>
        <w:t>construed as part</w:t>
      </w:r>
      <w:r>
        <w:rPr>
          <w:spacing w:val="-1"/>
          <w:sz w:val="20"/>
        </w:rPr>
        <w:t xml:space="preserve"> </w:t>
      </w:r>
      <w:r>
        <w:rPr>
          <w:sz w:val="20"/>
        </w:rPr>
        <w:t>of this Agreement.</w:t>
      </w:r>
    </w:p>
    <w:p w14:paraId="4ADD4942" w14:textId="77777777" w:rsidR="00B11B11" w:rsidRDefault="00BA69EB">
      <w:pPr>
        <w:pStyle w:val="ListParagraph"/>
        <w:numPr>
          <w:ilvl w:val="0"/>
          <w:numId w:val="16"/>
        </w:numPr>
        <w:tabs>
          <w:tab w:val="left" w:pos="659"/>
          <w:tab w:val="left" w:pos="661"/>
        </w:tabs>
        <w:ind w:right="601"/>
        <w:rPr>
          <w:sz w:val="20"/>
        </w:rPr>
      </w:pPr>
      <w:r>
        <w:rPr>
          <w:sz w:val="20"/>
        </w:rPr>
        <w:t>In consideration of the payments to be made by the Employer to the Contractor as hereinafter mentioned,</w:t>
      </w:r>
      <w:r>
        <w:rPr>
          <w:spacing w:val="-47"/>
          <w:sz w:val="20"/>
        </w:rPr>
        <w:t xml:space="preserve"> </w:t>
      </w:r>
      <w:r>
        <w:rPr>
          <w:sz w:val="20"/>
        </w:rPr>
        <w:t>the Contractor hereby covenants with the Employer to execute and complete the Works and remedy any</w:t>
      </w:r>
      <w:r>
        <w:rPr>
          <w:spacing w:val="1"/>
          <w:sz w:val="20"/>
        </w:rPr>
        <w:t xml:space="preserve"> </w:t>
      </w:r>
      <w:r>
        <w:rPr>
          <w:sz w:val="20"/>
        </w:rPr>
        <w:t>defects</w:t>
      </w:r>
      <w:r>
        <w:rPr>
          <w:spacing w:val="-1"/>
          <w:sz w:val="20"/>
        </w:rPr>
        <w:t xml:space="preserve"> </w:t>
      </w:r>
      <w:r>
        <w:rPr>
          <w:sz w:val="20"/>
        </w:rPr>
        <w:t>therein in</w:t>
      </w:r>
      <w:r>
        <w:rPr>
          <w:spacing w:val="1"/>
          <w:sz w:val="20"/>
        </w:rPr>
        <w:t xml:space="preserve"> </w:t>
      </w:r>
      <w:r>
        <w:rPr>
          <w:sz w:val="20"/>
        </w:rPr>
        <w:t>conformity</w:t>
      </w:r>
      <w:r>
        <w:rPr>
          <w:spacing w:val="-1"/>
          <w:sz w:val="20"/>
        </w:rPr>
        <w:t xml:space="preserve"> </w:t>
      </w:r>
      <w:r>
        <w:rPr>
          <w:sz w:val="20"/>
        </w:rPr>
        <w:t>in</w:t>
      </w:r>
      <w:r>
        <w:rPr>
          <w:spacing w:val="1"/>
          <w:sz w:val="20"/>
        </w:rPr>
        <w:t xml:space="preserve"> </w:t>
      </w:r>
      <w:r>
        <w:rPr>
          <w:sz w:val="20"/>
        </w:rPr>
        <w:t>all</w:t>
      </w:r>
      <w:r>
        <w:rPr>
          <w:spacing w:val="-2"/>
          <w:sz w:val="20"/>
        </w:rPr>
        <w:t xml:space="preserve"> </w:t>
      </w:r>
      <w:r>
        <w:rPr>
          <w:sz w:val="20"/>
        </w:rPr>
        <w:t>aspects with</w:t>
      </w:r>
      <w:r>
        <w:rPr>
          <w:spacing w:val="1"/>
          <w:sz w:val="20"/>
        </w:rPr>
        <w:t xml:space="preserve"> </w:t>
      </w:r>
      <w:r>
        <w:rPr>
          <w:sz w:val="20"/>
        </w:rPr>
        <w:t>the provisions of the</w:t>
      </w:r>
      <w:r>
        <w:rPr>
          <w:spacing w:val="-1"/>
          <w:sz w:val="20"/>
        </w:rPr>
        <w:t xml:space="preserve"> </w:t>
      </w:r>
      <w:r>
        <w:rPr>
          <w:sz w:val="20"/>
        </w:rPr>
        <w:t>Contract.</w:t>
      </w:r>
    </w:p>
    <w:p w14:paraId="4ADD4943" w14:textId="77777777" w:rsidR="00B11B11" w:rsidRDefault="00BA69EB">
      <w:pPr>
        <w:pStyle w:val="ListParagraph"/>
        <w:numPr>
          <w:ilvl w:val="0"/>
          <w:numId w:val="16"/>
        </w:numPr>
        <w:tabs>
          <w:tab w:val="left" w:pos="659"/>
          <w:tab w:val="left" w:pos="661"/>
        </w:tabs>
        <w:ind w:right="494"/>
        <w:rPr>
          <w:sz w:val="20"/>
        </w:rPr>
      </w:pPr>
      <w:r>
        <w:rPr>
          <w:sz w:val="20"/>
        </w:rPr>
        <w:t>The Employer hereby covenants to pay the Contractor in consideration of the execution and completion of</w:t>
      </w:r>
      <w:r>
        <w:rPr>
          <w:spacing w:val="-47"/>
          <w:sz w:val="20"/>
        </w:rPr>
        <w:t xml:space="preserve"> </w:t>
      </w:r>
      <w:r>
        <w:rPr>
          <w:sz w:val="20"/>
        </w:rPr>
        <w:t>the Works and the remedying</w:t>
      </w:r>
      <w:r>
        <w:rPr>
          <w:spacing w:val="1"/>
          <w:sz w:val="20"/>
        </w:rPr>
        <w:t xml:space="preserve"> </w:t>
      </w:r>
      <w:r>
        <w:rPr>
          <w:sz w:val="20"/>
        </w:rPr>
        <w:t>the defects wherein the Contract</w:t>
      </w:r>
      <w:r>
        <w:rPr>
          <w:spacing w:val="1"/>
          <w:sz w:val="20"/>
        </w:rPr>
        <w:t xml:space="preserve"> </w:t>
      </w:r>
      <w:r>
        <w:rPr>
          <w:sz w:val="20"/>
        </w:rPr>
        <w:t>Price or such other sum</w:t>
      </w:r>
      <w:r>
        <w:rPr>
          <w:spacing w:val="-1"/>
          <w:sz w:val="20"/>
        </w:rPr>
        <w:t xml:space="preserve"> </w:t>
      </w:r>
      <w:r>
        <w:rPr>
          <w:sz w:val="20"/>
        </w:rPr>
        <w:t>as may become</w:t>
      </w:r>
      <w:r>
        <w:rPr>
          <w:spacing w:val="1"/>
          <w:sz w:val="20"/>
        </w:rPr>
        <w:t xml:space="preserve"> </w:t>
      </w:r>
      <w:r>
        <w:rPr>
          <w:sz w:val="20"/>
        </w:rPr>
        <w:t>payable</w:t>
      </w:r>
      <w:r>
        <w:rPr>
          <w:spacing w:val="-1"/>
          <w:sz w:val="20"/>
        </w:rPr>
        <w:t xml:space="preserve"> </w:t>
      </w:r>
      <w:r>
        <w:rPr>
          <w:sz w:val="20"/>
        </w:rPr>
        <w:t>under the</w:t>
      </w:r>
      <w:r>
        <w:rPr>
          <w:spacing w:val="-1"/>
          <w:sz w:val="20"/>
        </w:rPr>
        <w:t xml:space="preserve"> </w:t>
      </w:r>
      <w:r>
        <w:rPr>
          <w:sz w:val="20"/>
        </w:rPr>
        <w:t>provisions of</w:t>
      </w:r>
      <w:r>
        <w:rPr>
          <w:spacing w:val="-1"/>
          <w:sz w:val="20"/>
        </w:rPr>
        <w:t xml:space="preserve"> </w:t>
      </w:r>
      <w:r>
        <w:rPr>
          <w:sz w:val="20"/>
        </w:rPr>
        <w:t>the Contract</w:t>
      </w:r>
      <w:r>
        <w:rPr>
          <w:spacing w:val="-1"/>
          <w:sz w:val="20"/>
        </w:rPr>
        <w:t xml:space="preserve"> </w:t>
      </w:r>
      <w:r>
        <w:rPr>
          <w:sz w:val="20"/>
        </w:rPr>
        <w:t>at</w:t>
      </w:r>
      <w:r>
        <w:rPr>
          <w:spacing w:val="-1"/>
          <w:sz w:val="20"/>
        </w:rPr>
        <w:t xml:space="preserve"> </w:t>
      </w:r>
      <w:r>
        <w:rPr>
          <w:sz w:val="20"/>
        </w:rPr>
        <w:t>the</w:t>
      </w:r>
      <w:r>
        <w:rPr>
          <w:spacing w:val="-1"/>
          <w:sz w:val="20"/>
        </w:rPr>
        <w:t xml:space="preserve"> </w:t>
      </w:r>
      <w:r>
        <w:rPr>
          <w:sz w:val="20"/>
        </w:rPr>
        <w:t>times and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manner prescribed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w:t>
      </w:r>
    </w:p>
    <w:p w14:paraId="4ADD4944" w14:textId="77777777" w:rsidR="00B11B11" w:rsidRDefault="00BA69EB">
      <w:pPr>
        <w:pStyle w:val="ListParagraph"/>
        <w:numPr>
          <w:ilvl w:val="0"/>
          <w:numId w:val="16"/>
        </w:numPr>
        <w:tabs>
          <w:tab w:val="left" w:pos="660"/>
          <w:tab w:val="left" w:pos="661"/>
        </w:tabs>
        <w:ind w:right="712"/>
        <w:rPr>
          <w:sz w:val="20"/>
        </w:rPr>
      </w:pPr>
      <w:r>
        <w:rPr>
          <w:sz w:val="20"/>
        </w:rPr>
        <w:t>The following documents shall be deemed to form and be read and construed as part of this Agreement,</w:t>
      </w:r>
      <w:r>
        <w:rPr>
          <w:spacing w:val="-47"/>
          <w:sz w:val="20"/>
        </w:rPr>
        <w:t xml:space="preserve"> </w:t>
      </w:r>
      <w:r>
        <w:rPr>
          <w:sz w:val="20"/>
        </w:rPr>
        <w:t>viz:</w:t>
      </w:r>
    </w:p>
    <w:p w14:paraId="4ADD4945"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Letter</w:t>
      </w:r>
      <w:r>
        <w:rPr>
          <w:spacing w:val="-3"/>
          <w:sz w:val="20"/>
        </w:rPr>
        <w:t xml:space="preserve"> </w:t>
      </w:r>
      <w:r>
        <w:rPr>
          <w:sz w:val="20"/>
        </w:rPr>
        <w:t>of</w:t>
      </w:r>
      <w:r>
        <w:rPr>
          <w:spacing w:val="-2"/>
          <w:sz w:val="20"/>
        </w:rPr>
        <w:t xml:space="preserve"> </w:t>
      </w:r>
      <w:r>
        <w:rPr>
          <w:sz w:val="20"/>
        </w:rPr>
        <w:t>Acceptance;</w:t>
      </w:r>
    </w:p>
    <w:p w14:paraId="4ADD4946" w14:textId="77777777" w:rsidR="00B11B11" w:rsidRPr="00926E40" w:rsidRDefault="00BA69EB">
      <w:pPr>
        <w:pStyle w:val="ListParagraph"/>
        <w:numPr>
          <w:ilvl w:val="1"/>
          <w:numId w:val="16"/>
        </w:numPr>
        <w:tabs>
          <w:tab w:val="left" w:pos="1360"/>
          <w:tab w:val="left" w:pos="1361"/>
        </w:tabs>
        <w:spacing w:line="230" w:lineRule="exact"/>
        <w:ind w:hanging="701"/>
        <w:rPr>
          <w:sz w:val="20"/>
          <w:highlight w:val="yellow"/>
        </w:rPr>
      </w:pPr>
      <w:r w:rsidRPr="00926E40">
        <w:rPr>
          <w:sz w:val="20"/>
          <w:highlight w:val="yellow"/>
        </w:rPr>
        <w:t>Notice</w:t>
      </w:r>
      <w:r w:rsidRPr="00926E40">
        <w:rPr>
          <w:spacing w:val="-1"/>
          <w:sz w:val="20"/>
          <w:highlight w:val="yellow"/>
        </w:rPr>
        <w:t xml:space="preserve"> </w:t>
      </w:r>
      <w:r w:rsidRPr="00926E40">
        <w:rPr>
          <w:sz w:val="20"/>
          <w:highlight w:val="yellow"/>
        </w:rPr>
        <w:t>to proceed</w:t>
      </w:r>
      <w:r w:rsidRPr="00926E40">
        <w:rPr>
          <w:spacing w:val="1"/>
          <w:sz w:val="20"/>
          <w:highlight w:val="yellow"/>
        </w:rPr>
        <w:t xml:space="preserve"> </w:t>
      </w:r>
      <w:r w:rsidRPr="00926E40">
        <w:rPr>
          <w:sz w:val="20"/>
          <w:highlight w:val="yellow"/>
        </w:rPr>
        <w:t>with the works;</w:t>
      </w:r>
    </w:p>
    <w:p w14:paraId="4ADD4947"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Contractor’s</w:t>
      </w:r>
      <w:r>
        <w:rPr>
          <w:spacing w:val="-4"/>
          <w:sz w:val="20"/>
        </w:rPr>
        <w:t xml:space="preserve"> </w:t>
      </w:r>
      <w:r>
        <w:rPr>
          <w:sz w:val="20"/>
        </w:rPr>
        <w:t>Tender;</w:t>
      </w:r>
    </w:p>
    <w:p w14:paraId="4ADD4948" w14:textId="77777777" w:rsidR="00B11B11" w:rsidRDefault="00BA69EB">
      <w:pPr>
        <w:pStyle w:val="ListParagraph"/>
        <w:numPr>
          <w:ilvl w:val="1"/>
          <w:numId w:val="16"/>
        </w:numPr>
        <w:tabs>
          <w:tab w:val="left" w:pos="1359"/>
          <w:tab w:val="left" w:pos="1360"/>
        </w:tabs>
        <w:spacing w:before="1"/>
        <w:ind w:left="1359"/>
        <w:rPr>
          <w:sz w:val="20"/>
        </w:rPr>
      </w:pPr>
      <w:r>
        <w:rPr>
          <w:sz w:val="20"/>
        </w:rPr>
        <w:t>Contract</w:t>
      </w:r>
      <w:r>
        <w:rPr>
          <w:spacing w:val="-4"/>
          <w:sz w:val="20"/>
        </w:rPr>
        <w:t xml:space="preserve"> </w:t>
      </w:r>
      <w:r>
        <w:rPr>
          <w:sz w:val="20"/>
        </w:rPr>
        <w:t>Data;</w:t>
      </w:r>
    </w:p>
    <w:p w14:paraId="4ADD4949"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(including Special</w:t>
      </w:r>
      <w:r>
        <w:rPr>
          <w:spacing w:val="-2"/>
          <w:sz w:val="20"/>
        </w:rPr>
        <w:t xml:space="preserve"> </w:t>
      </w:r>
      <w:r>
        <w:rPr>
          <w:sz w:val="20"/>
        </w:rPr>
        <w:t>Conditions</w:t>
      </w:r>
      <w:r>
        <w:rPr>
          <w:spacing w:val="-1"/>
          <w:sz w:val="20"/>
        </w:rPr>
        <w:t xml:space="preserve"> </w:t>
      </w:r>
      <w:r>
        <w:rPr>
          <w:sz w:val="20"/>
        </w:rPr>
        <w:t>of</w:t>
      </w:r>
      <w:r>
        <w:rPr>
          <w:spacing w:val="-1"/>
          <w:sz w:val="20"/>
        </w:rPr>
        <w:t xml:space="preserve"> </w:t>
      </w:r>
      <w:r>
        <w:rPr>
          <w:sz w:val="20"/>
        </w:rPr>
        <w:t>Contract);</w:t>
      </w:r>
    </w:p>
    <w:p w14:paraId="4ADD494A"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Specifications;</w:t>
      </w:r>
    </w:p>
    <w:p w14:paraId="4ADD494B" w14:textId="77777777" w:rsidR="00B11B11" w:rsidRDefault="00BA69EB">
      <w:pPr>
        <w:pStyle w:val="ListParagraph"/>
        <w:numPr>
          <w:ilvl w:val="1"/>
          <w:numId w:val="16"/>
        </w:numPr>
        <w:tabs>
          <w:tab w:val="left" w:pos="1360"/>
          <w:tab w:val="left" w:pos="1361"/>
        </w:tabs>
        <w:spacing w:before="1"/>
        <w:ind w:hanging="701"/>
        <w:rPr>
          <w:sz w:val="20"/>
        </w:rPr>
      </w:pPr>
      <w:r>
        <w:rPr>
          <w:sz w:val="20"/>
        </w:rPr>
        <w:t>Drawings;</w:t>
      </w:r>
    </w:p>
    <w:p w14:paraId="4ADD494C"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47"/>
          <w:sz w:val="20"/>
        </w:rPr>
        <w:t xml:space="preserve"> </w:t>
      </w:r>
      <w:r>
        <w:rPr>
          <w:sz w:val="20"/>
        </w:rPr>
        <w:t>and</w:t>
      </w:r>
    </w:p>
    <w:p w14:paraId="4ADD494D"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1"/>
          <w:sz w:val="20"/>
        </w:rPr>
        <w:t xml:space="preserve"> </w:t>
      </w:r>
      <w:r>
        <w:rPr>
          <w:sz w:val="20"/>
        </w:rPr>
        <w:t>listed</w:t>
      </w:r>
      <w:r>
        <w:rPr>
          <w:spacing w:val="-1"/>
          <w:sz w:val="20"/>
        </w:rPr>
        <w:t xml:space="preserve"> </w:t>
      </w:r>
      <w:r>
        <w:rPr>
          <w:sz w:val="20"/>
        </w:rPr>
        <w:t>in the</w:t>
      </w:r>
      <w:r>
        <w:rPr>
          <w:spacing w:val="-1"/>
          <w:sz w:val="20"/>
        </w:rPr>
        <w:t xml:space="preserve"> </w:t>
      </w:r>
      <w:r>
        <w:rPr>
          <w:sz w:val="20"/>
        </w:rPr>
        <w:t>Contract Data</w:t>
      </w:r>
      <w:r>
        <w:rPr>
          <w:spacing w:val="-1"/>
          <w:sz w:val="20"/>
        </w:rPr>
        <w:t xml:space="preserve"> </w:t>
      </w:r>
      <w:r>
        <w:rPr>
          <w:sz w:val="20"/>
        </w:rPr>
        <w:t>as</w:t>
      </w:r>
      <w:r>
        <w:rPr>
          <w:spacing w:val="-1"/>
          <w:sz w:val="20"/>
        </w:rPr>
        <w:t xml:space="preserve"> </w:t>
      </w:r>
      <w:r>
        <w:rPr>
          <w:sz w:val="20"/>
        </w:rPr>
        <w:t>forming part</w:t>
      </w:r>
      <w:r>
        <w:rPr>
          <w:spacing w:val="-2"/>
          <w:sz w:val="20"/>
        </w:rPr>
        <w:t xml:space="preserve"> </w:t>
      </w:r>
      <w:r>
        <w:rPr>
          <w:sz w:val="20"/>
        </w:rPr>
        <w:t>of</w:t>
      </w:r>
      <w:r>
        <w:rPr>
          <w:spacing w:val="-1"/>
          <w:sz w:val="20"/>
        </w:rPr>
        <w:t xml:space="preserve"> </w:t>
      </w:r>
      <w:r>
        <w:rPr>
          <w:sz w:val="20"/>
        </w:rPr>
        <w:t>the contract.</w:t>
      </w:r>
    </w:p>
    <w:p w14:paraId="4ADD494E" w14:textId="77777777" w:rsidR="00B11B11" w:rsidRDefault="00B11B11">
      <w:pPr>
        <w:pStyle w:val="BodyText"/>
        <w:spacing w:before="1"/>
      </w:pPr>
    </w:p>
    <w:p w14:paraId="4ADD494F" w14:textId="77777777" w:rsidR="00B11B11" w:rsidRDefault="00BA69EB">
      <w:pPr>
        <w:pStyle w:val="BodyText"/>
        <w:ind w:left="220" w:right="523"/>
      </w:pPr>
      <w:r>
        <w:t>In</w:t>
      </w:r>
      <w:r>
        <w:rPr>
          <w:spacing w:val="1"/>
        </w:rPr>
        <w:t xml:space="preserve"> </w:t>
      </w:r>
      <w:r>
        <w:t>witness whereof</w:t>
      </w:r>
      <w:r>
        <w:rPr>
          <w:spacing w:val="1"/>
        </w:rPr>
        <w:t xml:space="preserve"> </w:t>
      </w:r>
      <w:r>
        <w:t>the parties thereto</w:t>
      </w:r>
      <w:r>
        <w:rPr>
          <w:spacing w:val="1"/>
        </w:rPr>
        <w:t xml:space="preserve"> </w:t>
      </w:r>
      <w:r>
        <w:t>have caused this</w:t>
      </w:r>
      <w:r>
        <w:rPr>
          <w:spacing w:val="1"/>
        </w:rPr>
        <w:t xml:space="preserve"> </w:t>
      </w:r>
      <w:r>
        <w:t>Agreement to</w:t>
      </w:r>
      <w:r>
        <w:rPr>
          <w:spacing w:val="1"/>
        </w:rPr>
        <w:t xml:space="preserve"> </w:t>
      </w:r>
      <w:r>
        <w:t>be</w:t>
      </w:r>
      <w:r>
        <w:rPr>
          <w:spacing w:val="-2"/>
        </w:rPr>
        <w:t xml:space="preserve"> </w:t>
      </w:r>
      <w:r>
        <w:t>executed the</w:t>
      </w:r>
      <w:r>
        <w:rPr>
          <w:spacing w:val="1"/>
        </w:rPr>
        <w:t xml:space="preserve"> </w:t>
      </w:r>
      <w:r>
        <w:t>day and year</w:t>
      </w:r>
      <w:r>
        <w:rPr>
          <w:spacing w:val="1"/>
        </w:rPr>
        <w:t xml:space="preserve"> </w:t>
      </w:r>
      <w:r>
        <w:t>first before</w:t>
      </w:r>
      <w:r>
        <w:rPr>
          <w:spacing w:val="-47"/>
        </w:rPr>
        <w:t xml:space="preserve"> </w:t>
      </w:r>
      <w:r>
        <w:t>written.</w:t>
      </w:r>
    </w:p>
    <w:p w14:paraId="4ADD4950" w14:textId="77777777" w:rsidR="00B11B11" w:rsidRDefault="00B11B11">
      <w:pPr>
        <w:pStyle w:val="BodyText"/>
      </w:pPr>
    </w:p>
    <w:p w14:paraId="4ADD4951" w14:textId="77777777" w:rsidR="00B11B11" w:rsidRDefault="00BA69EB">
      <w:pPr>
        <w:pStyle w:val="BodyText"/>
        <w:tabs>
          <w:tab w:val="left" w:pos="2741"/>
          <w:tab w:val="left" w:pos="8686"/>
        </w:tabs>
        <w:ind w:left="220" w:right="1011"/>
      </w:pPr>
      <w:r>
        <w:t>The</w:t>
      </w:r>
      <w:r>
        <w:rPr>
          <w:spacing w:val="-2"/>
        </w:rPr>
        <w:t xml:space="preserve"> </w:t>
      </w:r>
      <w:r>
        <w:t>Common</w:t>
      </w:r>
      <w:r>
        <w:rPr>
          <w:spacing w:val="-1"/>
        </w:rPr>
        <w:t xml:space="preserve"> </w:t>
      </w:r>
      <w:r>
        <w:t>Seal</w:t>
      </w:r>
      <w:r>
        <w:rPr>
          <w:spacing w:val="-2"/>
        </w:rPr>
        <w:t xml:space="preserve"> </w:t>
      </w:r>
      <w:r>
        <w:t>of</w:t>
      </w:r>
      <w:r>
        <w:tab/>
      </w:r>
      <w:r>
        <w:rPr>
          <w:u w:val="single"/>
        </w:rPr>
        <w:t xml:space="preserve"> </w:t>
      </w:r>
      <w:r>
        <w:rPr>
          <w:u w:val="single"/>
        </w:rPr>
        <w:tab/>
      </w:r>
      <w:r>
        <w:t xml:space="preserve">                                                                                                                                   was hereunto affixed in</w:t>
      </w:r>
      <w:r>
        <w:rPr>
          <w:spacing w:val="1"/>
        </w:rPr>
        <w:t xml:space="preserve"> </w:t>
      </w:r>
      <w:r>
        <w:t>the presence of:</w:t>
      </w:r>
    </w:p>
    <w:p w14:paraId="4ADD4952" w14:textId="77777777" w:rsidR="00B11B11" w:rsidRDefault="00BA69EB">
      <w:pPr>
        <w:pStyle w:val="BodyText"/>
        <w:tabs>
          <w:tab w:val="left" w:pos="8754"/>
        </w:tabs>
        <w:spacing w:line="230" w:lineRule="exact"/>
        <w:ind w:left="220"/>
      </w:pPr>
      <w:r>
        <w:t>Signed,</w:t>
      </w:r>
      <w:r>
        <w:rPr>
          <w:spacing w:val="-1"/>
        </w:rPr>
        <w:t xml:space="preserve"> </w:t>
      </w:r>
      <w:r>
        <w:t>Sealed and Delivered by</w:t>
      </w:r>
      <w:r>
        <w:rPr>
          <w:spacing w:val="-1"/>
        </w:rPr>
        <w:t xml:space="preserve"> </w:t>
      </w:r>
      <w:r>
        <w:t>the</w:t>
      </w:r>
      <w:r>
        <w:rPr>
          <w:spacing w:val="1"/>
        </w:rPr>
        <w:t xml:space="preserve"> </w:t>
      </w:r>
      <w:r>
        <w:t xml:space="preserve">said </w:t>
      </w:r>
      <w:r>
        <w:rPr>
          <w:spacing w:val="1"/>
        </w:rPr>
        <w:t xml:space="preserve"> </w:t>
      </w:r>
      <w:r>
        <w:rPr>
          <w:u w:val="single"/>
        </w:rPr>
        <w:t xml:space="preserve"> </w:t>
      </w:r>
      <w:r>
        <w:rPr>
          <w:u w:val="single"/>
        </w:rPr>
        <w:tab/>
      </w:r>
    </w:p>
    <w:p w14:paraId="4ADD4953" w14:textId="77777777" w:rsidR="00B11B11" w:rsidRDefault="00000000">
      <w:pPr>
        <w:pStyle w:val="BodyText"/>
        <w:spacing w:before="11"/>
        <w:rPr>
          <w:sz w:val="15"/>
        </w:rPr>
      </w:pPr>
      <w:r>
        <w:pict w14:anchorId="4ADD4BB4">
          <v:shape id="_x0000_s2063" style="position:absolute;margin-left:90pt;margin-top:11.35pt;width:408.25pt;height:.1pt;z-index:-15713280;mso-wrap-distance-left:0;mso-wrap-distance-right:0;mso-position-horizontal-relative:page" coordorigin="1800,227" coordsize="8165,0" path="m1800,227r8165,e" filled="f" strokeweight=".14139mm">
            <v:path arrowok="t"/>
            <w10:wrap type="topAndBottom" anchorx="page"/>
          </v:shape>
        </w:pict>
      </w:r>
    </w:p>
    <w:p w14:paraId="4ADD4954" w14:textId="77777777" w:rsidR="00B11B11" w:rsidRDefault="00B11B11">
      <w:pPr>
        <w:pStyle w:val="BodyText"/>
        <w:spacing w:before="5"/>
        <w:rPr>
          <w:sz w:val="9"/>
        </w:rPr>
      </w:pPr>
    </w:p>
    <w:p w14:paraId="4ADD4955" w14:textId="77777777" w:rsidR="00B11B11" w:rsidRDefault="00BA69EB">
      <w:pPr>
        <w:pStyle w:val="BodyText"/>
        <w:spacing w:before="92" w:line="230" w:lineRule="exact"/>
        <w:ind w:left="220"/>
      </w:pPr>
      <w:r>
        <w:t>in the</w:t>
      </w:r>
      <w:r>
        <w:rPr>
          <w:spacing w:val="1"/>
        </w:rPr>
        <w:t xml:space="preserve"> </w:t>
      </w:r>
      <w:r>
        <w:t>presence of:</w:t>
      </w:r>
    </w:p>
    <w:p w14:paraId="4ADD4956" w14:textId="77777777" w:rsidR="00B11B11" w:rsidRDefault="00BA69EB">
      <w:pPr>
        <w:pStyle w:val="BodyText"/>
        <w:tabs>
          <w:tab w:val="left" w:pos="3192"/>
          <w:tab w:val="left" w:pos="3461"/>
          <w:tab w:val="left" w:pos="8733"/>
          <w:tab w:val="left" w:pos="8801"/>
        </w:tabs>
        <w:ind w:left="220" w:right="896"/>
      </w:pPr>
      <w:r>
        <w:t>Binding</w:t>
      </w:r>
      <w:r>
        <w:rPr>
          <w:spacing w:val="-2"/>
        </w:rPr>
        <w:t xml:space="preserve"> </w:t>
      </w:r>
      <w:r>
        <w:t>Signature</w:t>
      </w:r>
      <w:r>
        <w:rPr>
          <w:spacing w:val="-1"/>
        </w:rPr>
        <w:t xml:space="preserve"> </w:t>
      </w:r>
      <w:r>
        <w:t>of</w:t>
      </w:r>
      <w:r>
        <w:rPr>
          <w:spacing w:val="48"/>
        </w:rPr>
        <w:t xml:space="preserve"> </w:t>
      </w:r>
      <w:r>
        <w:t>Employer</w:t>
      </w:r>
      <w:r>
        <w:tab/>
      </w:r>
      <w:r>
        <w:rPr>
          <w:u w:val="single"/>
        </w:rPr>
        <w:t xml:space="preserve"> </w:t>
      </w:r>
      <w:r>
        <w:rPr>
          <w:u w:val="single"/>
        </w:rPr>
        <w:tab/>
      </w:r>
      <w:r>
        <w:rPr>
          <w:u w:val="single"/>
        </w:rPr>
        <w:tab/>
      </w:r>
      <w:r>
        <w:t xml:space="preserve"> Binding</w:t>
      </w:r>
      <w:r>
        <w:rPr>
          <w:spacing w:val="-2"/>
        </w:rPr>
        <w:t xml:space="preserve"> </w:t>
      </w:r>
      <w:r>
        <w:t>Signature</w:t>
      </w:r>
      <w:r>
        <w:rPr>
          <w:spacing w:val="-1"/>
        </w:rPr>
        <w:t xml:space="preserve"> </w:t>
      </w:r>
      <w:r>
        <w:t>of</w:t>
      </w:r>
      <w:r>
        <w:rPr>
          <w:spacing w:val="-1"/>
        </w:rPr>
        <w:t xml:space="preserve"> </w:t>
      </w:r>
      <w:r>
        <w:t>Contractor</w:t>
      </w:r>
      <w:r>
        <w:tab/>
      </w:r>
      <w:r>
        <w:tab/>
      </w:r>
      <w:r>
        <w:rPr>
          <w:u w:val="single"/>
        </w:rPr>
        <w:t xml:space="preserve"> </w:t>
      </w:r>
      <w:r>
        <w:rPr>
          <w:u w:val="single"/>
        </w:rPr>
        <w:tab/>
      </w:r>
      <w:r>
        <w:rPr>
          <w:u w:val="single"/>
        </w:rPr>
        <w:tab/>
      </w:r>
    </w:p>
    <w:p w14:paraId="4ADD4957" w14:textId="77777777" w:rsidR="00B11B11" w:rsidRDefault="00B11B11">
      <w:pPr>
        <w:sectPr w:rsidR="00B11B11">
          <w:pgSz w:w="12240" w:h="15840"/>
          <w:pgMar w:top="980" w:right="960" w:bottom="940" w:left="1580" w:header="453" w:footer="745" w:gutter="0"/>
          <w:cols w:space="720"/>
        </w:sectPr>
      </w:pPr>
    </w:p>
    <w:p w14:paraId="4ADD4958" w14:textId="77777777" w:rsidR="00B11B11" w:rsidRDefault="00BA69EB">
      <w:pPr>
        <w:pStyle w:val="Heading1"/>
        <w:spacing w:before="84"/>
        <w:ind w:left="2151" w:right="2411" w:firstLine="0"/>
        <w:jc w:val="center"/>
      </w:pPr>
      <w:r>
        <w:lastRenderedPageBreak/>
        <w:t>SECTION</w:t>
      </w:r>
      <w:r>
        <w:rPr>
          <w:spacing w:val="1"/>
        </w:rPr>
        <w:t xml:space="preserve"> </w:t>
      </w:r>
      <w:r>
        <w:t>4:</w:t>
      </w:r>
      <w:r>
        <w:rPr>
          <w:spacing w:val="1"/>
        </w:rPr>
        <w:t xml:space="preserve"> </w:t>
      </w:r>
      <w:r>
        <w:t>CONDITIONS</w:t>
      </w:r>
      <w:r>
        <w:rPr>
          <w:spacing w:val="2"/>
        </w:rPr>
        <w:t xml:space="preserve"> </w:t>
      </w:r>
      <w:r>
        <w:t>OF</w:t>
      </w:r>
      <w:r>
        <w:rPr>
          <w:spacing w:val="1"/>
        </w:rPr>
        <w:t xml:space="preserve"> </w:t>
      </w:r>
      <w:r>
        <w:t>CONTRACT</w:t>
      </w:r>
    </w:p>
    <w:p w14:paraId="4ADD4959" w14:textId="77777777" w:rsidR="00B11B11" w:rsidRDefault="00B11B11">
      <w:pPr>
        <w:pStyle w:val="BodyText"/>
        <w:spacing w:before="10"/>
        <w:rPr>
          <w:b/>
          <w:sz w:val="19"/>
        </w:rPr>
      </w:pPr>
    </w:p>
    <w:p w14:paraId="4ADD495A" w14:textId="77777777" w:rsidR="00B11B11" w:rsidRDefault="00BA69EB">
      <w:pPr>
        <w:spacing w:before="1"/>
        <w:ind w:left="358" w:right="258"/>
        <w:jc w:val="center"/>
        <w:rPr>
          <w:b/>
          <w:sz w:val="18"/>
        </w:rPr>
      </w:pPr>
      <w:r>
        <w:rPr>
          <w:b/>
          <w:sz w:val="18"/>
          <w:u w:val="single"/>
        </w:rPr>
        <w:t>Table</w:t>
      </w:r>
      <w:r>
        <w:rPr>
          <w:b/>
          <w:spacing w:val="-3"/>
          <w:sz w:val="18"/>
          <w:u w:val="single"/>
        </w:rPr>
        <w:t xml:space="preserve"> </w:t>
      </w:r>
      <w:r>
        <w:rPr>
          <w:b/>
          <w:sz w:val="18"/>
          <w:u w:val="single"/>
        </w:rPr>
        <w:t>of</w:t>
      </w:r>
      <w:r>
        <w:rPr>
          <w:b/>
          <w:spacing w:val="-4"/>
          <w:sz w:val="18"/>
          <w:u w:val="single"/>
        </w:rPr>
        <w:t xml:space="preserve"> </w:t>
      </w:r>
      <w:r>
        <w:rPr>
          <w:b/>
          <w:sz w:val="18"/>
          <w:u w:val="single"/>
        </w:rPr>
        <w:t>Contents</w:t>
      </w:r>
    </w:p>
    <w:p w14:paraId="4ADD495B" w14:textId="77777777" w:rsidR="00B11B11" w:rsidRDefault="00B11B11">
      <w:pPr>
        <w:pStyle w:val="BodyText"/>
        <w:spacing w:before="11"/>
        <w:rPr>
          <w:b/>
          <w:sz w:val="9"/>
        </w:rPr>
      </w:pPr>
    </w:p>
    <w:p w14:paraId="4ADD495C" w14:textId="77777777" w:rsidR="00B11B11" w:rsidRDefault="00BA69EB">
      <w:pPr>
        <w:pStyle w:val="ListParagraph"/>
        <w:numPr>
          <w:ilvl w:val="0"/>
          <w:numId w:val="15"/>
        </w:numPr>
        <w:tabs>
          <w:tab w:val="left" w:pos="940"/>
          <w:tab w:val="left" w:pos="941"/>
          <w:tab w:val="left" w:pos="7420"/>
        </w:tabs>
        <w:spacing w:before="93"/>
        <w:rPr>
          <w:b/>
          <w:sz w:val="16"/>
        </w:rPr>
      </w:pPr>
      <w:r>
        <w:rPr>
          <w:b/>
          <w:sz w:val="16"/>
        </w:rPr>
        <w:t>General</w:t>
      </w:r>
      <w:r>
        <w:rPr>
          <w:b/>
          <w:sz w:val="16"/>
        </w:rPr>
        <w:tab/>
        <w:t>Page</w:t>
      </w:r>
      <w:r>
        <w:rPr>
          <w:b/>
          <w:spacing w:val="-3"/>
          <w:sz w:val="16"/>
        </w:rPr>
        <w:t xml:space="preserve"> </w:t>
      </w:r>
      <w:r>
        <w:rPr>
          <w:b/>
          <w:sz w:val="16"/>
        </w:rPr>
        <w:t>No.</w:t>
      </w:r>
    </w:p>
    <w:sdt>
      <w:sdtPr>
        <w:rPr>
          <w:b/>
          <w:bCs/>
        </w:rPr>
        <w:id w:val="-417632414"/>
        <w:docPartObj>
          <w:docPartGallery w:val="Table of Contents"/>
          <w:docPartUnique/>
        </w:docPartObj>
      </w:sdtPr>
      <w:sdtContent>
        <w:p w14:paraId="4ADD495D" w14:textId="77777777" w:rsidR="00B11B11" w:rsidRDefault="00B11B11">
          <w:pPr>
            <w:pStyle w:val="TOC2"/>
            <w:numPr>
              <w:ilvl w:val="1"/>
              <w:numId w:val="15"/>
            </w:numPr>
            <w:tabs>
              <w:tab w:val="left" w:pos="1261"/>
              <w:tab w:val="right" w:pos="7581"/>
            </w:tabs>
            <w:spacing w:before="181"/>
          </w:pPr>
          <w:hyperlink w:anchor="_TOC_250045" w:history="1">
            <w:r>
              <w:t>Definitions</w:t>
            </w:r>
            <w:r>
              <w:tab/>
              <w:t>18</w:t>
            </w:r>
          </w:hyperlink>
        </w:p>
        <w:p w14:paraId="4ADD495E" w14:textId="77777777" w:rsidR="00B11B11" w:rsidRDefault="00B11B11">
          <w:pPr>
            <w:pStyle w:val="TOC2"/>
            <w:numPr>
              <w:ilvl w:val="1"/>
              <w:numId w:val="15"/>
            </w:numPr>
            <w:tabs>
              <w:tab w:val="left" w:pos="1261"/>
              <w:tab w:val="right" w:pos="7581"/>
            </w:tabs>
            <w:spacing w:line="240" w:lineRule="auto"/>
            <w:ind w:hanging="322"/>
          </w:pPr>
          <w:hyperlink w:anchor="_TOC_250044" w:history="1">
            <w:r>
              <w:t>Interpretation</w:t>
            </w:r>
            <w:r>
              <w:tab/>
              <w:t>18</w:t>
            </w:r>
          </w:hyperlink>
        </w:p>
        <w:p w14:paraId="4ADD495F" w14:textId="77777777" w:rsidR="00B11B11" w:rsidRDefault="00B11B11">
          <w:pPr>
            <w:pStyle w:val="TOC2"/>
            <w:numPr>
              <w:ilvl w:val="1"/>
              <w:numId w:val="15"/>
            </w:numPr>
            <w:tabs>
              <w:tab w:val="left" w:pos="1261"/>
              <w:tab w:val="right" w:pos="7581"/>
            </w:tabs>
          </w:pPr>
          <w:hyperlink w:anchor="_TOC_250043" w:history="1">
            <w:r>
              <w:t>Law</w:t>
            </w:r>
            <w:r>
              <w:rPr>
                <w:spacing w:val="-2"/>
              </w:rPr>
              <w:t xml:space="preserve"> </w:t>
            </w:r>
            <w:r>
              <w:t>governing contract</w:t>
            </w:r>
            <w:r>
              <w:tab/>
              <w:t>19</w:t>
            </w:r>
          </w:hyperlink>
        </w:p>
        <w:p w14:paraId="4ADD4960" w14:textId="77777777" w:rsidR="00B11B11" w:rsidRDefault="00B11B11">
          <w:pPr>
            <w:pStyle w:val="TOC2"/>
            <w:numPr>
              <w:ilvl w:val="1"/>
              <w:numId w:val="15"/>
            </w:numPr>
            <w:tabs>
              <w:tab w:val="left" w:pos="1261"/>
              <w:tab w:val="right" w:pos="7581"/>
            </w:tabs>
          </w:pPr>
          <w:hyperlink w:anchor="_TOC_250042" w:history="1">
            <w:proofErr w:type="gramStart"/>
            <w:r>
              <w:t>Employers</w:t>
            </w:r>
            <w:proofErr w:type="gramEnd"/>
            <w:r>
              <w:rPr>
                <w:spacing w:val="-2"/>
              </w:rPr>
              <w:t xml:space="preserve"> </w:t>
            </w:r>
            <w:r>
              <w:t>decisions</w:t>
            </w:r>
            <w:r>
              <w:tab/>
              <w:t>19</w:t>
            </w:r>
          </w:hyperlink>
        </w:p>
        <w:p w14:paraId="4ADD4961" w14:textId="77777777" w:rsidR="00B11B11" w:rsidRDefault="00B11B11">
          <w:pPr>
            <w:pStyle w:val="TOC2"/>
            <w:numPr>
              <w:ilvl w:val="1"/>
              <w:numId w:val="15"/>
            </w:numPr>
            <w:tabs>
              <w:tab w:val="left" w:pos="1261"/>
              <w:tab w:val="right" w:pos="7581"/>
            </w:tabs>
            <w:spacing w:line="240" w:lineRule="auto"/>
          </w:pPr>
          <w:hyperlink w:anchor="_TOC_250041" w:history="1">
            <w:r>
              <w:t>Delegation</w:t>
            </w:r>
            <w:r>
              <w:tab/>
              <w:t>19</w:t>
            </w:r>
          </w:hyperlink>
        </w:p>
        <w:p w14:paraId="4ADD4962" w14:textId="77777777" w:rsidR="00B11B11" w:rsidRDefault="00B11B11">
          <w:pPr>
            <w:pStyle w:val="TOC2"/>
            <w:numPr>
              <w:ilvl w:val="1"/>
              <w:numId w:val="15"/>
            </w:numPr>
            <w:tabs>
              <w:tab w:val="left" w:pos="1260"/>
              <w:tab w:val="left" w:pos="1261"/>
              <w:tab w:val="right" w:pos="7581"/>
            </w:tabs>
            <w:spacing w:before="1"/>
          </w:pPr>
          <w:hyperlink w:anchor="_TOC_250040" w:history="1">
            <w:r>
              <w:t>Communications</w:t>
            </w:r>
            <w:r>
              <w:tab/>
              <w:t>19</w:t>
            </w:r>
          </w:hyperlink>
        </w:p>
        <w:p w14:paraId="4ADD4963" w14:textId="77777777" w:rsidR="00B11B11" w:rsidRDefault="00B11B11">
          <w:pPr>
            <w:pStyle w:val="TOC2"/>
            <w:numPr>
              <w:ilvl w:val="1"/>
              <w:numId w:val="15"/>
            </w:numPr>
            <w:tabs>
              <w:tab w:val="left" w:pos="1260"/>
              <w:tab w:val="left" w:pos="1261"/>
              <w:tab w:val="right" w:pos="7581"/>
            </w:tabs>
          </w:pPr>
          <w:hyperlink w:anchor="_TOC_250039" w:history="1">
            <w:r>
              <w:t>Subcontracting</w:t>
            </w:r>
            <w:r>
              <w:tab/>
              <w:t>19</w:t>
            </w:r>
          </w:hyperlink>
        </w:p>
        <w:p w14:paraId="4ADD4964" w14:textId="77777777" w:rsidR="00B11B11" w:rsidRDefault="00B11B11">
          <w:pPr>
            <w:pStyle w:val="TOC2"/>
            <w:numPr>
              <w:ilvl w:val="1"/>
              <w:numId w:val="15"/>
            </w:numPr>
            <w:tabs>
              <w:tab w:val="left" w:pos="1261"/>
              <w:tab w:val="right" w:pos="7581"/>
            </w:tabs>
          </w:pPr>
          <w:hyperlink w:anchor="_TOC_250038" w:history="1">
            <w:r>
              <w:t>Other</w:t>
            </w:r>
            <w:r>
              <w:rPr>
                <w:spacing w:val="-2"/>
              </w:rPr>
              <w:t xml:space="preserve"> </w:t>
            </w:r>
            <w:r>
              <w:t>Contractors</w:t>
            </w:r>
            <w:r>
              <w:tab/>
              <w:t>19</w:t>
            </w:r>
          </w:hyperlink>
        </w:p>
        <w:p w14:paraId="4ADD4965" w14:textId="77777777" w:rsidR="00B11B11" w:rsidRDefault="00B11B11">
          <w:pPr>
            <w:pStyle w:val="TOC2"/>
            <w:numPr>
              <w:ilvl w:val="1"/>
              <w:numId w:val="15"/>
            </w:numPr>
            <w:tabs>
              <w:tab w:val="left" w:pos="1261"/>
              <w:tab w:val="right" w:pos="7580"/>
            </w:tabs>
            <w:spacing w:line="240" w:lineRule="auto"/>
          </w:pPr>
          <w:hyperlink w:anchor="_TOC_250037" w:history="1">
            <w:r>
              <w:t>Personnel</w:t>
            </w:r>
            <w:r>
              <w:tab/>
              <w:t>19</w:t>
            </w:r>
          </w:hyperlink>
        </w:p>
        <w:p w14:paraId="4ADD4966" w14:textId="77777777" w:rsidR="00B11B11" w:rsidRDefault="00B11B11">
          <w:pPr>
            <w:pStyle w:val="TOC2"/>
            <w:numPr>
              <w:ilvl w:val="1"/>
              <w:numId w:val="15"/>
            </w:numPr>
            <w:tabs>
              <w:tab w:val="left" w:pos="1260"/>
              <w:tab w:val="right" w:pos="7580"/>
            </w:tabs>
            <w:ind w:left="1259"/>
          </w:pPr>
          <w:hyperlink w:anchor="_TOC_250036" w:history="1">
            <w:r>
              <w:t>Employer’s</w:t>
            </w:r>
            <w:r>
              <w:rPr>
                <w:spacing w:val="-2"/>
              </w:rPr>
              <w:t xml:space="preserve"> </w:t>
            </w:r>
            <w:r>
              <w:t>and Contractor’s</w:t>
            </w:r>
            <w:r>
              <w:rPr>
                <w:spacing w:val="-1"/>
              </w:rPr>
              <w:t xml:space="preserve"> </w:t>
            </w:r>
            <w:r>
              <w:t>risks</w:t>
            </w:r>
            <w:r>
              <w:tab/>
              <w:t>19</w:t>
            </w:r>
          </w:hyperlink>
        </w:p>
        <w:p w14:paraId="4ADD4967" w14:textId="77777777" w:rsidR="00B11B11" w:rsidRDefault="00B11B11">
          <w:pPr>
            <w:pStyle w:val="TOC2"/>
            <w:numPr>
              <w:ilvl w:val="1"/>
              <w:numId w:val="15"/>
            </w:numPr>
            <w:tabs>
              <w:tab w:val="left" w:pos="1261"/>
              <w:tab w:val="right" w:pos="7581"/>
            </w:tabs>
          </w:pPr>
          <w:hyperlink w:anchor="_TOC_250035" w:history="1">
            <w:r>
              <w:t>Employer’s</w:t>
            </w:r>
            <w:r>
              <w:rPr>
                <w:spacing w:val="-2"/>
              </w:rPr>
              <w:t xml:space="preserve"> </w:t>
            </w:r>
            <w:r>
              <w:t>risks</w:t>
            </w:r>
            <w:r>
              <w:tab/>
              <w:t>19</w:t>
            </w:r>
          </w:hyperlink>
        </w:p>
        <w:p w14:paraId="4ADD4968" w14:textId="77777777" w:rsidR="00B11B11" w:rsidRDefault="00B11B11">
          <w:pPr>
            <w:pStyle w:val="TOC2"/>
            <w:numPr>
              <w:ilvl w:val="0"/>
              <w:numId w:val="1"/>
            </w:numPr>
            <w:tabs>
              <w:tab w:val="left" w:pos="1261"/>
              <w:tab w:val="right" w:pos="7581"/>
            </w:tabs>
            <w:spacing w:line="240" w:lineRule="auto"/>
          </w:pPr>
          <w:hyperlink w:anchor="_TOC_250034" w:history="1">
            <w:r>
              <w:t>Contractor’s</w:t>
            </w:r>
            <w:r>
              <w:rPr>
                <w:spacing w:val="-2"/>
              </w:rPr>
              <w:t xml:space="preserve"> </w:t>
            </w:r>
            <w:r>
              <w:t>risks</w:t>
            </w:r>
            <w:r>
              <w:tab/>
              <w:t>20</w:t>
            </w:r>
          </w:hyperlink>
        </w:p>
        <w:p w14:paraId="4ADD4969" w14:textId="77777777" w:rsidR="00B11B11" w:rsidRDefault="00BA69EB">
          <w:pPr>
            <w:pStyle w:val="TOC2"/>
            <w:numPr>
              <w:ilvl w:val="0"/>
              <w:numId w:val="1"/>
            </w:numPr>
            <w:tabs>
              <w:tab w:val="left" w:pos="1260"/>
              <w:tab w:val="right" w:pos="7581"/>
            </w:tabs>
            <w:spacing w:before="1"/>
            <w:ind w:left="1259" w:hanging="320"/>
          </w:pPr>
          <w:r>
            <w:t>Query</w:t>
          </w:r>
          <w:r>
            <w:rPr>
              <w:spacing w:val="-2"/>
            </w:rPr>
            <w:t xml:space="preserve"> </w:t>
          </w:r>
          <w:r>
            <w:t>about</w:t>
          </w:r>
          <w:r>
            <w:rPr>
              <w:spacing w:val="-1"/>
            </w:rPr>
            <w:t xml:space="preserve"> </w:t>
          </w:r>
          <w:r>
            <w:t>Contract</w:t>
          </w:r>
          <w:r>
            <w:rPr>
              <w:spacing w:val="-1"/>
            </w:rPr>
            <w:t xml:space="preserve"> </w:t>
          </w:r>
          <w:r>
            <w:t>Data</w:t>
          </w:r>
          <w:r>
            <w:tab/>
            <w:t>20</w:t>
          </w:r>
        </w:p>
        <w:p w14:paraId="4ADD496A" w14:textId="77777777" w:rsidR="00B11B11" w:rsidRDefault="00B11B11">
          <w:pPr>
            <w:pStyle w:val="TOC2"/>
            <w:numPr>
              <w:ilvl w:val="0"/>
              <w:numId w:val="1"/>
            </w:numPr>
            <w:tabs>
              <w:tab w:val="left" w:pos="1260"/>
              <w:tab w:val="right" w:pos="7580"/>
            </w:tabs>
            <w:ind w:left="1259" w:hanging="320"/>
          </w:pPr>
          <w:hyperlink w:anchor="_TOC_250033" w:history="1">
            <w:r>
              <w:t>Contractor</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r>
              <w:tab/>
              <w:t>20</w:t>
            </w:r>
          </w:hyperlink>
        </w:p>
        <w:p w14:paraId="4ADD496B" w14:textId="77777777" w:rsidR="00B11B11" w:rsidRDefault="00BA69EB">
          <w:pPr>
            <w:pStyle w:val="TOC2"/>
            <w:numPr>
              <w:ilvl w:val="0"/>
              <w:numId w:val="14"/>
            </w:numPr>
            <w:tabs>
              <w:tab w:val="left" w:pos="1260"/>
              <w:tab w:val="right" w:pos="7583"/>
            </w:tabs>
            <w:spacing w:line="240" w:lineRule="auto"/>
          </w:pPr>
          <w:r>
            <w:t>The</w:t>
          </w:r>
          <w:r>
            <w:rPr>
              <w:spacing w:val="-2"/>
            </w:rPr>
            <w:t xml:space="preserve"> </w:t>
          </w:r>
          <w:r>
            <w:t>Works</w:t>
          </w:r>
          <w:r>
            <w:rPr>
              <w:spacing w:val="-1"/>
            </w:rPr>
            <w:t xml:space="preserve"> </w:t>
          </w:r>
          <w:r>
            <w:t>to</w:t>
          </w:r>
          <w:r>
            <w:rPr>
              <w:spacing w:val="-1"/>
            </w:rPr>
            <w:t xml:space="preserve"> </w:t>
          </w:r>
          <w:r>
            <w:t>be</w:t>
          </w:r>
          <w:r>
            <w:rPr>
              <w:spacing w:val="-2"/>
            </w:rPr>
            <w:t xml:space="preserve"> </w:t>
          </w:r>
          <w:r>
            <w:t>completed</w:t>
          </w:r>
          <w:r>
            <w:rPr>
              <w:spacing w:val="-1"/>
            </w:rPr>
            <w:t xml:space="preserve"> </w:t>
          </w:r>
          <w:r>
            <w:t>by</w:t>
          </w:r>
          <w:r>
            <w:rPr>
              <w:spacing w:val="-2"/>
            </w:rPr>
            <w:t xml:space="preserve"> </w:t>
          </w:r>
          <w:r>
            <w:t>Intended</w:t>
          </w:r>
          <w:r>
            <w:rPr>
              <w:spacing w:val="-1"/>
            </w:rPr>
            <w:t xml:space="preserve"> </w:t>
          </w:r>
          <w:r>
            <w:t>Completion</w:t>
          </w:r>
          <w:r>
            <w:rPr>
              <w:spacing w:val="-2"/>
            </w:rPr>
            <w:t xml:space="preserve"> </w:t>
          </w:r>
          <w:r>
            <w:t>Date</w:t>
          </w:r>
          <w:r>
            <w:tab/>
            <w:t>20</w:t>
          </w:r>
        </w:p>
        <w:p w14:paraId="4ADD496C" w14:textId="77777777" w:rsidR="00B11B11" w:rsidRDefault="00B11B11">
          <w:pPr>
            <w:pStyle w:val="TOC2"/>
            <w:numPr>
              <w:ilvl w:val="0"/>
              <w:numId w:val="14"/>
            </w:numPr>
            <w:tabs>
              <w:tab w:val="left" w:pos="1260"/>
              <w:tab w:val="right" w:pos="7580"/>
            </w:tabs>
            <w:spacing w:before="1"/>
          </w:pPr>
          <w:hyperlink w:anchor="_TOC_250032" w:history="1">
            <w:r>
              <w:t>Safety</w:t>
            </w:r>
            <w:r>
              <w:tab/>
              <w:t>20</w:t>
            </w:r>
          </w:hyperlink>
        </w:p>
        <w:p w14:paraId="4ADD496D" w14:textId="77777777" w:rsidR="00B11B11" w:rsidRDefault="00B11B11">
          <w:pPr>
            <w:pStyle w:val="TOC2"/>
            <w:numPr>
              <w:ilvl w:val="0"/>
              <w:numId w:val="14"/>
            </w:numPr>
            <w:tabs>
              <w:tab w:val="left" w:pos="1260"/>
              <w:tab w:val="right" w:pos="7581"/>
            </w:tabs>
          </w:pPr>
          <w:hyperlink w:anchor="_TOC_250031" w:history="1">
            <w:r>
              <w:t>Discoveries</w:t>
            </w:r>
            <w:r>
              <w:tab/>
              <w:t>20</w:t>
            </w:r>
          </w:hyperlink>
        </w:p>
        <w:p w14:paraId="4ADD496E" w14:textId="77777777" w:rsidR="00B11B11" w:rsidRDefault="00B11B11">
          <w:pPr>
            <w:pStyle w:val="TOC2"/>
            <w:numPr>
              <w:ilvl w:val="0"/>
              <w:numId w:val="14"/>
            </w:numPr>
            <w:tabs>
              <w:tab w:val="left" w:pos="1260"/>
              <w:tab w:val="right" w:pos="7581"/>
            </w:tabs>
            <w:spacing w:line="240" w:lineRule="auto"/>
          </w:pPr>
          <w:hyperlink w:anchor="_TOC_250030" w:history="1">
            <w:r>
              <w:t>Possession</w:t>
            </w:r>
            <w:r>
              <w:rPr>
                <w:spacing w:val="-2"/>
              </w:rPr>
              <w:t xml:space="preserve"> </w:t>
            </w:r>
            <w:r>
              <w:t>of</w:t>
            </w:r>
            <w:r>
              <w:rPr>
                <w:spacing w:val="-1"/>
              </w:rPr>
              <w:t xml:space="preserve"> </w:t>
            </w:r>
            <w:r>
              <w:t>the Site</w:t>
            </w:r>
            <w:r>
              <w:tab/>
              <w:t>20</w:t>
            </w:r>
          </w:hyperlink>
        </w:p>
        <w:p w14:paraId="4ADD496F" w14:textId="77777777" w:rsidR="00B11B11" w:rsidRDefault="00B11B11">
          <w:pPr>
            <w:pStyle w:val="TOC2"/>
            <w:numPr>
              <w:ilvl w:val="0"/>
              <w:numId w:val="14"/>
            </w:numPr>
            <w:tabs>
              <w:tab w:val="left" w:pos="1261"/>
              <w:tab w:val="right" w:pos="7580"/>
            </w:tabs>
            <w:ind w:left="1260" w:hanging="321"/>
          </w:pPr>
          <w:hyperlink w:anchor="_TOC_250029" w:history="1">
            <w:r>
              <w:t>Access</w:t>
            </w:r>
            <w:r>
              <w:rPr>
                <w:spacing w:val="-2"/>
              </w:rPr>
              <w:t xml:space="preserve"> </w:t>
            </w:r>
            <w:r>
              <w:t>to</w:t>
            </w:r>
            <w:r>
              <w:rPr>
                <w:spacing w:val="-1"/>
              </w:rPr>
              <w:t xml:space="preserve"> </w:t>
            </w:r>
            <w:r>
              <w:t>the</w:t>
            </w:r>
            <w:r>
              <w:rPr>
                <w:spacing w:val="-1"/>
              </w:rPr>
              <w:t xml:space="preserve"> </w:t>
            </w:r>
            <w:r>
              <w:t>Site</w:t>
            </w:r>
            <w:r>
              <w:tab/>
              <w:t>20</w:t>
            </w:r>
          </w:hyperlink>
        </w:p>
        <w:p w14:paraId="4ADD4970" w14:textId="77777777" w:rsidR="00B11B11" w:rsidRDefault="00B11B11">
          <w:pPr>
            <w:pStyle w:val="TOC3"/>
            <w:numPr>
              <w:ilvl w:val="0"/>
              <w:numId w:val="14"/>
            </w:numPr>
            <w:tabs>
              <w:tab w:val="left" w:pos="1260"/>
              <w:tab w:val="right" w:pos="7581"/>
            </w:tabs>
            <w:spacing w:line="240" w:lineRule="auto"/>
            <w:ind w:left="1260"/>
          </w:pPr>
          <w:hyperlink w:anchor="_TOC_250028" w:history="1">
            <w:r>
              <w:t>Instructions</w:t>
            </w:r>
            <w:r>
              <w:tab/>
              <w:t>20</w:t>
            </w:r>
          </w:hyperlink>
        </w:p>
        <w:p w14:paraId="4ADD4971" w14:textId="77777777" w:rsidR="00B11B11" w:rsidRDefault="00B11B11">
          <w:pPr>
            <w:pStyle w:val="TOC1"/>
            <w:numPr>
              <w:ilvl w:val="0"/>
              <w:numId w:val="15"/>
            </w:numPr>
            <w:tabs>
              <w:tab w:val="left" w:pos="940"/>
              <w:tab w:val="left" w:pos="941"/>
            </w:tabs>
          </w:pPr>
          <w:hyperlink w:anchor="_TOC_250027" w:history="1">
            <w:r>
              <w:t>Time</w:t>
            </w:r>
            <w:r>
              <w:rPr>
                <w:spacing w:val="-4"/>
              </w:rPr>
              <w:t xml:space="preserve"> </w:t>
            </w:r>
            <w:r>
              <w:t>Control</w:t>
            </w:r>
          </w:hyperlink>
        </w:p>
        <w:p w14:paraId="4ADD4972" w14:textId="77777777" w:rsidR="00B11B11" w:rsidRDefault="00B11B11">
          <w:pPr>
            <w:pStyle w:val="TOC2"/>
            <w:numPr>
              <w:ilvl w:val="0"/>
              <w:numId w:val="14"/>
            </w:numPr>
            <w:tabs>
              <w:tab w:val="left" w:pos="1261"/>
              <w:tab w:val="right" w:pos="7580"/>
            </w:tabs>
            <w:spacing w:before="180" w:line="240" w:lineRule="auto"/>
            <w:ind w:left="1260" w:hanging="321"/>
          </w:pPr>
          <w:hyperlink w:anchor="_TOC_250026" w:history="1">
            <w:r>
              <w:t>Program</w:t>
            </w:r>
            <w:r>
              <w:tab/>
              <w:t>20</w:t>
            </w:r>
          </w:hyperlink>
        </w:p>
        <w:p w14:paraId="4ADD4973" w14:textId="77777777" w:rsidR="00B11B11" w:rsidRDefault="00B11B11">
          <w:pPr>
            <w:pStyle w:val="TOC2"/>
            <w:numPr>
              <w:ilvl w:val="0"/>
              <w:numId w:val="14"/>
            </w:numPr>
            <w:tabs>
              <w:tab w:val="left" w:pos="1260"/>
              <w:tab w:val="right" w:pos="7582"/>
            </w:tabs>
            <w:spacing w:before="1"/>
          </w:pPr>
          <w:hyperlink w:anchor="_TOC_250025" w:history="1">
            <w:r>
              <w:t>Extension</w:t>
            </w:r>
            <w:r>
              <w:rPr>
                <w:spacing w:val="-1"/>
              </w:rPr>
              <w:t xml:space="preserve"> </w:t>
            </w:r>
            <w:r>
              <w:t>of</w:t>
            </w:r>
            <w:r>
              <w:rPr>
                <w:spacing w:val="-1"/>
              </w:rPr>
              <w:t xml:space="preserve"> </w:t>
            </w:r>
            <w:r>
              <w:t>the Intended Completion Date</w:t>
            </w:r>
            <w:r>
              <w:tab/>
              <w:t>21</w:t>
            </w:r>
          </w:hyperlink>
        </w:p>
        <w:p w14:paraId="4ADD4974" w14:textId="77777777" w:rsidR="00B11B11" w:rsidRDefault="00B11B11">
          <w:pPr>
            <w:pStyle w:val="TOC2"/>
            <w:numPr>
              <w:ilvl w:val="0"/>
              <w:numId w:val="14"/>
            </w:numPr>
            <w:tabs>
              <w:tab w:val="left" w:pos="1260"/>
              <w:tab w:val="right" w:pos="7581"/>
            </w:tabs>
          </w:pPr>
          <w:hyperlink w:anchor="_TOC_250024" w:history="1">
            <w:r>
              <w:t>Delays</w:t>
            </w:r>
            <w:r>
              <w:rPr>
                <w:spacing w:val="-2"/>
              </w:rPr>
              <w:t xml:space="preserve"> </w:t>
            </w:r>
            <w:r>
              <w:t>ordered</w:t>
            </w:r>
            <w:r>
              <w:rPr>
                <w:spacing w:val="-1"/>
              </w:rPr>
              <w:t xml:space="preserve"> </w:t>
            </w:r>
            <w:r>
              <w:t>by</w:t>
            </w:r>
            <w:r>
              <w:rPr>
                <w:spacing w:val="-1"/>
              </w:rPr>
              <w:t xml:space="preserve"> </w:t>
            </w:r>
            <w:r>
              <w:t>the Employer</w:t>
            </w:r>
            <w:r>
              <w:tab/>
              <w:t>21</w:t>
            </w:r>
          </w:hyperlink>
        </w:p>
        <w:p w14:paraId="4ADD4975" w14:textId="77777777" w:rsidR="00B11B11" w:rsidRDefault="00B11B11">
          <w:pPr>
            <w:pStyle w:val="TOC2"/>
            <w:numPr>
              <w:ilvl w:val="0"/>
              <w:numId w:val="14"/>
            </w:numPr>
            <w:tabs>
              <w:tab w:val="left" w:pos="1260"/>
              <w:tab w:val="right" w:pos="7581"/>
            </w:tabs>
            <w:spacing w:line="240" w:lineRule="auto"/>
          </w:pPr>
          <w:hyperlink w:anchor="_TOC_250023" w:history="1">
            <w:r>
              <w:t>Management</w:t>
            </w:r>
            <w:r>
              <w:rPr>
                <w:spacing w:val="-1"/>
              </w:rPr>
              <w:t xml:space="preserve"> </w:t>
            </w:r>
            <w:r>
              <w:t>meetings</w:t>
            </w:r>
            <w:r>
              <w:tab/>
              <w:t>21</w:t>
            </w:r>
          </w:hyperlink>
        </w:p>
        <w:p w14:paraId="4ADD4976" w14:textId="77777777" w:rsidR="00B11B11" w:rsidRDefault="00B11B11">
          <w:pPr>
            <w:pStyle w:val="TOC1"/>
            <w:numPr>
              <w:ilvl w:val="0"/>
              <w:numId w:val="15"/>
            </w:numPr>
            <w:tabs>
              <w:tab w:val="left" w:pos="940"/>
              <w:tab w:val="left" w:pos="941"/>
            </w:tabs>
            <w:spacing w:before="187"/>
          </w:pPr>
          <w:hyperlink w:anchor="_TOC_250022" w:history="1">
            <w:r>
              <w:t>Quality</w:t>
            </w:r>
            <w:r>
              <w:rPr>
                <w:spacing w:val="-3"/>
              </w:rPr>
              <w:t xml:space="preserve"> </w:t>
            </w:r>
            <w:r>
              <w:t>Control</w:t>
            </w:r>
          </w:hyperlink>
        </w:p>
        <w:p w14:paraId="4ADD4977" w14:textId="77777777" w:rsidR="00B11B11" w:rsidRDefault="00B11B11">
          <w:pPr>
            <w:pStyle w:val="TOC2"/>
            <w:numPr>
              <w:ilvl w:val="0"/>
              <w:numId w:val="14"/>
            </w:numPr>
            <w:tabs>
              <w:tab w:val="left" w:pos="1261"/>
              <w:tab w:val="right" w:pos="7581"/>
            </w:tabs>
            <w:spacing w:before="181"/>
            <w:ind w:left="1260" w:hanging="321"/>
          </w:pPr>
          <w:hyperlink w:anchor="_TOC_250021" w:history="1">
            <w:r>
              <w:t>Identifying</w:t>
            </w:r>
            <w:r>
              <w:rPr>
                <w:spacing w:val="-1"/>
              </w:rPr>
              <w:t xml:space="preserve"> </w:t>
            </w:r>
            <w:r>
              <w:t>defects</w:t>
            </w:r>
            <w:r>
              <w:tab/>
              <w:t>21</w:t>
            </w:r>
          </w:hyperlink>
        </w:p>
        <w:p w14:paraId="4ADD4978" w14:textId="77777777" w:rsidR="00B11B11" w:rsidRDefault="00B11B11">
          <w:pPr>
            <w:pStyle w:val="TOC2"/>
            <w:numPr>
              <w:ilvl w:val="0"/>
              <w:numId w:val="14"/>
            </w:numPr>
            <w:tabs>
              <w:tab w:val="left" w:pos="1261"/>
              <w:tab w:val="right" w:pos="7580"/>
            </w:tabs>
            <w:ind w:left="1260" w:hanging="321"/>
          </w:pPr>
          <w:hyperlink w:anchor="_TOC_250020" w:history="1">
            <w:r>
              <w:t>Tests</w:t>
            </w:r>
            <w:r>
              <w:tab/>
              <w:t>21</w:t>
            </w:r>
          </w:hyperlink>
        </w:p>
        <w:p w14:paraId="4ADD4979" w14:textId="77777777" w:rsidR="00B11B11" w:rsidRDefault="00B11B11">
          <w:pPr>
            <w:pStyle w:val="TOC3"/>
            <w:numPr>
              <w:ilvl w:val="0"/>
              <w:numId w:val="14"/>
            </w:numPr>
            <w:tabs>
              <w:tab w:val="left" w:pos="1260"/>
              <w:tab w:val="right" w:pos="7581"/>
            </w:tabs>
            <w:ind w:left="1260"/>
          </w:pPr>
          <w:hyperlink w:anchor="_TOC_250019" w:history="1">
            <w:r>
              <w:t>Correction</w:t>
            </w:r>
            <w:r>
              <w:rPr>
                <w:spacing w:val="-1"/>
              </w:rPr>
              <w:t xml:space="preserve"> </w:t>
            </w:r>
            <w:r>
              <w:t>of defects</w:t>
            </w:r>
            <w:r>
              <w:tab/>
              <w:t>21</w:t>
            </w:r>
          </w:hyperlink>
        </w:p>
        <w:p w14:paraId="4ADD497A" w14:textId="77777777" w:rsidR="00B11B11" w:rsidRDefault="00B11B11">
          <w:pPr>
            <w:pStyle w:val="TOC2"/>
            <w:numPr>
              <w:ilvl w:val="0"/>
              <w:numId w:val="13"/>
            </w:numPr>
            <w:tabs>
              <w:tab w:val="left" w:pos="1260"/>
              <w:tab w:val="right" w:pos="7581"/>
            </w:tabs>
            <w:spacing w:line="240" w:lineRule="auto"/>
          </w:pPr>
          <w:hyperlink w:anchor="_TOC_250018" w:history="1">
            <w:r>
              <w:t>Uncorrected</w:t>
            </w:r>
            <w:r>
              <w:rPr>
                <w:spacing w:val="-1"/>
              </w:rPr>
              <w:t xml:space="preserve"> </w:t>
            </w:r>
            <w:r>
              <w:t>defects</w:t>
            </w:r>
            <w:r>
              <w:tab/>
              <w:t>21</w:t>
            </w:r>
          </w:hyperlink>
        </w:p>
        <w:p w14:paraId="4ADD497B" w14:textId="77777777" w:rsidR="00B11B11" w:rsidRDefault="00B11B11">
          <w:pPr>
            <w:pStyle w:val="TOC1"/>
            <w:numPr>
              <w:ilvl w:val="0"/>
              <w:numId w:val="15"/>
            </w:numPr>
            <w:tabs>
              <w:tab w:val="left" w:pos="940"/>
              <w:tab w:val="left" w:pos="941"/>
            </w:tabs>
          </w:pPr>
          <w:hyperlink w:anchor="_TOC_250017" w:history="1">
            <w:r>
              <w:t>Cost</w:t>
            </w:r>
            <w:r>
              <w:rPr>
                <w:spacing w:val="-2"/>
              </w:rPr>
              <w:t xml:space="preserve"> </w:t>
            </w:r>
            <w:r>
              <w:t>Control</w:t>
            </w:r>
          </w:hyperlink>
        </w:p>
        <w:p w14:paraId="4ADD497C" w14:textId="77777777" w:rsidR="00B11B11" w:rsidRDefault="00B11B11">
          <w:pPr>
            <w:pStyle w:val="TOC2"/>
            <w:numPr>
              <w:ilvl w:val="0"/>
              <w:numId w:val="13"/>
            </w:numPr>
            <w:tabs>
              <w:tab w:val="left" w:pos="1260"/>
              <w:tab w:val="right" w:pos="7580"/>
            </w:tabs>
            <w:spacing w:before="181"/>
          </w:pPr>
          <w:hyperlink w:anchor="_TOC_250016" w:history="1">
            <w:r>
              <w:t>Bill</w:t>
            </w:r>
            <w:r>
              <w:rPr>
                <w:spacing w:val="-2"/>
              </w:rPr>
              <w:t xml:space="preserve"> </w:t>
            </w:r>
            <w:r>
              <w:t>of</w:t>
            </w:r>
            <w:r>
              <w:rPr>
                <w:spacing w:val="-1"/>
              </w:rPr>
              <w:t xml:space="preserve"> </w:t>
            </w:r>
            <w:r>
              <w:t>Quantities</w:t>
            </w:r>
            <w:r>
              <w:rPr>
                <w:spacing w:val="-1"/>
              </w:rPr>
              <w:t xml:space="preserve"> </w:t>
            </w:r>
            <w:r>
              <w:t>(BOQ)</w:t>
            </w:r>
            <w:r>
              <w:tab/>
              <w:t>21</w:t>
            </w:r>
          </w:hyperlink>
        </w:p>
        <w:p w14:paraId="4ADD497D" w14:textId="77777777" w:rsidR="00B11B11" w:rsidRDefault="00B11B11">
          <w:pPr>
            <w:pStyle w:val="TOC2"/>
            <w:numPr>
              <w:ilvl w:val="0"/>
              <w:numId w:val="13"/>
            </w:numPr>
            <w:tabs>
              <w:tab w:val="left" w:pos="1260"/>
              <w:tab w:val="right" w:pos="7581"/>
            </w:tabs>
          </w:pPr>
          <w:hyperlink w:anchor="_TOC_250015" w:history="1">
            <w:r>
              <w:t>Variations</w:t>
            </w:r>
            <w:r>
              <w:tab/>
              <w:t>22</w:t>
            </w:r>
          </w:hyperlink>
        </w:p>
        <w:p w14:paraId="4ADD497E" w14:textId="77777777" w:rsidR="00B11B11" w:rsidRDefault="00BA69EB">
          <w:pPr>
            <w:pStyle w:val="TOC2"/>
            <w:numPr>
              <w:ilvl w:val="0"/>
              <w:numId w:val="12"/>
            </w:numPr>
            <w:tabs>
              <w:tab w:val="left" w:pos="1260"/>
              <w:tab w:val="right" w:pos="7581"/>
            </w:tabs>
            <w:spacing w:line="240" w:lineRule="auto"/>
          </w:pPr>
          <w:r>
            <w:t>Payment</w:t>
          </w:r>
          <w:r>
            <w:rPr>
              <w:spacing w:val="-2"/>
            </w:rPr>
            <w:t xml:space="preserve"> </w:t>
          </w:r>
          <w:r>
            <w:t>for</w:t>
          </w:r>
          <w:r>
            <w:rPr>
              <w:spacing w:val="-1"/>
            </w:rPr>
            <w:t xml:space="preserve"> </w:t>
          </w:r>
          <w:r>
            <w:t>Variations</w:t>
          </w:r>
          <w:r>
            <w:tab/>
            <w:t>22</w:t>
          </w:r>
        </w:p>
        <w:p w14:paraId="4ADD497F" w14:textId="77777777" w:rsidR="00B11B11" w:rsidRDefault="00B11B11">
          <w:pPr>
            <w:pStyle w:val="TOC2"/>
            <w:numPr>
              <w:ilvl w:val="0"/>
              <w:numId w:val="12"/>
            </w:numPr>
            <w:tabs>
              <w:tab w:val="left" w:pos="1261"/>
              <w:tab w:val="right" w:pos="7579"/>
            </w:tabs>
            <w:spacing w:before="1"/>
            <w:ind w:left="1260" w:hanging="321"/>
          </w:pPr>
          <w:hyperlink w:anchor="_TOC_250014" w:history="1">
            <w:r>
              <w:t>Submission</w:t>
            </w:r>
            <w:r>
              <w:rPr>
                <w:spacing w:val="-2"/>
              </w:rPr>
              <w:t xml:space="preserve"> </w:t>
            </w:r>
            <w:r>
              <w:t>of</w:t>
            </w:r>
            <w:r>
              <w:rPr>
                <w:spacing w:val="-1"/>
              </w:rPr>
              <w:t xml:space="preserve"> </w:t>
            </w:r>
            <w:r>
              <w:t>bills</w:t>
            </w:r>
            <w:r>
              <w:rPr>
                <w:spacing w:val="-1"/>
              </w:rPr>
              <w:t xml:space="preserve"> </w:t>
            </w:r>
            <w:r>
              <w:t>for</w:t>
            </w:r>
            <w:r>
              <w:rPr>
                <w:spacing w:val="-1"/>
              </w:rPr>
              <w:t xml:space="preserve"> </w:t>
            </w:r>
            <w:r>
              <w:t>payment</w:t>
            </w:r>
            <w:r>
              <w:tab/>
              <w:t>22</w:t>
            </w:r>
          </w:hyperlink>
        </w:p>
        <w:p w14:paraId="4ADD4980" w14:textId="77777777" w:rsidR="00B11B11" w:rsidRDefault="00B11B11">
          <w:pPr>
            <w:pStyle w:val="TOC3"/>
            <w:tabs>
              <w:tab w:val="right" w:pos="7581"/>
            </w:tabs>
            <w:ind w:left="940" w:firstLine="0"/>
          </w:pPr>
          <w:hyperlink w:anchor="_TOC_250013" w:history="1">
            <w:r>
              <w:t xml:space="preserve">33  </w:t>
            </w:r>
            <w:r>
              <w:rPr>
                <w:spacing w:val="38"/>
              </w:rPr>
              <w:t xml:space="preserve"> </w:t>
            </w:r>
            <w:r>
              <w:t>Payments</w:t>
            </w:r>
            <w:r>
              <w:tab/>
              <w:t>23</w:t>
            </w:r>
          </w:hyperlink>
        </w:p>
        <w:p w14:paraId="4ADD4981" w14:textId="77777777" w:rsidR="00B11B11" w:rsidRDefault="00B11B11">
          <w:pPr>
            <w:pStyle w:val="TOC2"/>
            <w:numPr>
              <w:ilvl w:val="0"/>
              <w:numId w:val="11"/>
            </w:numPr>
            <w:tabs>
              <w:tab w:val="left" w:pos="1260"/>
              <w:tab w:val="right" w:pos="7581"/>
            </w:tabs>
            <w:spacing w:line="240" w:lineRule="auto"/>
          </w:pPr>
          <w:hyperlink w:anchor="_TOC_250012" w:history="1">
            <w:r>
              <w:t>Compensation</w:t>
            </w:r>
            <w:r>
              <w:rPr>
                <w:spacing w:val="-2"/>
              </w:rPr>
              <w:t xml:space="preserve"> </w:t>
            </w:r>
            <w:r>
              <w:t>events</w:t>
            </w:r>
            <w:r>
              <w:tab/>
              <w:t>23</w:t>
            </w:r>
          </w:hyperlink>
        </w:p>
        <w:p w14:paraId="4ADD4982" w14:textId="77777777" w:rsidR="00B11B11" w:rsidRDefault="00B11B11">
          <w:pPr>
            <w:pStyle w:val="TOC2"/>
            <w:numPr>
              <w:ilvl w:val="0"/>
              <w:numId w:val="11"/>
            </w:numPr>
            <w:tabs>
              <w:tab w:val="left" w:pos="1261"/>
              <w:tab w:val="right" w:pos="7580"/>
            </w:tabs>
            <w:ind w:left="1260" w:hanging="321"/>
          </w:pPr>
          <w:hyperlink w:anchor="_TOC_250011" w:history="1">
            <w:r>
              <w:t>Tax</w:t>
            </w:r>
            <w:r>
              <w:tab/>
              <w:t>23</w:t>
            </w:r>
          </w:hyperlink>
        </w:p>
        <w:p w14:paraId="4ADD4983" w14:textId="77777777" w:rsidR="00B11B11" w:rsidRDefault="00B11B11">
          <w:pPr>
            <w:pStyle w:val="TOC3"/>
            <w:numPr>
              <w:ilvl w:val="0"/>
              <w:numId w:val="11"/>
            </w:numPr>
            <w:tabs>
              <w:tab w:val="left" w:pos="1260"/>
              <w:tab w:val="right" w:pos="7581"/>
            </w:tabs>
            <w:ind w:left="1260"/>
          </w:pPr>
          <w:hyperlink w:anchor="_TOC_250010" w:history="1">
            <w:r>
              <w:t>Liquidated</w:t>
            </w:r>
            <w:r>
              <w:rPr>
                <w:spacing w:val="-1"/>
              </w:rPr>
              <w:t xml:space="preserve"> </w:t>
            </w:r>
            <w:r>
              <w:t>damages</w:t>
            </w:r>
            <w:r>
              <w:tab/>
              <w:t>23</w:t>
            </w:r>
          </w:hyperlink>
        </w:p>
        <w:p w14:paraId="4ADD4984" w14:textId="77777777" w:rsidR="00B11B11" w:rsidRDefault="00B11B11">
          <w:pPr>
            <w:pStyle w:val="TOC2"/>
            <w:numPr>
              <w:ilvl w:val="0"/>
              <w:numId w:val="11"/>
            </w:numPr>
            <w:tabs>
              <w:tab w:val="left" w:pos="1261"/>
              <w:tab w:val="right" w:pos="7580"/>
            </w:tabs>
            <w:spacing w:line="240" w:lineRule="auto"/>
            <w:ind w:left="1260" w:hanging="321"/>
          </w:pPr>
          <w:hyperlink w:anchor="_TOC_250009" w:history="1">
            <w:r>
              <w:t>Cost</w:t>
            </w:r>
            <w:r>
              <w:rPr>
                <w:spacing w:val="-1"/>
              </w:rPr>
              <w:t xml:space="preserve"> </w:t>
            </w:r>
            <w:r>
              <w:t>of repairs</w:t>
            </w:r>
            <w:r>
              <w:tab/>
              <w:t>24</w:t>
            </w:r>
          </w:hyperlink>
        </w:p>
        <w:p w14:paraId="4ADD4985" w14:textId="77777777" w:rsidR="00B11B11" w:rsidRDefault="00BA69EB">
          <w:pPr>
            <w:pStyle w:val="TOC1"/>
            <w:numPr>
              <w:ilvl w:val="0"/>
              <w:numId w:val="10"/>
            </w:numPr>
            <w:tabs>
              <w:tab w:val="left" w:pos="939"/>
              <w:tab w:val="left" w:pos="940"/>
            </w:tabs>
          </w:pPr>
          <w:r>
            <w:t>Finishing</w:t>
          </w:r>
          <w:r>
            <w:rPr>
              <w:spacing w:val="-3"/>
            </w:rPr>
            <w:t xml:space="preserve"> </w:t>
          </w:r>
          <w:r>
            <w:t>of</w:t>
          </w:r>
          <w:r>
            <w:rPr>
              <w:spacing w:val="-3"/>
            </w:rPr>
            <w:t xml:space="preserve"> </w:t>
          </w:r>
          <w:r>
            <w:t>Contract</w:t>
          </w:r>
        </w:p>
        <w:p w14:paraId="4ADD4986" w14:textId="77777777" w:rsidR="00B11B11" w:rsidRDefault="00B11B11">
          <w:pPr>
            <w:pStyle w:val="TOC2"/>
            <w:numPr>
              <w:ilvl w:val="0"/>
              <w:numId w:val="11"/>
            </w:numPr>
            <w:tabs>
              <w:tab w:val="left" w:pos="1261"/>
              <w:tab w:val="right" w:pos="7581"/>
            </w:tabs>
            <w:spacing w:before="181"/>
            <w:ind w:left="1260" w:hanging="321"/>
          </w:pPr>
          <w:hyperlink w:anchor="_TOC_250008" w:history="1">
            <w:r>
              <w:t>Completion</w:t>
            </w:r>
            <w:r>
              <w:tab/>
              <w:t>24</w:t>
            </w:r>
          </w:hyperlink>
        </w:p>
        <w:p w14:paraId="4ADD4987" w14:textId="77777777" w:rsidR="00B11B11" w:rsidRDefault="00B11B11">
          <w:pPr>
            <w:pStyle w:val="TOC2"/>
            <w:numPr>
              <w:ilvl w:val="0"/>
              <w:numId w:val="11"/>
            </w:numPr>
            <w:tabs>
              <w:tab w:val="left" w:pos="1261"/>
              <w:tab w:val="right" w:pos="7580"/>
            </w:tabs>
            <w:ind w:left="1260" w:hanging="322"/>
          </w:pPr>
          <w:hyperlink w:anchor="_TOC_250007" w:history="1">
            <w:r>
              <w:t>Taking</w:t>
            </w:r>
            <w:r>
              <w:rPr>
                <w:spacing w:val="-1"/>
              </w:rPr>
              <w:t xml:space="preserve"> </w:t>
            </w:r>
            <w:r>
              <w:t>Over</w:t>
            </w:r>
            <w:r>
              <w:tab/>
              <w:t>24</w:t>
            </w:r>
          </w:hyperlink>
        </w:p>
        <w:p w14:paraId="4ADD4988" w14:textId="77777777" w:rsidR="00B11B11" w:rsidRDefault="00B11B11">
          <w:pPr>
            <w:pStyle w:val="TOC2"/>
            <w:numPr>
              <w:ilvl w:val="0"/>
              <w:numId w:val="11"/>
            </w:numPr>
            <w:tabs>
              <w:tab w:val="left" w:pos="1260"/>
              <w:tab w:val="right" w:pos="7581"/>
            </w:tabs>
            <w:spacing w:line="240" w:lineRule="auto"/>
          </w:pPr>
          <w:hyperlink w:anchor="_TOC_250006" w:history="1">
            <w:r>
              <w:t>Final</w:t>
            </w:r>
            <w:r>
              <w:rPr>
                <w:spacing w:val="-1"/>
              </w:rPr>
              <w:t xml:space="preserve"> </w:t>
            </w:r>
            <w:r>
              <w:t>account</w:t>
            </w:r>
            <w:r>
              <w:tab/>
              <w:t>24</w:t>
            </w:r>
          </w:hyperlink>
        </w:p>
        <w:p w14:paraId="4ADD4989" w14:textId="77777777" w:rsidR="00B11B11" w:rsidRDefault="00B11B11">
          <w:pPr>
            <w:pStyle w:val="TOC2"/>
            <w:numPr>
              <w:ilvl w:val="0"/>
              <w:numId w:val="11"/>
            </w:numPr>
            <w:tabs>
              <w:tab w:val="left" w:pos="1261"/>
              <w:tab w:val="right" w:pos="7580"/>
            </w:tabs>
            <w:ind w:left="1260" w:hanging="321"/>
          </w:pPr>
          <w:hyperlink w:anchor="_TOC_250005" w:history="1">
            <w:r>
              <w:t>As</w:t>
            </w:r>
            <w:r>
              <w:rPr>
                <w:spacing w:val="-2"/>
              </w:rPr>
              <w:t xml:space="preserve"> </w:t>
            </w:r>
            <w:r>
              <w:t>built</w:t>
            </w:r>
            <w:r>
              <w:rPr>
                <w:spacing w:val="-1"/>
              </w:rPr>
              <w:t xml:space="preserve"> </w:t>
            </w:r>
            <w:r>
              <w:t>drawings</w:t>
            </w:r>
            <w:r>
              <w:tab/>
              <w:t>24</w:t>
            </w:r>
          </w:hyperlink>
        </w:p>
        <w:p w14:paraId="4ADD498A" w14:textId="77777777" w:rsidR="00B11B11" w:rsidRDefault="00B11B11">
          <w:pPr>
            <w:pStyle w:val="TOC2"/>
            <w:numPr>
              <w:ilvl w:val="0"/>
              <w:numId w:val="11"/>
            </w:numPr>
            <w:tabs>
              <w:tab w:val="left" w:pos="1261"/>
              <w:tab w:val="right" w:pos="7581"/>
            </w:tabs>
            <w:ind w:left="1260" w:hanging="321"/>
          </w:pPr>
          <w:hyperlink w:anchor="_TOC_250004" w:history="1">
            <w:r>
              <w:t>Termination</w:t>
            </w:r>
            <w:r>
              <w:tab/>
              <w:t>24</w:t>
            </w:r>
          </w:hyperlink>
        </w:p>
        <w:p w14:paraId="4ADD498B" w14:textId="77777777" w:rsidR="00B11B11" w:rsidRDefault="00B11B11">
          <w:pPr>
            <w:pStyle w:val="TOC3"/>
            <w:tabs>
              <w:tab w:val="right" w:pos="7581"/>
            </w:tabs>
            <w:spacing w:line="240" w:lineRule="auto"/>
            <w:ind w:left="940" w:firstLine="0"/>
          </w:pPr>
          <w:hyperlink w:anchor="_TOC_250003" w:history="1">
            <w:r>
              <w:t xml:space="preserve">43  </w:t>
            </w:r>
            <w:r>
              <w:rPr>
                <w:spacing w:val="38"/>
              </w:rPr>
              <w:t xml:space="preserve"> </w:t>
            </w:r>
            <w:r>
              <w:t>Payment upon</w:t>
            </w:r>
            <w:r>
              <w:rPr>
                <w:spacing w:val="-1"/>
              </w:rPr>
              <w:t xml:space="preserve"> </w:t>
            </w:r>
            <w:r>
              <w:t>termination</w:t>
            </w:r>
            <w:r>
              <w:tab/>
              <w:t>25</w:t>
            </w:r>
          </w:hyperlink>
        </w:p>
        <w:p w14:paraId="4ADD498C" w14:textId="77777777" w:rsidR="00B11B11" w:rsidRDefault="00B11B11">
          <w:pPr>
            <w:pStyle w:val="TOC2"/>
            <w:numPr>
              <w:ilvl w:val="0"/>
              <w:numId w:val="9"/>
            </w:numPr>
            <w:tabs>
              <w:tab w:val="left" w:pos="1261"/>
              <w:tab w:val="right" w:pos="7580"/>
            </w:tabs>
            <w:spacing w:before="1"/>
          </w:pPr>
          <w:hyperlink w:anchor="_TOC_250002" w:history="1">
            <w:r>
              <w:t>Property</w:t>
            </w:r>
            <w:r>
              <w:tab/>
              <w:t>25</w:t>
            </w:r>
          </w:hyperlink>
        </w:p>
        <w:p w14:paraId="4ADD498D" w14:textId="77777777" w:rsidR="00B11B11" w:rsidRDefault="00B11B11">
          <w:pPr>
            <w:pStyle w:val="TOC2"/>
            <w:numPr>
              <w:ilvl w:val="0"/>
              <w:numId w:val="9"/>
            </w:numPr>
            <w:tabs>
              <w:tab w:val="left" w:pos="1260"/>
              <w:tab w:val="right" w:pos="7581"/>
            </w:tabs>
            <w:spacing w:line="240" w:lineRule="auto"/>
            <w:ind w:left="1259" w:hanging="320"/>
          </w:pPr>
          <w:hyperlink w:anchor="_TOC_250001" w:history="1">
            <w:r>
              <w:t>Release</w:t>
            </w:r>
            <w:r>
              <w:rPr>
                <w:spacing w:val="-2"/>
              </w:rPr>
              <w:t xml:space="preserve"> </w:t>
            </w:r>
            <w:r>
              <w:t>from</w:t>
            </w:r>
            <w:r>
              <w:rPr>
                <w:spacing w:val="-4"/>
              </w:rPr>
              <w:t xml:space="preserve"> </w:t>
            </w:r>
            <w:r>
              <w:t>performance</w:t>
            </w:r>
            <w:r>
              <w:tab/>
              <w:t>25</w:t>
            </w:r>
          </w:hyperlink>
        </w:p>
        <w:p w14:paraId="4ADD498E" w14:textId="77777777" w:rsidR="00B11B11" w:rsidRDefault="00B11B11">
          <w:pPr>
            <w:pStyle w:val="TOC1"/>
            <w:numPr>
              <w:ilvl w:val="0"/>
              <w:numId w:val="10"/>
            </w:numPr>
            <w:tabs>
              <w:tab w:val="left" w:pos="940"/>
              <w:tab w:val="left" w:pos="941"/>
              <w:tab w:val="right" w:pos="7580"/>
            </w:tabs>
            <w:spacing w:before="183"/>
            <w:ind w:left="940" w:hanging="721"/>
            <w:rPr>
              <w:b w:val="0"/>
            </w:rPr>
          </w:pPr>
          <w:hyperlink w:anchor="_TOC_250000" w:history="1">
            <w:r>
              <w:t>Special</w:t>
            </w:r>
            <w:r>
              <w:rPr>
                <w:spacing w:val="-2"/>
              </w:rPr>
              <w:t xml:space="preserve"> </w:t>
            </w:r>
            <w:r>
              <w:t>Conditions</w:t>
            </w:r>
            <w:r>
              <w:rPr>
                <w:spacing w:val="-1"/>
              </w:rPr>
              <w:t xml:space="preserve"> </w:t>
            </w:r>
            <w:r>
              <w:t>of</w:t>
            </w:r>
            <w:r>
              <w:rPr>
                <w:spacing w:val="-1"/>
              </w:rPr>
              <w:t xml:space="preserve"> </w:t>
            </w:r>
            <w:r>
              <w:t>Contract</w:t>
            </w:r>
            <w:r>
              <w:tab/>
            </w:r>
            <w:r>
              <w:rPr>
                <w:b w:val="0"/>
              </w:rPr>
              <w:t>25</w:t>
            </w:r>
          </w:hyperlink>
        </w:p>
      </w:sdtContent>
    </w:sdt>
    <w:p w14:paraId="4ADD498F" w14:textId="77777777" w:rsidR="00B11B11" w:rsidRDefault="00B11B11">
      <w:pPr>
        <w:sectPr w:rsidR="00B11B11">
          <w:pgSz w:w="12240" w:h="15840"/>
          <w:pgMar w:top="980" w:right="960" w:bottom="940" w:left="1580" w:header="453" w:footer="745" w:gutter="0"/>
          <w:cols w:space="720"/>
        </w:sectPr>
      </w:pPr>
    </w:p>
    <w:p w14:paraId="4ADD4990" w14:textId="77777777" w:rsidR="00B11B11" w:rsidRDefault="00BA69EB">
      <w:pPr>
        <w:spacing w:before="84"/>
        <w:ind w:left="357" w:right="258"/>
        <w:jc w:val="center"/>
        <w:rPr>
          <w:b/>
          <w:sz w:val="20"/>
        </w:rPr>
      </w:pPr>
      <w:r>
        <w:rPr>
          <w:b/>
          <w:sz w:val="20"/>
          <w:u w:val="single"/>
        </w:rPr>
        <w:lastRenderedPageBreak/>
        <w:t>Conditions</w:t>
      </w:r>
      <w:r>
        <w:rPr>
          <w:b/>
          <w:spacing w:val="1"/>
          <w:sz w:val="20"/>
          <w:u w:val="single"/>
        </w:rPr>
        <w:t xml:space="preserve"> </w:t>
      </w:r>
      <w:r>
        <w:rPr>
          <w:b/>
          <w:sz w:val="20"/>
          <w:u w:val="single"/>
        </w:rPr>
        <w:t>of</w:t>
      </w:r>
      <w:r>
        <w:rPr>
          <w:b/>
          <w:spacing w:val="1"/>
          <w:sz w:val="20"/>
          <w:u w:val="single"/>
        </w:rPr>
        <w:t xml:space="preserve"> </w:t>
      </w:r>
      <w:r>
        <w:rPr>
          <w:b/>
          <w:sz w:val="20"/>
          <w:u w:val="single"/>
        </w:rPr>
        <w:t>Contract</w:t>
      </w:r>
    </w:p>
    <w:p w14:paraId="4ADD4991" w14:textId="77777777" w:rsidR="00B11B11" w:rsidRDefault="00BA69EB">
      <w:pPr>
        <w:spacing w:before="230"/>
        <w:ind w:left="4406"/>
        <w:rPr>
          <w:b/>
          <w:sz w:val="20"/>
        </w:rPr>
      </w:pPr>
      <w:r>
        <w:rPr>
          <w:b/>
          <w:sz w:val="20"/>
        </w:rPr>
        <w:t>A.</w:t>
      </w:r>
      <w:r>
        <w:rPr>
          <w:b/>
          <w:spacing w:val="2"/>
          <w:sz w:val="20"/>
        </w:rPr>
        <w:t xml:space="preserve"> </w:t>
      </w:r>
      <w:r>
        <w:rPr>
          <w:b/>
          <w:sz w:val="20"/>
        </w:rPr>
        <w:t>General</w:t>
      </w:r>
    </w:p>
    <w:p w14:paraId="4ADD4992" w14:textId="77777777" w:rsidR="00B11B11" w:rsidRDefault="00B11B11">
      <w:pPr>
        <w:pStyle w:val="BodyText"/>
        <w:rPr>
          <w:b/>
        </w:rPr>
      </w:pPr>
    </w:p>
    <w:p w14:paraId="4ADD4993" w14:textId="77777777" w:rsidR="00B11B11" w:rsidRDefault="00BA69EB">
      <w:pPr>
        <w:pStyle w:val="Heading1"/>
        <w:numPr>
          <w:ilvl w:val="0"/>
          <w:numId w:val="8"/>
        </w:numPr>
        <w:tabs>
          <w:tab w:val="left" w:pos="939"/>
          <w:tab w:val="left" w:pos="940"/>
        </w:tabs>
      </w:pPr>
      <w:bookmarkStart w:id="14" w:name="_TOC_250045"/>
      <w:bookmarkEnd w:id="14"/>
      <w:r>
        <w:t>Definitions</w:t>
      </w:r>
    </w:p>
    <w:p w14:paraId="4ADD4994" w14:textId="77777777" w:rsidR="00B11B11" w:rsidRDefault="00B11B11">
      <w:pPr>
        <w:pStyle w:val="BodyText"/>
        <w:spacing w:before="9"/>
        <w:rPr>
          <w:b/>
          <w:sz w:val="19"/>
        </w:rPr>
      </w:pPr>
    </w:p>
    <w:p w14:paraId="4ADD4995" w14:textId="77777777" w:rsidR="00B11B11" w:rsidRDefault="00BA69EB">
      <w:pPr>
        <w:pStyle w:val="ListParagraph"/>
        <w:numPr>
          <w:ilvl w:val="1"/>
          <w:numId w:val="8"/>
        </w:numPr>
        <w:tabs>
          <w:tab w:val="left" w:pos="939"/>
          <w:tab w:val="left" w:pos="940"/>
        </w:tabs>
        <w:ind w:right="759"/>
        <w:rPr>
          <w:sz w:val="20"/>
        </w:rPr>
      </w:pPr>
      <w:r>
        <w:rPr>
          <w:sz w:val="20"/>
        </w:rPr>
        <w:t>Terms which are defined in the Contract Data are not also defined in the Conditions of Contract but</w:t>
      </w:r>
      <w:r>
        <w:rPr>
          <w:spacing w:val="-47"/>
          <w:sz w:val="20"/>
        </w:rPr>
        <w:t xml:space="preserve"> </w:t>
      </w:r>
      <w:r>
        <w:rPr>
          <w:sz w:val="20"/>
        </w:rPr>
        <w:t>keep their</w:t>
      </w:r>
      <w:r>
        <w:rPr>
          <w:spacing w:val="-1"/>
          <w:sz w:val="20"/>
        </w:rPr>
        <w:t xml:space="preserve"> </w:t>
      </w:r>
      <w:r>
        <w:rPr>
          <w:sz w:val="20"/>
        </w:rPr>
        <w:t>defined meanings. Bold letters</w:t>
      </w:r>
      <w:r>
        <w:rPr>
          <w:spacing w:val="-1"/>
          <w:sz w:val="20"/>
        </w:rPr>
        <w:t xml:space="preserve"> </w:t>
      </w:r>
      <w:r>
        <w:rPr>
          <w:sz w:val="20"/>
        </w:rPr>
        <w:t>are used to identify</w:t>
      </w:r>
      <w:r>
        <w:rPr>
          <w:spacing w:val="-1"/>
          <w:sz w:val="20"/>
        </w:rPr>
        <w:t xml:space="preserve"> </w:t>
      </w:r>
      <w:r>
        <w:rPr>
          <w:sz w:val="20"/>
        </w:rPr>
        <w:t>defined</w:t>
      </w:r>
      <w:r>
        <w:rPr>
          <w:spacing w:val="1"/>
          <w:sz w:val="20"/>
        </w:rPr>
        <w:t xml:space="preserve"> </w:t>
      </w:r>
      <w:r>
        <w:rPr>
          <w:sz w:val="20"/>
        </w:rPr>
        <w:t>terms.</w:t>
      </w:r>
    </w:p>
    <w:p w14:paraId="4ADD4996" w14:textId="77777777" w:rsidR="00B11B11" w:rsidRDefault="00B11B11">
      <w:pPr>
        <w:pStyle w:val="BodyText"/>
      </w:pPr>
    </w:p>
    <w:p w14:paraId="4ADD4997" w14:textId="77777777" w:rsidR="00B11B11" w:rsidRDefault="00BA69EB">
      <w:pPr>
        <w:pStyle w:val="BodyText"/>
        <w:ind w:left="940"/>
      </w:pPr>
      <w:r>
        <w:rPr>
          <w:b/>
        </w:rPr>
        <w:t>Bill</w:t>
      </w:r>
      <w:r>
        <w:rPr>
          <w:b/>
          <w:spacing w:val="-3"/>
        </w:rPr>
        <w:t xml:space="preserve"> </w:t>
      </w:r>
      <w:r>
        <w:rPr>
          <w:b/>
        </w:rPr>
        <w:t>of</w:t>
      </w:r>
      <w:r>
        <w:rPr>
          <w:b/>
          <w:spacing w:val="-2"/>
        </w:rPr>
        <w:t xml:space="preserve"> </w:t>
      </w:r>
      <w:r>
        <w:rPr>
          <w:b/>
        </w:rPr>
        <w:t>Quantities</w:t>
      </w:r>
      <w:r>
        <w:rPr>
          <w:b/>
          <w:spacing w:val="-2"/>
        </w:rPr>
        <w:t xml:space="preserve"> </w:t>
      </w:r>
      <w:r>
        <w:t>means</w:t>
      </w:r>
      <w:r>
        <w:rPr>
          <w:spacing w:val="-3"/>
        </w:rPr>
        <w:t xml:space="preserve"> </w:t>
      </w:r>
      <w:r>
        <w:t>the</w:t>
      </w:r>
      <w:r>
        <w:rPr>
          <w:spacing w:val="-2"/>
        </w:rPr>
        <w:t xml:space="preserve"> </w:t>
      </w:r>
      <w:r>
        <w:t>priced</w:t>
      </w:r>
      <w:r>
        <w:rPr>
          <w:spacing w:val="-1"/>
        </w:rPr>
        <w:t xml:space="preserve"> </w:t>
      </w:r>
      <w:r>
        <w:t>and</w:t>
      </w:r>
      <w:r>
        <w:rPr>
          <w:spacing w:val="-2"/>
        </w:rPr>
        <w:t xml:space="preserve"> </w:t>
      </w:r>
      <w:r>
        <w:t>completed</w:t>
      </w:r>
      <w:r>
        <w:rPr>
          <w:spacing w:val="-1"/>
        </w:rPr>
        <w:t xml:space="preserve"> </w:t>
      </w:r>
      <w:r>
        <w:t>Bill</w:t>
      </w:r>
      <w:r>
        <w:rPr>
          <w:spacing w:val="-2"/>
        </w:rPr>
        <w:t xml:space="preserve"> </w:t>
      </w:r>
      <w:r>
        <w:t>of</w:t>
      </w:r>
      <w:r>
        <w:rPr>
          <w:spacing w:val="-3"/>
        </w:rPr>
        <w:t xml:space="preserve"> </w:t>
      </w:r>
      <w:r>
        <w:t>Quantities</w:t>
      </w:r>
      <w:r>
        <w:rPr>
          <w:spacing w:val="-2"/>
        </w:rPr>
        <w:t xml:space="preserve"> </w:t>
      </w:r>
      <w:r>
        <w:t>forming</w:t>
      </w:r>
      <w:r>
        <w:rPr>
          <w:spacing w:val="-1"/>
        </w:rPr>
        <w:t xml:space="preserve"> </w:t>
      </w:r>
      <w:r>
        <w:t>part</w:t>
      </w:r>
      <w:r>
        <w:rPr>
          <w:spacing w:val="-3"/>
        </w:rPr>
        <w:t xml:space="preserve"> </w:t>
      </w:r>
      <w:r>
        <w:t>of</w:t>
      </w:r>
      <w:r>
        <w:rPr>
          <w:spacing w:val="-2"/>
        </w:rPr>
        <w:t xml:space="preserve"> </w:t>
      </w:r>
      <w:r>
        <w:t>the</w:t>
      </w:r>
      <w:r>
        <w:rPr>
          <w:spacing w:val="-2"/>
        </w:rPr>
        <w:t xml:space="preserve"> </w:t>
      </w:r>
      <w:r>
        <w:t>Tender.</w:t>
      </w:r>
    </w:p>
    <w:p w14:paraId="4ADD4998" w14:textId="77777777" w:rsidR="00B11B11" w:rsidRDefault="00BA69EB">
      <w:pPr>
        <w:spacing w:before="1" w:line="230" w:lineRule="exact"/>
        <w:ind w:left="939"/>
        <w:rPr>
          <w:sz w:val="20"/>
        </w:rPr>
      </w:pPr>
      <w:r>
        <w:rPr>
          <w:b/>
          <w:sz w:val="20"/>
        </w:rPr>
        <w:t>Compensation</w:t>
      </w:r>
      <w:r>
        <w:rPr>
          <w:b/>
          <w:spacing w:val="1"/>
          <w:sz w:val="20"/>
        </w:rPr>
        <w:t xml:space="preserve"> </w:t>
      </w:r>
      <w:r>
        <w:rPr>
          <w:b/>
          <w:sz w:val="20"/>
        </w:rPr>
        <w:t>events</w:t>
      </w:r>
      <w:r>
        <w:rPr>
          <w:b/>
          <w:spacing w:val="-1"/>
          <w:sz w:val="20"/>
        </w:rPr>
        <w:t xml:space="preserve"> </w:t>
      </w:r>
      <w:r>
        <w:rPr>
          <w:sz w:val="20"/>
        </w:rPr>
        <w:t>are</w:t>
      </w:r>
      <w:r>
        <w:rPr>
          <w:spacing w:val="1"/>
          <w:sz w:val="20"/>
        </w:rPr>
        <w:t xml:space="preserve"> </w:t>
      </w:r>
      <w:r>
        <w:rPr>
          <w:sz w:val="20"/>
        </w:rPr>
        <w:t>those defined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34 hereunder.</w:t>
      </w:r>
    </w:p>
    <w:p w14:paraId="4ADD4999" w14:textId="77777777" w:rsidR="00B11B11" w:rsidRDefault="00BA69EB">
      <w:pPr>
        <w:pStyle w:val="BodyText"/>
        <w:ind w:left="940" w:right="523"/>
      </w:pPr>
      <w:r>
        <w:t xml:space="preserve">The </w:t>
      </w:r>
      <w:r>
        <w:rPr>
          <w:b/>
        </w:rPr>
        <w:t xml:space="preserve">Completion Date </w:t>
      </w:r>
      <w:r>
        <w:t>is the date of completion of the Works as certified by the Employer in</w:t>
      </w:r>
      <w:r>
        <w:rPr>
          <w:spacing w:val="-47"/>
        </w:rPr>
        <w:t xml:space="preserve"> </w:t>
      </w:r>
      <w:r>
        <w:t>accordance with Sub Clause 38.1.</w:t>
      </w:r>
    </w:p>
    <w:p w14:paraId="4ADD499A" w14:textId="77777777" w:rsidR="00B11B11" w:rsidRDefault="00BA69EB">
      <w:pPr>
        <w:pStyle w:val="BodyText"/>
        <w:ind w:left="940" w:right="523"/>
      </w:pPr>
      <w:r>
        <w:t xml:space="preserve">The </w:t>
      </w:r>
      <w:r>
        <w:rPr>
          <w:b/>
        </w:rPr>
        <w:t>Contract</w:t>
      </w:r>
      <w:r>
        <w:rPr>
          <w:b/>
          <w:spacing w:val="1"/>
        </w:rPr>
        <w:t xml:space="preserve"> </w:t>
      </w:r>
      <w:r>
        <w:t>is</w:t>
      </w:r>
      <w:r>
        <w:rPr>
          <w:spacing w:val="1"/>
        </w:rPr>
        <w:t xml:space="preserve"> </w:t>
      </w:r>
      <w:r>
        <w:t>the contract</w:t>
      </w:r>
      <w:r>
        <w:rPr>
          <w:spacing w:val="1"/>
        </w:rPr>
        <w:t xml:space="preserve"> </w:t>
      </w:r>
      <w:r>
        <w:t>between the Employer</w:t>
      </w:r>
      <w:r>
        <w:rPr>
          <w:spacing w:val="1"/>
        </w:rPr>
        <w:t xml:space="preserve"> </w:t>
      </w:r>
      <w:r>
        <w:t>and the</w:t>
      </w:r>
      <w:r>
        <w:rPr>
          <w:spacing w:val="1"/>
        </w:rPr>
        <w:t xml:space="preserve"> </w:t>
      </w:r>
      <w:r>
        <w:t>Contractor to</w:t>
      </w:r>
      <w:r>
        <w:rPr>
          <w:spacing w:val="1"/>
        </w:rPr>
        <w:t xml:space="preserve"> </w:t>
      </w:r>
      <w:r>
        <w:t>execute, complete and</w:t>
      </w:r>
      <w:r>
        <w:rPr>
          <w:spacing w:val="-47"/>
        </w:rPr>
        <w:t xml:space="preserve"> </w:t>
      </w:r>
      <w:r>
        <w:t>maintain the</w:t>
      </w:r>
      <w:r>
        <w:rPr>
          <w:spacing w:val="-1"/>
        </w:rPr>
        <w:t xml:space="preserve"> </w:t>
      </w:r>
      <w:r>
        <w:t>Works. It</w:t>
      </w:r>
      <w:r>
        <w:rPr>
          <w:spacing w:val="-1"/>
        </w:rPr>
        <w:t xml:space="preserve"> </w:t>
      </w:r>
      <w:r>
        <w:t>consists of</w:t>
      </w:r>
      <w:r>
        <w:rPr>
          <w:spacing w:val="-1"/>
        </w:rPr>
        <w:t xml:space="preserve"> </w:t>
      </w:r>
      <w:r>
        <w:t>the documents</w:t>
      </w:r>
      <w:r>
        <w:rPr>
          <w:spacing w:val="-1"/>
        </w:rPr>
        <w:t xml:space="preserve"> </w:t>
      </w:r>
      <w:r>
        <w:t>listed</w:t>
      </w:r>
      <w:r>
        <w:rPr>
          <w:spacing w:val="-1"/>
        </w:rPr>
        <w:t xml:space="preserve"> </w:t>
      </w:r>
      <w:r>
        <w:t>in</w:t>
      </w:r>
      <w:r>
        <w:rPr>
          <w:spacing w:val="1"/>
        </w:rPr>
        <w:t xml:space="preserve"> </w:t>
      </w:r>
      <w:r>
        <w:t>Clause</w:t>
      </w:r>
      <w:r>
        <w:rPr>
          <w:spacing w:val="-1"/>
        </w:rPr>
        <w:t xml:space="preserve"> </w:t>
      </w:r>
      <w:r>
        <w:t>2.3</w:t>
      </w:r>
      <w:r>
        <w:rPr>
          <w:spacing w:val="1"/>
        </w:rPr>
        <w:t xml:space="preserve"> </w:t>
      </w:r>
      <w:r>
        <w:t>below.</w:t>
      </w:r>
    </w:p>
    <w:p w14:paraId="4ADD499B" w14:textId="77777777" w:rsidR="00B11B11" w:rsidRDefault="00BA69EB">
      <w:pPr>
        <w:pStyle w:val="BodyText"/>
        <w:spacing w:line="230" w:lineRule="exact"/>
        <w:ind w:left="939"/>
      </w:pPr>
      <w:r>
        <w:t>The</w:t>
      </w:r>
      <w:r>
        <w:rPr>
          <w:spacing w:val="-1"/>
        </w:rPr>
        <w:t xml:space="preserve"> </w:t>
      </w:r>
      <w:r>
        <w:rPr>
          <w:b/>
        </w:rPr>
        <w:t>Contract</w:t>
      </w:r>
      <w:r>
        <w:rPr>
          <w:b/>
          <w:spacing w:val="-1"/>
        </w:rPr>
        <w:t xml:space="preserve"> </w:t>
      </w:r>
      <w:r>
        <w:rPr>
          <w:b/>
        </w:rPr>
        <w:t xml:space="preserve">Data </w:t>
      </w:r>
      <w:r>
        <w:t>defines the</w:t>
      </w:r>
      <w:r>
        <w:rPr>
          <w:spacing w:val="-1"/>
        </w:rPr>
        <w:t xml:space="preserve"> </w:t>
      </w:r>
      <w:r>
        <w:t>documents</w:t>
      </w:r>
      <w:r>
        <w:rPr>
          <w:spacing w:val="-1"/>
        </w:rPr>
        <w:t xml:space="preserve"> </w:t>
      </w:r>
      <w:r>
        <w:t>and other</w:t>
      </w:r>
      <w:r>
        <w:rPr>
          <w:spacing w:val="-1"/>
        </w:rPr>
        <w:t xml:space="preserve"> </w:t>
      </w:r>
      <w:r>
        <w:t>information</w:t>
      </w:r>
      <w:r>
        <w:rPr>
          <w:spacing w:val="-1"/>
        </w:rPr>
        <w:t xml:space="preserve"> </w:t>
      </w:r>
      <w:r>
        <w:t>which comprise</w:t>
      </w:r>
      <w:r>
        <w:rPr>
          <w:spacing w:val="-1"/>
        </w:rPr>
        <w:t xml:space="preserve"> </w:t>
      </w:r>
      <w:r>
        <w:t>the</w:t>
      </w:r>
      <w:r>
        <w:rPr>
          <w:spacing w:val="-1"/>
        </w:rPr>
        <w:t xml:space="preserve"> </w:t>
      </w:r>
      <w:r>
        <w:t>Contract.</w:t>
      </w:r>
    </w:p>
    <w:p w14:paraId="4ADD499C" w14:textId="77777777" w:rsidR="00B11B11" w:rsidRDefault="00BA69EB">
      <w:pPr>
        <w:pStyle w:val="BodyText"/>
        <w:ind w:left="940" w:right="474"/>
      </w:pPr>
      <w:r>
        <w:t xml:space="preserve">The </w:t>
      </w:r>
      <w:r>
        <w:rPr>
          <w:b/>
        </w:rPr>
        <w:t>Contractor</w:t>
      </w:r>
      <w:r>
        <w:rPr>
          <w:b/>
          <w:spacing w:val="1"/>
        </w:rPr>
        <w:t xml:space="preserve"> </w:t>
      </w:r>
      <w:r>
        <w:t>is</w:t>
      </w:r>
      <w:r>
        <w:rPr>
          <w:spacing w:val="1"/>
        </w:rPr>
        <w:t xml:space="preserve"> </w:t>
      </w:r>
      <w:r>
        <w:t>a</w:t>
      </w:r>
      <w:r>
        <w:rPr>
          <w:spacing w:val="1"/>
        </w:rPr>
        <w:t xml:space="preserve"> </w:t>
      </w:r>
      <w:r>
        <w:t>person</w:t>
      </w:r>
      <w:r>
        <w:rPr>
          <w:spacing w:val="1"/>
        </w:rPr>
        <w:t xml:space="preserve"> </w:t>
      </w:r>
      <w:r>
        <w:t>or</w:t>
      </w:r>
      <w:r>
        <w:rPr>
          <w:spacing w:val="1"/>
        </w:rPr>
        <w:t xml:space="preserve"> </w:t>
      </w:r>
      <w:r>
        <w:t>corporate body</w:t>
      </w:r>
      <w:r>
        <w:rPr>
          <w:spacing w:val="1"/>
        </w:rPr>
        <w:t xml:space="preserve"> </w:t>
      </w:r>
      <w:r>
        <w:t>whose</w:t>
      </w:r>
      <w:r>
        <w:rPr>
          <w:spacing w:val="1"/>
        </w:rPr>
        <w:t xml:space="preserve"> </w:t>
      </w:r>
      <w:r>
        <w:t>Tender</w:t>
      </w:r>
      <w:r>
        <w:rPr>
          <w:spacing w:val="1"/>
        </w:rPr>
        <w:t xml:space="preserve"> </w:t>
      </w:r>
      <w:r>
        <w:t>to</w:t>
      </w:r>
      <w:r>
        <w:rPr>
          <w:spacing w:val="1"/>
        </w:rPr>
        <w:t xml:space="preserve"> </w:t>
      </w:r>
      <w:r>
        <w:t>carry</w:t>
      </w:r>
      <w:r>
        <w:rPr>
          <w:spacing w:val="1"/>
        </w:rPr>
        <w:t xml:space="preserve"> </w:t>
      </w:r>
      <w:r>
        <w:t>out the</w:t>
      </w:r>
      <w:r>
        <w:rPr>
          <w:spacing w:val="1"/>
        </w:rPr>
        <w:t xml:space="preserve"> </w:t>
      </w:r>
      <w:r>
        <w:t>Works</w:t>
      </w:r>
      <w:r>
        <w:rPr>
          <w:spacing w:val="1"/>
        </w:rPr>
        <w:t xml:space="preserve"> </w:t>
      </w:r>
      <w:r>
        <w:t>has</w:t>
      </w:r>
      <w:r>
        <w:rPr>
          <w:spacing w:val="1"/>
        </w:rPr>
        <w:t xml:space="preserve"> </w:t>
      </w:r>
      <w:r>
        <w:t>been</w:t>
      </w:r>
      <w:r>
        <w:rPr>
          <w:spacing w:val="1"/>
        </w:rPr>
        <w:t xml:space="preserve"> </w:t>
      </w:r>
      <w:r>
        <w:t>accepted</w:t>
      </w:r>
      <w:r>
        <w:rPr>
          <w:spacing w:val="-47"/>
        </w:rPr>
        <w:t xml:space="preserve"> </w:t>
      </w:r>
      <w:r>
        <w:t>by</w:t>
      </w:r>
      <w:r>
        <w:rPr>
          <w:spacing w:val="-2"/>
        </w:rPr>
        <w:t xml:space="preserve"> </w:t>
      </w:r>
      <w:r>
        <w:t>the Employer.</w:t>
      </w:r>
    </w:p>
    <w:p w14:paraId="4ADD499D" w14:textId="77777777" w:rsidR="00B11B11" w:rsidRDefault="00BA69EB">
      <w:pPr>
        <w:pStyle w:val="BodyText"/>
        <w:ind w:left="940" w:right="523"/>
      </w:pPr>
      <w:r>
        <w:t xml:space="preserve">The </w:t>
      </w:r>
      <w:r>
        <w:rPr>
          <w:b/>
        </w:rPr>
        <w:t xml:space="preserve">Contractor's Tender </w:t>
      </w:r>
      <w:r>
        <w:t>is the completed Tender document submitted by the Contractor to the</w:t>
      </w:r>
      <w:r>
        <w:rPr>
          <w:spacing w:val="-47"/>
        </w:rPr>
        <w:t xml:space="preserve"> </w:t>
      </w:r>
      <w:r>
        <w:t>Employer.</w:t>
      </w:r>
    </w:p>
    <w:p w14:paraId="4ADD499E" w14:textId="77777777" w:rsidR="00B11B11" w:rsidRDefault="00BA69EB">
      <w:pPr>
        <w:pStyle w:val="BodyText"/>
        <w:ind w:left="940" w:right="523" w:hanging="1"/>
      </w:pPr>
      <w:r>
        <w:t xml:space="preserve">The </w:t>
      </w:r>
      <w:r>
        <w:rPr>
          <w:b/>
        </w:rPr>
        <w:t>Contract</w:t>
      </w:r>
      <w:r>
        <w:rPr>
          <w:b/>
          <w:spacing w:val="1"/>
        </w:rPr>
        <w:t xml:space="preserve"> </w:t>
      </w:r>
      <w:r>
        <w:rPr>
          <w:b/>
        </w:rPr>
        <w:t xml:space="preserve">price </w:t>
      </w:r>
      <w:r>
        <w:t>is</w:t>
      </w:r>
      <w:r>
        <w:rPr>
          <w:spacing w:val="1"/>
        </w:rPr>
        <w:t xml:space="preserve"> </w:t>
      </w:r>
      <w:r>
        <w:t>the price</w:t>
      </w:r>
      <w:r>
        <w:rPr>
          <w:spacing w:val="1"/>
        </w:rPr>
        <w:t xml:space="preserve"> </w:t>
      </w:r>
      <w:r>
        <w:t>stated in</w:t>
      </w:r>
      <w:r>
        <w:rPr>
          <w:spacing w:val="1"/>
        </w:rPr>
        <w:t xml:space="preserve"> </w:t>
      </w:r>
      <w:r>
        <w:t>the Letter</w:t>
      </w:r>
      <w:r>
        <w:rPr>
          <w:spacing w:val="1"/>
        </w:rPr>
        <w:t xml:space="preserve"> </w:t>
      </w:r>
      <w:r>
        <w:t>of</w:t>
      </w:r>
      <w:r>
        <w:rPr>
          <w:spacing w:val="-2"/>
        </w:rPr>
        <w:t xml:space="preserve"> </w:t>
      </w:r>
      <w:r>
        <w:t>Acceptance</w:t>
      </w:r>
      <w:r>
        <w:rPr>
          <w:spacing w:val="1"/>
        </w:rPr>
        <w:t xml:space="preserve"> </w:t>
      </w:r>
      <w:r>
        <w:t>and thereafter</w:t>
      </w:r>
      <w:r>
        <w:rPr>
          <w:spacing w:val="1"/>
        </w:rPr>
        <w:t xml:space="preserve"> </w:t>
      </w:r>
      <w:r>
        <w:t>as adjusted</w:t>
      </w:r>
      <w:r>
        <w:rPr>
          <w:spacing w:val="1"/>
        </w:rPr>
        <w:t xml:space="preserve"> </w:t>
      </w:r>
      <w:r>
        <w:t>in</w:t>
      </w:r>
      <w:r>
        <w:rPr>
          <w:spacing w:val="-47"/>
        </w:rPr>
        <w:t xml:space="preserve"> </w:t>
      </w:r>
      <w:r>
        <w:t>accordance with the provisions of the Contract.</w:t>
      </w:r>
    </w:p>
    <w:p w14:paraId="4ADD499F" w14:textId="77777777" w:rsidR="00B11B11" w:rsidRDefault="00BA69EB">
      <w:pPr>
        <w:spacing w:line="230" w:lineRule="exact"/>
        <w:ind w:left="940"/>
        <w:rPr>
          <w:sz w:val="20"/>
        </w:rPr>
      </w:pPr>
      <w:r>
        <w:rPr>
          <w:b/>
          <w:sz w:val="20"/>
        </w:rPr>
        <w:t xml:space="preserve">Days </w:t>
      </w:r>
      <w:r>
        <w:rPr>
          <w:sz w:val="20"/>
        </w:rPr>
        <w:t>are</w:t>
      </w:r>
      <w:r>
        <w:rPr>
          <w:spacing w:val="1"/>
          <w:sz w:val="20"/>
        </w:rPr>
        <w:t xml:space="preserve"> </w:t>
      </w:r>
      <w:r>
        <w:rPr>
          <w:sz w:val="20"/>
        </w:rPr>
        <w:t xml:space="preserve">calendar days; </w:t>
      </w:r>
      <w:r>
        <w:rPr>
          <w:b/>
          <w:sz w:val="20"/>
        </w:rPr>
        <w:t xml:space="preserve">months </w:t>
      </w:r>
      <w:r>
        <w:rPr>
          <w:sz w:val="20"/>
        </w:rPr>
        <w:t>are</w:t>
      </w:r>
      <w:r>
        <w:rPr>
          <w:spacing w:val="1"/>
          <w:sz w:val="20"/>
        </w:rPr>
        <w:t xml:space="preserve"> </w:t>
      </w:r>
      <w:r>
        <w:rPr>
          <w:sz w:val="20"/>
        </w:rPr>
        <w:t>calendar</w:t>
      </w:r>
      <w:r>
        <w:rPr>
          <w:spacing w:val="1"/>
          <w:sz w:val="20"/>
        </w:rPr>
        <w:t xml:space="preserve"> </w:t>
      </w:r>
      <w:r>
        <w:rPr>
          <w:sz w:val="20"/>
        </w:rPr>
        <w:t>months.</w:t>
      </w:r>
    </w:p>
    <w:p w14:paraId="4ADD49A0" w14:textId="77777777" w:rsidR="00B11B11" w:rsidRDefault="00BA69EB">
      <w:pPr>
        <w:pStyle w:val="BodyText"/>
        <w:ind w:left="940"/>
      </w:pPr>
      <w:r>
        <w:t xml:space="preserve">A </w:t>
      </w:r>
      <w:r>
        <w:rPr>
          <w:b/>
        </w:rPr>
        <w:t>Defect</w:t>
      </w:r>
      <w:r>
        <w:rPr>
          <w:b/>
          <w:spacing w:val="2"/>
        </w:rPr>
        <w:t xml:space="preserve"> </w:t>
      </w:r>
      <w:r>
        <w:t>is any</w:t>
      </w:r>
      <w:r>
        <w:rPr>
          <w:spacing w:val="1"/>
        </w:rPr>
        <w:t xml:space="preserve"> </w:t>
      </w:r>
      <w:r>
        <w:t>part of</w:t>
      </w:r>
      <w:r>
        <w:rPr>
          <w:spacing w:val="1"/>
        </w:rPr>
        <w:t xml:space="preserve"> </w:t>
      </w:r>
      <w:r>
        <w:t>the Works</w:t>
      </w:r>
      <w:r>
        <w:rPr>
          <w:spacing w:val="1"/>
        </w:rPr>
        <w:t xml:space="preserve"> </w:t>
      </w:r>
      <w:r>
        <w:t>not completed</w:t>
      </w:r>
      <w:r>
        <w:rPr>
          <w:spacing w:val="1"/>
        </w:rPr>
        <w:t xml:space="preserve"> </w:t>
      </w:r>
      <w:r>
        <w:t>in accordance</w:t>
      </w:r>
      <w:r>
        <w:rPr>
          <w:spacing w:val="1"/>
        </w:rPr>
        <w:t xml:space="preserve"> </w:t>
      </w:r>
      <w:r>
        <w:t>with the</w:t>
      </w:r>
      <w:r>
        <w:rPr>
          <w:spacing w:val="1"/>
        </w:rPr>
        <w:t xml:space="preserve"> </w:t>
      </w:r>
      <w:r>
        <w:t>Contract.</w:t>
      </w:r>
    </w:p>
    <w:p w14:paraId="4ADD49A1" w14:textId="77777777" w:rsidR="00B11B11" w:rsidRDefault="00BA69EB">
      <w:pPr>
        <w:spacing w:before="1"/>
        <w:ind w:left="940" w:right="523" w:hanging="1"/>
        <w:rPr>
          <w:sz w:val="20"/>
        </w:rPr>
      </w:pPr>
      <w:r>
        <w:rPr>
          <w:sz w:val="20"/>
        </w:rPr>
        <w:t xml:space="preserve">The </w:t>
      </w:r>
      <w:r>
        <w:rPr>
          <w:b/>
          <w:sz w:val="20"/>
        </w:rPr>
        <w:t xml:space="preserve">Defects liability period </w:t>
      </w:r>
      <w:r>
        <w:rPr>
          <w:sz w:val="20"/>
        </w:rPr>
        <w:t>is the period named in the Contract Data and calculated from the</w:t>
      </w:r>
      <w:r>
        <w:rPr>
          <w:spacing w:val="-47"/>
          <w:sz w:val="20"/>
        </w:rPr>
        <w:t xml:space="preserve"> </w:t>
      </w:r>
      <w:r>
        <w:rPr>
          <w:sz w:val="20"/>
        </w:rPr>
        <w:t>Completion Date.</w:t>
      </w:r>
    </w:p>
    <w:p w14:paraId="4ADD49A2" w14:textId="77777777" w:rsidR="00B11B11" w:rsidRDefault="00BA69EB">
      <w:pPr>
        <w:pStyle w:val="BodyText"/>
        <w:spacing w:line="230" w:lineRule="exact"/>
        <w:ind w:left="940"/>
      </w:pPr>
      <w:r>
        <w:t>The</w:t>
      </w:r>
      <w:r>
        <w:rPr>
          <w:spacing w:val="-2"/>
        </w:rPr>
        <w:t xml:space="preserve"> </w:t>
      </w:r>
      <w:r>
        <w:rPr>
          <w:b/>
        </w:rPr>
        <w:t>Employer</w:t>
      </w:r>
      <w:r>
        <w:rPr>
          <w:b/>
          <w:spacing w:val="-1"/>
        </w:rPr>
        <w:t xml:space="preserve"> </w:t>
      </w:r>
      <w:r>
        <w:t>is</w:t>
      </w:r>
      <w:r>
        <w:rPr>
          <w:spacing w:val="-1"/>
        </w:rPr>
        <w:t xml:space="preserve"> </w:t>
      </w:r>
      <w:r>
        <w:t>the</w:t>
      </w:r>
      <w:r>
        <w:rPr>
          <w:spacing w:val="-1"/>
        </w:rPr>
        <w:t xml:space="preserve"> </w:t>
      </w:r>
      <w:r>
        <w:t>party</w:t>
      </w:r>
      <w:r>
        <w:rPr>
          <w:spacing w:val="-2"/>
        </w:rPr>
        <w:t xml:space="preserve"> </w:t>
      </w:r>
      <w:r>
        <w:t>who will</w:t>
      </w:r>
      <w:r>
        <w:rPr>
          <w:spacing w:val="-1"/>
        </w:rPr>
        <w:t xml:space="preserve"> </w:t>
      </w:r>
      <w:r>
        <w:t>employ</w:t>
      </w:r>
      <w:r>
        <w:rPr>
          <w:spacing w:val="-2"/>
        </w:rPr>
        <w:t xml:space="preserve"> </w:t>
      </w:r>
      <w:r>
        <w:t>the</w:t>
      </w:r>
      <w:r>
        <w:rPr>
          <w:spacing w:val="-2"/>
        </w:rPr>
        <w:t xml:space="preserve"> </w:t>
      </w:r>
      <w:r>
        <w:t>Contractor</w:t>
      </w:r>
      <w:r>
        <w:rPr>
          <w:spacing w:val="-1"/>
        </w:rPr>
        <w:t xml:space="preserve"> </w:t>
      </w:r>
      <w:r>
        <w:t>to carry</w:t>
      </w:r>
      <w:r>
        <w:rPr>
          <w:spacing w:val="-1"/>
        </w:rPr>
        <w:t xml:space="preserve"> </w:t>
      </w:r>
      <w:r>
        <w:t>out</w:t>
      </w:r>
      <w:r>
        <w:rPr>
          <w:spacing w:val="-3"/>
        </w:rPr>
        <w:t xml:space="preserve"> </w:t>
      </w:r>
      <w:r>
        <w:t>the</w:t>
      </w:r>
      <w:r>
        <w:rPr>
          <w:spacing w:val="-1"/>
        </w:rPr>
        <w:t xml:space="preserve"> </w:t>
      </w:r>
      <w:r>
        <w:t>Works.</w:t>
      </w:r>
    </w:p>
    <w:p w14:paraId="4ADD49A3" w14:textId="77777777" w:rsidR="00B11B11" w:rsidRDefault="00BA69EB">
      <w:pPr>
        <w:pStyle w:val="BodyText"/>
        <w:ind w:left="940" w:right="523" w:hanging="1"/>
      </w:pPr>
      <w:r>
        <w:rPr>
          <w:b/>
        </w:rPr>
        <w:t xml:space="preserve">Equipment </w:t>
      </w:r>
      <w:r>
        <w:t>is the Contractor's machinery and vehicles brought temporarily to the Site to construct the</w:t>
      </w:r>
      <w:r>
        <w:rPr>
          <w:spacing w:val="-47"/>
        </w:rPr>
        <w:t xml:space="preserve"> </w:t>
      </w:r>
      <w:r>
        <w:t>Works.</w:t>
      </w:r>
    </w:p>
    <w:p w14:paraId="4ADD49A4" w14:textId="77777777" w:rsidR="00B11B11" w:rsidRDefault="00BA69EB">
      <w:pPr>
        <w:spacing w:line="230" w:lineRule="exact"/>
        <w:ind w:left="940"/>
        <w:rPr>
          <w:sz w:val="20"/>
        </w:rPr>
      </w:pPr>
      <w:r>
        <w:rPr>
          <w:sz w:val="20"/>
        </w:rPr>
        <w:t>The</w:t>
      </w:r>
      <w:r>
        <w:rPr>
          <w:spacing w:val="-2"/>
          <w:sz w:val="20"/>
        </w:rPr>
        <w:t xml:space="preserve"> </w:t>
      </w:r>
      <w:r>
        <w:rPr>
          <w:b/>
          <w:sz w:val="20"/>
        </w:rPr>
        <w:t>Initial</w:t>
      </w:r>
      <w:r>
        <w:rPr>
          <w:b/>
          <w:spacing w:val="-1"/>
          <w:sz w:val="20"/>
        </w:rPr>
        <w:t xml:space="preserve"> </w:t>
      </w:r>
      <w:r>
        <w:rPr>
          <w:b/>
          <w:sz w:val="20"/>
        </w:rPr>
        <w:t>Contract</w:t>
      </w:r>
      <w:r>
        <w:rPr>
          <w:b/>
          <w:spacing w:val="-1"/>
          <w:sz w:val="20"/>
        </w:rPr>
        <w:t xml:space="preserve"> </w:t>
      </w:r>
      <w:r>
        <w:rPr>
          <w:b/>
          <w:sz w:val="20"/>
        </w:rPr>
        <w:t>price</w:t>
      </w:r>
      <w:r>
        <w:rPr>
          <w:b/>
          <w:spacing w:val="-1"/>
          <w:sz w:val="20"/>
        </w:rPr>
        <w:t xml:space="preserve"> </w:t>
      </w:r>
      <w:r>
        <w:rPr>
          <w:sz w:val="20"/>
        </w:rPr>
        <w:t>is</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listed</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Employer's</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w:t>
      </w:r>
    </w:p>
    <w:p w14:paraId="4ADD49A5" w14:textId="77777777" w:rsidR="00B11B11" w:rsidRDefault="00BA69EB">
      <w:pPr>
        <w:pStyle w:val="BodyText"/>
        <w:ind w:left="940" w:right="523" w:hanging="1"/>
      </w:pPr>
      <w:r>
        <w:t xml:space="preserve">The </w:t>
      </w:r>
      <w:r>
        <w:rPr>
          <w:b/>
        </w:rPr>
        <w:t xml:space="preserve">Intended Completion Date </w:t>
      </w:r>
      <w:r>
        <w:t>is the date on which it is intended that the Contractor shall complete</w:t>
      </w:r>
      <w:r>
        <w:rPr>
          <w:spacing w:val="1"/>
        </w:rPr>
        <w:t xml:space="preserve"> </w:t>
      </w:r>
      <w:r>
        <w:t>the Works. The Intended Completion Date is specified in the Contract Data. The Intended Completion</w:t>
      </w:r>
      <w:r>
        <w:rPr>
          <w:spacing w:val="-47"/>
        </w:rPr>
        <w:t xml:space="preserve"> </w:t>
      </w:r>
      <w:r>
        <w:t>Date</w:t>
      </w:r>
      <w:r>
        <w:rPr>
          <w:spacing w:val="-1"/>
        </w:rPr>
        <w:t xml:space="preserve"> </w:t>
      </w:r>
      <w:r>
        <w:t>may</w:t>
      </w:r>
      <w:r>
        <w:rPr>
          <w:spacing w:val="-1"/>
        </w:rPr>
        <w:t xml:space="preserve"> </w:t>
      </w:r>
      <w:r>
        <w:t>be revised only</w:t>
      </w:r>
      <w:r>
        <w:rPr>
          <w:spacing w:val="-2"/>
        </w:rPr>
        <w:t xml:space="preserve"> </w:t>
      </w:r>
      <w:r>
        <w:t>by</w:t>
      </w:r>
      <w:r>
        <w:rPr>
          <w:spacing w:val="-1"/>
        </w:rPr>
        <w:t xml:space="preserve"> </w:t>
      </w:r>
      <w:r>
        <w:t>the Employer by</w:t>
      </w:r>
      <w:r>
        <w:rPr>
          <w:spacing w:val="-1"/>
        </w:rPr>
        <w:t xml:space="preserve"> </w:t>
      </w:r>
      <w:r>
        <w:t>issuing</w:t>
      </w:r>
      <w:r>
        <w:rPr>
          <w:spacing w:val="-1"/>
        </w:rPr>
        <w:t xml:space="preserve"> </w:t>
      </w:r>
      <w:r>
        <w:t>an extension of time.</w:t>
      </w:r>
    </w:p>
    <w:p w14:paraId="4ADD49A6" w14:textId="77777777" w:rsidR="00B11B11" w:rsidRDefault="00BA69EB">
      <w:pPr>
        <w:pStyle w:val="BodyText"/>
        <w:ind w:left="940" w:right="523"/>
      </w:pPr>
      <w:r>
        <w:rPr>
          <w:b/>
        </w:rPr>
        <w:t xml:space="preserve">Materials </w:t>
      </w:r>
      <w:r>
        <w:t>are all supplies, including consumables, used by the contractor for incorporation in the</w:t>
      </w:r>
      <w:r>
        <w:rPr>
          <w:spacing w:val="-47"/>
        </w:rPr>
        <w:t xml:space="preserve"> </w:t>
      </w:r>
      <w:r>
        <w:t>Works.</w:t>
      </w:r>
    </w:p>
    <w:p w14:paraId="4ADD49A7" w14:textId="77777777" w:rsidR="00B11B11" w:rsidRDefault="00BA69EB">
      <w:pPr>
        <w:pStyle w:val="BodyText"/>
        <w:ind w:left="940" w:right="464" w:hanging="1"/>
      </w:pPr>
      <w:r>
        <w:rPr>
          <w:b/>
        </w:rPr>
        <w:t xml:space="preserve">Plant </w:t>
      </w:r>
      <w:r>
        <w:t>is any integral part of the Works which is to have a mechanical, electrical, electronic or chemical</w:t>
      </w:r>
      <w:r>
        <w:rPr>
          <w:spacing w:val="-47"/>
        </w:rPr>
        <w:t xml:space="preserve"> </w:t>
      </w:r>
      <w:r>
        <w:t>or</w:t>
      </w:r>
      <w:r>
        <w:rPr>
          <w:spacing w:val="-1"/>
        </w:rPr>
        <w:t xml:space="preserve"> </w:t>
      </w:r>
      <w:r>
        <w:t>biological</w:t>
      </w:r>
      <w:r>
        <w:rPr>
          <w:spacing w:val="-1"/>
        </w:rPr>
        <w:t xml:space="preserve"> </w:t>
      </w:r>
      <w:r>
        <w:t>function.</w:t>
      </w:r>
    </w:p>
    <w:p w14:paraId="4ADD49A8" w14:textId="77777777" w:rsidR="00B11B11" w:rsidRDefault="00BA69EB">
      <w:pPr>
        <w:pStyle w:val="BodyText"/>
        <w:spacing w:line="230" w:lineRule="exact"/>
        <w:ind w:left="940"/>
      </w:pPr>
      <w:r>
        <w:t xml:space="preserve">The </w:t>
      </w:r>
      <w:r>
        <w:rPr>
          <w:b/>
        </w:rPr>
        <w:t>Site</w:t>
      </w:r>
      <w:r>
        <w:rPr>
          <w:b/>
          <w:spacing w:val="1"/>
        </w:rPr>
        <w:t xml:space="preserve"> </w:t>
      </w:r>
      <w:r>
        <w:t>is the</w:t>
      </w:r>
      <w:r>
        <w:rPr>
          <w:spacing w:val="1"/>
        </w:rPr>
        <w:t xml:space="preserve"> </w:t>
      </w:r>
      <w:r>
        <w:t>area</w:t>
      </w:r>
      <w:r>
        <w:rPr>
          <w:spacing w:val="1"/>
        </w:rPr>
        <w:t xml:space="preserve"> </w:t>
      </w:r>
      <w:r>
        <w:t>defined as</w:t>
      </w:r>
      <w:r>
        <w:rPr>
          <w:spacing w:val="1"/>
        </w:rPr>
        <w:t xml:space="preserve"> </w:t>
      </w:r>
      <w:r>
        <w:t>such</w:t>
      </w:r>
      <w:r>
        <w:rPr>
          <w:spacing w:val="1"/>
        </w:rPr>
        <w:t xml:space="preserve"> </w:t>
      </w:r>
      <w:r>
        <w:t>in the</w:t>
      </w:r>
      <w:r>
        <w:rPr>
          <w:spacing w:val="1"/>
        </w:rPr>
        <w:t xml:space="preserve"> </w:t>
      </w:r>
      <w:r>
        <w:t>Contract</w:t>
      </w:r>
      <w:r>
        <w:rPr>
          <w:spacing w:val="1"/>
        </w:rPr>
        <w:t xml:space="preserve"> </w:t>
      </w:r>
      <w:r>
        <w:t>Data.</w:t>
      </w:r>
    </w:p>
    <w:p w14:paraId="4ADD49A9" w14:textId="77777777" w:rsidR="00B11B11" w:rsidRDefault="00BA69EB">
      <w:pPr>
        <w:pStyle w:val="BodyText"/>
        <w:spacing w:before="1"/>
        <w:ind w:left="940" w:right="609"/>
      </w:pPr>
      <w:r>
        <w:rPr>
          <w:b/>
        </w:rPr>
        <w:t xml:space="preserve">Specification </w:t>
      </w:r>
      <w:r>
        <w:t>means the Specification of the Works included in</w:t>
      </w:r>
      <w:r>
        <w:rPr>
          <w:spacing w:val="1"/>
        </w:rPr>
        <w:t xml:space="preserve"> </w:t>
      </w:r>
      <w:r>
        <w:t>the Contract and any</w:t>
      </w:r>
      <w:r>
        <w:rPr>
          <w:spacing w:val="-1"/>
        </w:rPr>
        <w:t xml:space="preserve"> </w:t>
      </w:r>
      <w:r>
        <w:t>modification or</w:t>
      </w:r>
      <w:r>
        <w:rPr>
          <w:spacing w:val="-47"/>
        </w:rPr>
        <w:t xml:space="preserve"> </w:t>
      </w:r>
      <w:r>
        <w:t>addition</w:t>
      </w:r>
      <w:r>
        <w:rPr>
          <w:spacing w:val="-1"/>
        </w:rPr>
        <w:t xml:space="preserve"> </w:t>
      </w:r>
      <w:r>
        <w:t>made or approved by</w:t>
      </w:r>
      <w:r>
        <w:rPr>
          <w:spacing w:val="-1"/>
        </w:rPr>
        <w:t xml:space="preserve"> </w:t>
      </w:r>
      <w:r>
        <w:t>the Employer.</w:t>
      </w:r>
    </w:p>
    <w:p w14:paraId="4ADD49AA" w14:textId="77777777" w:rsidR="00B11B11" w:rsidRDefault="00BA69EB">
      <w:pPr>
        <w:pStyle w:val="BodyText"/>
        <w:ind w:left="940" w:right="523"/>
      </w:pPr>
      <w:r>
        <w:t xml:space="preserve">The </w:t>
      </w:r>
      <w:r>
        <w:rPr>
          <w:b/>
        </w:rPr>
        <w:t xml:space="preserve">Start Date </w:t>
      </w:r>
      <w:r>
        <w:t>is given in the Contract Data. It is the date when the Contractor shall commence</w:t>
      </w:r>
      <w:r>
        <w:rPr>
          <w:spacing w:val="-47"/>
        </w:rPr>
        <w:t xml:space="preserve"> </w:t>
      </w:r>
      <w:r>
        <w:t>execution</w:t>
      </w:r>
      <w:r>
        <w:rPr>
          <w:spacing w:val="-1"/>
        </w:rPr>
        <w:t xml:space="preserve"> </w:t>
      </w:r>
      <w:r>
        <w:t>of the works. It does not</w:t>
      </w:r>
      <w:r>
        <w:rPr>
          <w:spacing w:val="-1"/>
        </w:rPr>
        <w:t xml:space="preserve"> </w:t>
      </w:r>
      <w:r>
        <w:t>necessarily</w:t>
      </w:r>
      <w:r>
        <w:rPr>
          <w:spacing w:val="-1"/>
        </w:rPr>
        <w:t xml:space="preserve"> </w:t>
      </w:r>
      <w:r>
        <w:t>coincide with</w:t>
      </w:r>
      <w:r>
        <w:rPr>
          <w:spacing w:val="1"/>
        </w:rPr>
        <w:t xml:space="preserve"> </w:t>
      </w:r>
      <w:r>
        <w:t>any</w:t>
      </w:r>
      <w:r>
        <w:rPr>
          <w:spacing w:val="-1"/>
        </w:rPr>
        <w:t xml:space="preserve"> </w:t>
      </w:r>
      <w:r>
        <w:t>of the Site</w:t>
      </w:r>
      <w:r>
        <w:rPr>
          <w:spacing w:val="-1"/>
        </w:rPr>
        <w:t xml:space="preserve"> </w:t>
      </w:r>
      <w:r>
        <w:t>Possession Dates.</w:t>
      </w:r>
    </w:p>
    <w:p w14:paraId="4ADD49AB" w14:textId="77777777" w:rsidR="00B11B11" w:rsidRDefault="00BA69EB">
      <w:pPr>
        <w:pStyle w:val="BodyText"/>
        <w:ind w:left="940" w:right="523"/>
      </w:pPr>
      <w:r>
        <w:t xml:space="preserve">A </w:t>
      </w:r>
      <w:r>
        <w:rPr>
          <w:b/>
        </w:rPr>
        <w:t xml:space="preserve">Subcontractor </w:t>
      </w:r>
      <w:r>
        <w:t>is a person or</w:t>
      </w:r>
      <w:r>
        <w:rPr>
          <w:spacing w:val="1"/>
        </w:rPr>
        <w:t xml:space="preserve"> </w:t>
      </w:r>
      <w:r>
        <w:t>corporate body</w:t>
      </w:r>
      <w:r>
        <w:rPr>
          <w:spacing w:val="-1"/>
        </w:rPr>
        <w:t xml:space="preserve"> </w:t>
      </w:r>
      <w:r>
        <w:t>who has a</w:t>
      </w:r>
      <w:r>
        <w:rPr>
          <w:spacing w:val="1"/>
        </w:rPr>
        <w:t xml:space="preserve"> </w:t>
      </w:r>
      <w:r>
        <w:t>Contract with</w:t>
      </w:r>
      <w:r>
        <w:rPr>
          <w:spacing w:val="1"/>
        </w:rPr>
        <w:t xml:space="preserve"> </w:t>
      </w:r>
      <w:r>
        <w:t>the Contractor to</w:t>
      </w:r>
      <w:r>
        <w:rPr>
          <w:spacing w:val="1"/>
        </w:rPr>
        <w:t xml:space="preserve"> </w:t>
      </w:r>
      <w:r>
        <w:t>carry out</w:t>
      </w:r>
      <w:r>
        <w:rPr>
          <w:spacing w:val="-1"/>
        </w:rPr>
        <w:t xml:space="preserve"> </w:t>
      </w:r>
      <w:r>
        <w:t>a</w:t>
      </w:r>
      <w:r>
        <w:rPr>
          <w:spacing w:val="-47"/>
        </w:rPr>
        <w:t xml:space="preserve"> </w:t>
      </w:r>
      <w:r>
        <w:t>part</w:t>
      </w:r>
      <w:r>
        <w:rPr>
          <w:spacing w:val="-2"/>
        </w:rPr>
        <w:t xml:space="preserve"> </w:t>
      </w:r>
      <w:r>
        <w:t>of the work in</w:t>
      </w:r>
      <w:r>
        <w:rPr>
          <w:spacing w:val="1"/>
        </w:rPr>
        <w:t xml:space="preserve"> </w:t>
      </w:r>
      <w:r>
        <w:t>the Contract which includes work on the Site.</w:t>
      </w:r>
    </w:p>
    <w:p w14:paraId="4ADD49AC" w14:textId="77777777" w:rsidR="00B11B11" w:rsidRDefault="00BA69EB">
      <w:pPr>
        <w:pStyle w:val="BodyText"/>
        <w:spacing w:line="230" w:lineRule="exact"/>
        <w:ind w:left="940"/>
      </w:pPr>
      <w:r>
        <w:t>A</w:t>
      </w:r>
      <w:r>
        <w:rPr>
          <w:spacing w:val="-1"/>
        </w:rPr>
        <w:t xml:space="preserve"> </w:t>
      </w:r>
      <w:r>
        <w:rPr>
          <w:b/>
        </w:rPr>
        <w:t xml:space="preserve">Variation </w:t>
      </w:r>
      <w:r>
        <w:t>is an</w:t>
      </w:r>
      <w:r>
        <w:rPr>
          <w:spacing w:val="-1"/>
        </w:rPr>
        <w:t xml:space="preserve"> </w:t>
      </w:r>
      <w:r>
        <w:t>instruction given by</w:t>
      </w:r>
      <w:r>
        <w:rPr>
          <w:spacing w:val="-1"/>
        </w:rPr>
        <w:t xml:space="preserve"> </w:t>
      </w:r>
      <w:r>
        <w:t>the</w:t>
      </w:r>
      <w:r>
        <w:rPr>
          <w:spacing w:val="-1"/>
        </w:rPr>
        <w:t xml:space="preserve"> </w:t>
      </w:r>
      <w:r>
        <w:t>Employer which varies</w:t>
      </w:r>
      <w:r>
        <w:rPr>
          <w:spacing w:val="-1"/>
        </w:rPr>
        <w:t xml:space="preserve"> </w:t>
      </w:r>
      <w:r>
        <w:t>the Works.</w:t>
      </w:r>
    </w:p>
    <w:p w14:paraId="4ADD49AD" w14:textId="77777777" w:rsidR="00B11B11" w:rsidRDefault="00BA69EB">
      <w:pPr>
        <w:pStyle w:val="BodyText"/>
        <w:ind w:left="940" w:right="523"/>
      </w:pPr>
      <w:r>
        <w:t xml:space="preserve">The </w:t>
      </w:r>
      <w:r>
        <w:rPr>
          <w:b/>
        </w:rPr>
        <w:t xml:space="preserve">Works </w:t>
      </w:r>
      <w:r>
        <w:t>are what the Contract requires the Contractor to construct, install, and turn over to the</w:t>
      </w:r>
      <w:r>
        <w:rPr>
          <w:spacing w:val="-47"/>
        </w:rPr>
        <w:t xml:space="preserve"> </w:t>
      </w:r>
      <w:r>
        <w:t>Employer,</w:t>
      </w:r>
      <w:r>
        <w:rPr>
          <w:spacing w:val="-1"/>
        </w:rPr>
        <w:t xml:space="preserve"> </w:t>
      </w:r>
      <w:r>
        <w:t>as defined in the Contract</w:t>
      </w:r>
      <w:r>
        <w:rPr>
          <w:spacing w:val="-1"/>
        </w:rPr>
        <w:t xml:space="preserve"> </w:t>
      </w:r>
      <w:r>
        <w:t>Data.</w:t>
      </w:r>
    </w:p>
    <w:p w14:paraId="4ADD49AE" w14:textId="77777777" w:rsidR="00B11B11" w:rsidRDefault="00B11B11">
      <w:pPr>
        <w:pStyle w:val="BodyText"/>
        <w:spacing w:before="2"/>
      </w:pPr>
    </w:p>
    <w:p w14:paraId="4ADD49AF" w14:textId="77777777" w:rsidR="00B11B11" w:rsidRDefault="00BA69EB">
      <w:pPr>
        <w:pStyle w:val="Heading1"/>
        <w:numPr>
          <w:ilvl w:val="0"/>
          <w:numId w:val="8"/>
        </w:numPr>
        <w:tabs>
          <w:tab w:val="left" w:pos="939"/>
          <w:tab w:val="left" w:pos="940"/>
        </w:tabs>
      </w:pPr>
      <w:bookmarkStart w:id="15" w:name="_TOC_250044"/>
      <w:bookmarkEnd w:id="15"/>
      <w:r>
        <w:t>Interpretation</w:t>
      </w:r>
    </w:p>
    <w:p w14:paraId="4ADD49B0" w14:textId="77777777" w:rsidR="00B11B11" w:rsidRDefault="00B11B11">
      <w:pPr>
        <w:pStyle w:val="BodyText"/>
        <w:spacing w:before="10"/>
        <w:rPr>
          <w:b/>
          <w:sz w:val="19"/>
        </w:rPr>
      </w:pPr>
    </w:p>
    <w:p w14:paraId="4ADD49B1" w14:textId="77777777" w:rsidR="00B11B11" w:rsidRDefault="00BA69EB">
      <w:pPr>
        <w:pStyle w:val="ListParagraph"/>
        <w:numPr>
          <w:ilvl w:val="1"/>
          <w:numId w:val="8"/>
        </w:numPr>
        <w:tabs>
          <w:tab w:val="left" w:pos="939"/>
          <w:tab w:val="left" w:pos="940"/>
        </w:tabs>
        <w:ind w:right="533"/>
        <w:rPr>
          <w:sz w:val="20"/>
        </w:rPr>
      </w:pPr>
      <w:r>
        <w:rPr>
          <w:sz w:val="20"/>
        </w:rPr>
        <w:t>In interpreting these Conditions of Contract, singular also means plural, male also means female or</w:t>
      </w:r>
      <w:r>
        <w:rPr>
          <w:spacing w:val="1"/>
          <w:sz w:val="20"/>
        </w:rPr>
        <w:t xml:space="preserve"> </w:t>
      </w:r>
      <w:r>
        <w:rPr>
          <w:sz w:val="20"/>
        </w:rPr>
        <w:t>neuter, and the other way around. Headings have no significance. Words have their normal meaning</w:t>
      </w:r>
      <w:r>
        <w:rPr>
          <w:spacing w:val="1"/>
          <w:sz w:val="20"/>
        </w:rPr>
        <w:t xml:space="preserve"> </w:t>
      </w:r>
      <w:r>
        <w:rPr>
          <w:sz w:val="20"/>
        </w:rPr>
        <w:t>under the language of the Contract</w:t>
      </w:r>
      <w:r>
        <w:rPr>
          <w:spacing w:val="-1"/>
          <w:sz w:val="20"/>
        </w:rPr>
        <w:t xml:space="preserve"> </w:t>
      </w:r>
      <w:r>
        <w:rPr>
          <w:sz w:val="20"/>
        </w:rPr>
        <w:t>unless specifically defined. The Employer will provide</w:t>
      </w:r>
      <w:r>
        <w:rPr>
          <w:spacing w:val="1"/>
          <w:sz w:val="20"/>
        </w:rPr>
        <w:t xml:space="preserve"> </w:t>
      </w:r>
      <w:r>
        <w:rPr>
          <w:sz w:val="20"/>
        </w:rPr>
        <w:t>instructions</w:t>
      </w:r>
      <w:r>
        <w:rPr>
          <w:spacing w:val="-47"/>
          <w:sz w:val="20"/>
        </w:rPr>
        <w:t xml:space="preserve"> </w:t>
      </w:r>
      <w:r>
        <w:rPr>
          <w:sz w:val="20"/>
        </w:rPr>
        <w:t>clarifying queries about the</w:t>
      </w:r>
      <w:r>
        <w:rPr>
          <w:spacing w:val="-2"/>
          <w:sz w:val="20"/>
        </w:rPr>
        <w:t xml:space="preserve"> </w:t>
      </w:r>
      <w:r>
        <w:rPr>
          <w:sz w:val="20"/>
        </w:rPr>
        <w:t>Conditions of</w:t>
      </w:r>
      <w:r>
        <w:rPr>
          <w:spacing w:val="1"/>
          <w:sz w:val="20"/>
        </w:rPr>
        <w:t xml:space="preserve"> </w:t>
      </w:r>
      <w:r>
        <w:rPr>
          <w:sz w:val="20"/>
        </w:rPr>
        <w:t>Contract.</w:t>
      </w:r>
    </w:p>
    <w:p w14:paraId="4ADD49B2" w14:textId="77777777" w:rsidR="00B11B11" w:rsidRDefault="00BA69EB">
      <w:pPr>
        <w:pStyle w:val="ListParagraph"/>
        <w:numPr>
          <w:ilvl w:val="1"/>
          <w:numId w:val="8"/>
        </w:numPr>
        <w:tabs>
          <w:tab w:val="left" w:pos="939"/>
          <w:tab w:val="left" w:pos="940"/>
        </w:tabs>
        <w:spacing w:line="229" w:lineRule="exact"/>
        <w:ind w:left="939"/>
        <w:rPr>
          <w:sz w:val="20"/>
        </w:rPr>
      </w:pPr>
      <w:r>
        <w:rPr>
          <w:sz w:val="20"/>
        </w:rPr>
        <w:t>The</w:t>
      </w:r>
      <w:r>
        <w:rPr>
          <w:spacing w:val="-1"/>
          <w:sz w:val="20"/>
        </w:rPr>
        <w:t xml:space="preserve"> </w:t>
      </w:r>
      <w:r>
        <w:rPr>
          <w:sz w:val="20"/>
        </w:rPr>
        <w:t>documents</w:t>
      </w:r>
      <w:r>
        <w:rPr>
          <w:spacing w:val="-1"/>
          <w:sz w:val="20"/>
        </w:rPr>
        <w:t xml:space="preserve"> </w:t>
      </w:r>
      <w:r>
        <w:rPr>
          <w:sz w:val="20"/>
        </w:rPr>
        <w:t>forming</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interpreted</w:t>
      </w:r>
      <w:r>
        <w:rPr>
          <w:spacing w:val="-1"/>
          <w:sz w:val="20"/>
        </w:rPr>
        <w:t xml:space="preserve"> </w:t>
      </w:r>
      <w:r>
        <w:rPr>
          <w:sz w:val="20"/>
        </w:rPr>
        <w:t>in the following</w:t>
      </w:r>
      <w:r>
        <w:rPr>
          <w:spacing w:val="-1"/>
          <w:sz w:val="20"/>
        </w:rPr>
        <w:t xml:space="preserve"> </w:t>
      </w:r>
      <w:r>
        <w:rPr>
          <w:sz w:val="20"/>
        </w:rPr>
        <w:t>order</w:t>
      </w:r>
      <w:r>
        <w:rPr>
          <w:spacing w:val="-1"/>
          <w:sz w:val="20"/>
        </w:rPr>
        <w:t xml:space="preserve"> </w:t>
      </w:r>
      <w:r>
        <w:rPr>
          <w:sz w:val="20"/>
        </w:rPr>
        <w:t>of</w:t>
      </w:r>
      <w:r>
        <w:rPr>
          <w:spacing w:val="-1"/>
          <w:sz w:val="20"/>
        </w:rPr>
        <w:t xml:space="preserve"> </w:t>
      </w:r>
      <w:r>
        <w:rPr>
          <w:sz w:val="20"/>
        </w:rPr>
        <w:t>priority:</w:t>
      </w:r>
    </w:p>
    <w:p w14:paraId="4ADD49B3" w14:textId="77777777" w:rsidR="00B11B11" w:rsidRDefault="00BA69EB">
      <w:pPr>
        <w:pStyle w:val="ListParagraph"/>
        <w:numPr>
          <w:ilvl w:val="2"/>
          <w:numId w:val="8"/>
        </w:numPr>
        <w:tabs>
          <w:tab w:val="left" w:pos="1919"/>
          <w:tab w:val="left" w:pos="1920"/>
        </w:tabs>
        <w:spacing w:line="230" w:lineRule="exact"/>
        <w:rPr>
          <w:sz w:val="20"/>
        </w:rPr>
      </w:pPr>
      <w:r>
        <w:rPr>
          <w:sz w:val="20"/>
        </w:rPr>
        <w:t>Agreement</w:t>
      </w:r>
    </w:p>
    <w:p w14:paraId="4ADD49B4" w14:textId="77777777" w:rsidR="00B11B11" w:rsidRDefault="00BA69EB">
      <w:pPr>
        <w:pStyle w:val="ListParagraph"/>
        <w:numPr>
          <w:ilvl w:val="2"/>
          <w:numId w:val="8"/>
        </w:numPr>
        <w:tabs>
          <w:tab w:val="left" w:pos="1919"/>
          <w:tab w:val="left" w:pos="1920"/>
        </w:tabs>
        <w:spacing w:line="230" w:lineRule="exact"/>
        <w:rPr>
          <w:sz w:val="20"/>
        </w:rPr>
      </w:pPr>
      <w:r>
        <w:rPr>
          <w:sz w:val="20"/>
        </w:rPr>
        <w:t>Letter of</w:t>
      </w:r>
      <w:r>
        <w:rPr>
          <w:spacing w:val="1"/>
          <w:sz w:val="20"/>
        </w:rPr>
        <w:t xml:space="preserve"> </w:t>
      </w:r>
      <w:r>
        <w:rPr>
          <w:sz w:val="20"/>
        </w:rPr>
        <w:t>Acceptance,</w:t>
      </w:r>
      <w:r>
        <w:rPr>
          <w:spacing w:val="1"/>
          <w:sz w:val="20"/>
        </w:rPr>
        <w:t xml:space="preserve"> </w:t>
      </w:r>
      <w:r>
        <w:rPr>
          <w:sz w:val="20"/>
        </w:rPr>
        <w:t>notice</w:t>
      </w:r>
      <w:r>
        <w:rPr>
          <w:spacing w:val="1"/>
          <w:sz w:val="20"/>
        </w:rPr>
        <w:t xml:space="preserve"> </w:t>
      </w:r>
      <w:r>
        <w:rPr>
          <w:sz w:val="20"/>
        </w:rPr>
        <w:t>to proceed with</w:t>
      </w:r>
      <w:r>
        <w:rPr>
          <w:spacing w:val="1"/>
          <w:sz w:val="20"/>
        </w:rPr>
        <w:t xml:space="preserve"> </w:t>
      </w:r>
      <w:r>
        <w:rPr>
          <w:sz w:val="20"/>
        </w:rPr>
        <w:t>the works</w:t>
      </w:r>
    </w:p>
    <w:p w14:paraId="4ADD49B5" w14:textId="77777777" w:rsidR="00B11B11" w:rsidRDefault="00B11B11">
      <w:pPr>
        <w:spacing w:line="230" w:lineRule="exact"/>
        <w:rPr>
          <w:sz w:val="20"/>
        </w:rPr>
        <w:sectPr w:rsidR="00B11B11">
          <w:pgSz w:w="12240" w:h="15840"/>
          <w:pgMar w:top="980" w:right="960" w:bottom="940" w:left="1580" w:header="453" w:footer="745" w:gutter="0"/>
          <w:cols w:space="720"/>
        </w:sectPr>
      </w:pPr>
    </w:p>
    <w:p w14:paraId="4ADD49B6" w14:textId="77777777" w:rsidR="00B11B11" w:rsidRDefault="00BA69EB">
      <w:pPr>
        <w:pStyle w:val="ListParagraph"/>
        <w:numPr>
          <w:ilvl w:val="2"/>
          <w:numId w:val="8"/>
        </w:numPr>
        <w:tabs>
          <w:tab w:val="left" w:pos="1919"/>
          <w:tab w:val="left" w:pos="1920"/>
        </w:tabs>
        <w:spacing w:before="82"/>
        <w:ind w:hanging="561"/>
        <w:rPr>
          <w:sz w:val="20"/>
        </w:rPr>
      </w:pPr>
      <w:r>
        <w:rPr>
          <w:sz w:val="20"/>
        </w:rPr>
        <w:lastRenderedPageBreak/>
        <w:t>Contractor’s</w:t>
      </w:r>
      <w:r>
        <w:rPr>
          <w:spacing w:val="1"/>
          <w:sz w:val="20"/>
        </w:rPr>
        <w:t xml:space="preserve"> </w:t>
      </w:r>
      <w:r>
        <w:rPr>
          <w:sz w:val="20"/>
        </w:rPr>
        <w:t>Tender</w:t>
      </w:r>
    </w:p>
    <w:p w14:paraId="4ADD49B7"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Contract Data</w:t>
      </w:r>
    </w:p>
    <w:p w14:paraId="4ADD49B8" w14:textId="77777777" w:rsidR="00B11B11" w:rsidRDefault="00BA69EB">
      <w:pPr>
        <w:pStyle w:val="ListParagraph"/>
        <w:numPr>
          <w:ilvl w:val="2"/>
          <w:numId w:val="8"/>
        </w:numPr>
        <w:tabs>
          <w:tab w:val="left" w:pos="1919"/>
          <w:tab w:val="left" w:pos="1921"/>
        </w:tabs>
        <w:spacing w:line="230" w:lineRule="exact"/>
        <w:ind w:left="1920" w:hanging="562"/>
        <w:rPr>
          <w:sz w:val="20"/>
        </w:rPr>
      </w:pPr>
      <w:r>
        <w:rPr>
          <w:sz w:val="20"/>
        </w:rPr>
        <w:t>Conditions</w:t>
      </w:r>
      <w:r>
        <w:rPr>
          <w:spacing w:val="-1"/>
          <w:sz w:val="20"/>
        </w:rPr>
        <w:t xml:space="preserve"> </w:t>
      </w:r>
      <w:r>
        <w:rPr>
          <w:sz w:val="20"/>
        </w:rPr>
        <w:t>of</w:t>
      </w:r>
      <w:r>
        <w:rPr>
          <w:spacing w:val="-1"/>
          <w:sz w:val="20"/>
        </w:rPr>
        <w:t xml:space="preserve"> </w:t>
      </w:r>
      <w:r>
        <w:rPr>
          <w:sz w:val="20"/>
        </w:rPr>
        <w:t>Contract</w:t>
      </w:r>
    </w:p>
    <w:p w14:paraId="4ADD49B9" w14:textId="77777777" w:rsidR="00B11B11" w:rsidRDefault="00BA69EB">
      <w:pPr>
        <w:pStyle w:val="ListParagraph"/>
        <w:numPr>
          <w:ilvl w:val="2"/>
          <w:numId w:val="8"/>
        </w:numPr>
        <w:tabs>
          <w:tab w:val="left" w:pos="1919"/>
          <w:tab w:val="left" w:pos="1920"/>
        </w:tabs>
        <w:ind w:hanging="561"/>
        <w:rPr>
          <w:sz w:val="20"/>
        </w:rPr>
      </w:pPr>
      <w:r>
        <w:rPr>
          <w:sz w:val="20"/>
        </w:rPr>
        <w:t>Specifications</w:t>
      </w:r>
    </w:p>
    <w:p w14:paraId="4ADD49BA" w14:textId="77777777" w:rsidR="00B11B11" w:rsidRDefault="00BA69EB">
      <w:pPr>
        <w:pStyle w:val="ListParagraph"/>
        <w:numPr>
          <w:ilvl w:val="2"/>
          <w:numId w:val="8"/>
        </w:numPr>
        <w:tabs>
          <w:tab w:val="left" w:pos="1919"/>
          <w:tab w:val="left" w:pos="1920"/>
        </w:tabs>
        <w:spacing w:before="1" w:line="230" w:lineRule="exact"/>
        <w:ind w:hanging="561"/>
        <w:rPr>
          <w:sz w:val="20"/>
        </w:rPr>
      </w:pPr>
      <w:r>
        <w:rPr>
          <w:sz w:val="20"/>
        </w:rPr>
        <w:t>Drawings</w:t>
      </w:r>
    </w:p>
    <w:p w14:paraId="4ADD49BB"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1"/>
          <w:sz w:val="20"/>
        </w:rPr>
        <w:t xml:space="preserve"> </w:t>
      </w:r>
      <w:r>
        <w:rPr>
          <w:sz w:val="20"/>
        </w:rPr>
        <w:t>and</w:t>
      </w:r>
    </w:p>
    <w:p w14:paraId="4ADD49BC" w14:textId="77777777" w:rsidR="00B11B11" w:rsidRDefault="00BA69EB">
      <w:pPr>
        <w:pStyle w:val="ListParagraph"/>
        <w:numPr>
          <w:ilvl w:val="2"/>
          <w:numId w:val="8"/>
        </w:numPr>
        <w:tabs>
          <w:tab w:val="left" w:pos="1919"/>
          <w:tab w:val="left" w:pos="1920"/>
        </w:tabs>
        <w:ind w:hanging="561"/>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2"/>
          <w:sz w:val="20"/>
        </w:rPr>
        <w:t xml:space="preserve"> </w:t>
      </w:r>
      <w:r>
        <w:rPr>
          <w:sz w:val="20"/>
        </w:rPr>
        <w:t>listed in the</w:t>
      </w:r>
      <w:r>
        <w:rPr>
          <w:spacing w:val="-1"/>
          <w:sz w:val="20"/>
        </w:rPr>
        <w:t xml:space="preserve"> </w:t>
      </w:r>
      <w:r>
        <w:rPr>
          <w:sz w:val="20"/>
        </w:rPr>
        <w:t>Contract</w:t>
      </w:r>
      <w:r>
        <w:rPr>
          <w:spacing w:val="-1"/>
          <w:sz w:val="20"/>
        </w:rPr>
        <w:t xml:space="preserve"> </w:t>
      </w:r>
      <w:r>
        <w:rPr>
          <w:sz w:val="20"/>
        </w:rPr>
        <w:t>Data as</w:t>
      </w:r>
      <w:r>
        <w:rPr>
          <w:spacing w:val="-1"/>
          <w:sz w:val="20"/>
        </w:rPr>
        <w:t xml:space="preserve"> </w:t>
      </w:r>
      <w:r>
        <w:rPr>
          <w:sz w:val="20"/>
        </w:rPr>
        <w:t>forming</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Contract.</w:t>
      </w:r>
    </w:p>
    <w:p w14:paraId="4ADD49BD" w14:textId="77777777" w:rsidR="00B11B11" w:rsidRDefault="00B11B11">
      <w:pPr>
        <w:pStyle w:val="BodyText"/>
        <w:spacing w:before="2"/>
      </w:pPr>
    </w:p>
    <w:p w14:paraId="4ADD49BE" w14:textId="77777777" w:rsidR="00B11B11" w:rsidRDefault="00BA69EB">
      <w:pPr>
        <w:pStyle w:val="Heading1"/>
        <w:numPr>
          <w:ilvl w:val="0"/>
          <w:numId w:val="8"/>
        </w:numPr>
        <w:tabs>
          <w:tab w:val="left" w:pos="989"/>
          <w:tab w:val="left" w:pos="990"/>
        </w:tabs>
        <w:ind w:left="989" w:hanging="770"/>
      </w:pPr>
      <w:bookmarkStart w:id="16" w:name="_TOC_250043"/>
      <w:r>
        <w:t>Law</w:t>
      </w:r>
      <w:r>
        <w:rPr>
          <w:spacing w:val="1"/>
        </w:rPr>
        <w:t xml:space="preserve"> </w:t>
      </w:r>
      <w:r>
        <w:t>governing</w:t>
      </w:r>
      <w:r>
        <w:rPr>
          <w:spacing w:val="1"/>
        </w:rPr>
        <w:t xml:space="preserve"> </w:t>
      </w:r>
      <w:bookmarkEnd w:id="16"/>
      <w:r>
        <w:t>contract</w:t>
      </w:r>
    </w:p>
    <w:p w14:paraId="4ADD49BF" w14:textId="77777777" w:rsidR="00B11B11" w:rsidRDefault="00B11B11">
      <w:pPr>
        <w:pStyle w:val="BodyText"/>
        <w:spacing w:before="10"/>
        <w:rPr>
          <w:b/>
          <w:sz w:val="19"/>
        </w:rPr>
      </w:pPr>
    </w:p>
    <w:p w14:paraId="4ADD49C0" w14:textId="77777777" w:rsidR="00B11B11" w:rsidRDefault="00BA69EB">
      <w:pPr>
        <w:pStyle w:val="ListParagraph"/>
        <w:numPr>
          <w:ilvl w:val="1"/>
          <w:numId w:val="8"/>
        </w:numPr>
        <w:tabs>
          <w:tab w:val="left" w:pos="939"/>
          <w:tab w:val="left" w:pos="940"/>
        </w:tabs>
        <w:rPr>
          <w:sz w:val="20"/>
        </w:rPr>
      </w:pPr>
      <w:r>
        <w:rPr>
          <w:sz w:val="20"/>
        </w:rPr>
        <w:t>The</w:t>
      </w:r>
      <w:r>
        <w:rPr>
          <w:spacing w:val="2"/>
          <w:sz w:val="20"/>
        </w:rPr>
        <w:t xml:space="preserve"> </w:t>
      </w:r>
      <w:r>
        <w:rPr>
          <w:sz w:val="20"/>
        </w:rPr>
        <w:t>law</w:t>
      </w:r>
      <w:r>
        <w:rPr>
          <w:spacing w:val="-1"/>
          <w:sz w:val="20"/>
        </w:rPr>
        <w:t xml:space="preserve"> </w:t>
      </w:r>
      <w:r>
        <w:rPr>
          <w:sz w:val="20"/>
        </w:rPr>
        <w:t>governing the Contract is the Laws</w:t>
      </w:r>
      <w:r>
        <w:rPr>
          <w:spacing w:val="-1"/>
          <w:sz w:val="20"/>
        </w:rPr>
        <w:t xml:space="preserve"> </w:t>
      </w:r>
      <w:r>
        <w:rPr>
          <w:sz w:val="20"/>
        </w:rPr>
        <w:t>of India supplanted by</w:t>
      </w:r>
      <w:r>
        <w:rPr>
          <w:spacing w:val="-1"/>
          <w:sz w:val="20"/>
        </w:rPr>
        <w:t xml:space="preserve"> </w:t>
      </w:r>
      <w:r>
        <w:rPr>
          <w:sz w:val="20"/>
        </w:rPr>
        <w:t>the Karnataka Local</w:t>
      </w:r>
      <w:r>
        <w:rPr>
          <w:spacing w:val="-2"/>
          <w:sz w:val="20"/>
        </w:rPr>
        <w:t xml:space="preserve"> </w:t>
      </w:r>
      <w:r>
        <w:rPr>
          <w:sz w:val="20"/>
        </w:rPr>
        <w:t>Acts.</w:t>
      </w:r>
    </w:p>
    <w:p w14:paraId="4ADD49C1" w14:textId="77777777" w:rsidR="00B11B11" w:rsidRDefault="00B11B11">
      <w:pPr>
        <w:pStyle w:val="BodyText"/>
        <w:spacing w:before="2"/>
      </w:pPr>
    </w:p>
    <w:p w14:paraId="4ADD49C2" w14:textId="77777777" w:rsidR="00B11B11" w:rsidRDefault="00BA69EB">
      <w:pPr>
        <w:pStyle w:val="Heading1"/>
        <w:numPr>
          <w:ilvl w:val="0"/>
          <w:numId w:val="8"/>
        </w:numPr>
        <w:tabs>
          <w:tab w:val="left" w:pos="939"/>
          <w:tab w:val="left" w:pos="940"/>
        </w:tabs>
      </w:pPr>
      <w:bookmarkStart w:id="17" w:name="_TOC_250042"/>
      <w:r>
        <w:t>Employer's</w:t>
      </w:r>
      <w:r>
        <w:rPr>
          <w:spacing w:val="-3"/>
        </w:rPr>
        <w:t xml:space="preserve"> </w:t>
      </w:r>
      <w:bookmarkEnd w:id="17"/>
      <w:r>
        <w:t>decisions</w:t>
      </w:r>
    </w:p>
    <w:p w14:paraId="4ADD49C3" w14:textId="77777777" w:rsidR="00B11B11" w:rsidRDefault="00B11B11">
      <w:pPr>
        <w:pStyle w:val="BodyText"/>
        <w:spacing w:before="9"/>
        <w:rPr>
          <w:b/>
          <w:sz w:val="19"/>
        </w:rPr>
      </w:pPr>
    </w:p>
    <w:p w14:paraId="4ADD49C4" w14:textId="77777777" w:rsidR="00B11B11" w:rsidRDefault="00BA69EB">
      <w:pPr>
        <w:pStyle w:val="ListParagraph"/>
        <w:numPr>
          <w:ilvl w:val="1"/>
          <w:numId w:val="8"/>
        </w:numPr>
        <w:tabs>
          <w:tab w:val="left" w:pos="939"/>
          <w:tab w:val="left" w:pos="940"/>
        </w:tabs>
        <w:ind w:left="939" w:right="625"/>
        <w:rPr>
          <w:sz w:val="20"/>
        </w:rPr>
      </w:pPr>
      <w:r>
        <w:rPr>
          <w:sz w:val="20"/>
        </w:rPr>
        <w:t>Except where otherwise specifically stated, the Employer will decide contractual matters between the</w:t>
      </w:r>
      <w:r>
        <w:rPr>
          <w:spacing w:val="-47"/>
          <w:sz w:val="20"/>
        </w:rPr>
        <w:t xml:space="preserve"> </w:t>
      </w:r>
      <w:r>
        <w:rPr>
          <w:sz w:val="20"/>
        </w:rPr>
        <w:t>Employer</w:t>
      </w:r>
      <w:r>
        <w:rPr>
          <w:spacing w:val="-1"/>
          <w:sz w:val="20"/>
        </w:rPr>
        <w:t xml:space="preserve"> </w:t>
      </w:r>
      <w:r>
        <w:rPr>
          <w:sz w:val="20"/>
        </w:rPr>
        <w:t xml:space="preserve">and the </w:t>
      </w:r>
      <w:proofErr w:type="gramStart"/>
      <w:r>
        <w:rPr>
          <w:sz w:val="20"/>
        </w:rPr>
        <w:t>Contractor .</w:t>
      </w:r>
      <w:proofErr w:type="gramEnd"/>
    </w:p>
    <w:p w14:paraId="4ADD49C5" w14:textId="77777777" w:rsidR="00B11B11" w:rsidRDefault="00B11B11">
      <w:pPr>
        <w:pStyle w:val="BodyText"/>
        <w:spacing w:before="2"/>
      </w:pPr>
    </w:p>
    <w:p w14:paraId="4ADD49C6" w14:textId="77777777" w:rsidR="00B11B11" w:rsidRDefault="00BA69EB">
      <w:pPr>
        <w:pStyle w:val="Heading1"/>
        <w:numPr>
          <w:ilvl w:val="0"/>
          <w:numId w:val="8"/>
        </w:numPr>
        <w:tabs>
          <w:tab w:val="left" w:pos="939"/>
          <w:tab w:val="left" w:pos="940"/>
        </w:tabs>
      </w:pPr>
      <w:bookmarkStart w:id="18" w:name="_TOC_250041"/>
      <w:bookmarkEnd w:id="18"/>
      <w:r>
        <w:t>Delegation</w:t>
      </w:r>
    </w:p>
    <w:p w14:paraId="4ADD49C7" w14:textId="77777777" w:rsidR="00B11B11" w:rsidRDefault="00B11B11">
      <w:pPr>
        <w:pStyle w:val="BodyText"/>
        <w:spacing w:before="9"/>
        <w:rPr>
          <w:b/>
          <w:sz w:val="19"/>
        </w:rPr>
      </w:pPr>
    </w:p>
    <w:p w14:paraId="4ADD49C8" w14:textId="77777777" w:rsidR="00B11B11" w:rsidRDefault="00BA69EB">
      <w:pPr>
        <w:pStyle w:val="ListParagraph"/>
        <w:numPr>
          <w:ilvl w:val="1"/>
          <w:numId w:val="8"/>
        </w:numPr>
        <w:tabs>
          <w:tab w:val="left" w:pos="938"/>
          <w:tab w:val="left" w:pos="939"/>
        </w:tabs>
        <w:ind w:right="765" w:hanging="721"/>
        <w:rPr>
          <w:sz w:val="20"/>
        </w:rPr>
      </w:pPr>
      <w:r>
        <w:rPr>
          <w:sz w:val="20"/>
        </w:rPr>
        <w:t>The Employer may</w:t>
      </w:r>
      <w:r>
        <w:rPr>
          <w:spacing w:val="1"/>
          <w:sz w:val="20"/>
        </w:rPr>
        <w:t xml:space="preserve"> </w:t>
      </w:r>
      <w:r>
        <w:rPr>
          <w:sz w:val="20"/>
        </w:rPr>
        <w:t>delegate any</w:t>
      </w:r>
      <w:r>
        <w:rPr>
          <w:spacing w:val="1"/>
          <w:sz w:val="20"/>
        </w:rPr>
        <w:t xml:space="preserve"> </w:t>
      </w:r>
      <w:r>
        <w:rPr>
          <w:sz w:val="20"/>
        </w:rPr>
        <w:t>of his</w:t>
      </w:r>
      <w:r>
        <w:rPr>
          <w:spacing w:val="1"/>
          <w:sz w:val="20"/>
        </w:rPr>
        <w:t xml:space="preserve"> </w:t>
      </w:r>
      <w:r>
        <w:rPr>
          <w:sz w:val="20"/>
        </w:rPr>
        <w:t>duties and</w:t>
      </w:r>
      <w:r>
        <w:rPr>
          <w:spacing w:val="1"/>
          <w:sz w:val="20"/>
        </w:rPr>
        <w:t xml:space="preserve"> </w:t>
      </w:r>
      <w:r>
        <w:rPr>
          <w:sz w:val="20"/>
        </w:rPr>
        <w:t>responsibilities to</w:t>
      </w:r>
      <w:r>
        <w:rPr>
          <w:spacing w:val="1"/>
          <w:sz w:val="20"/>
        </w:rPr>
        <w:t xml:space="preserve"> </w:t>
      </w:r>
      <w:r>
        <w:rPr>
          <w:sz w:val="20"/>
        </w:rPr>
        <w:t>other people</w:t>
      </w:r>
      <w:r>
        <w:rPr>
          <w:spacing w:val="1"/>
          <w:sz w:val="20"/>
        </w:rPr>
        <w:t xml:space="preserve"> </w:t>
      </w:r>
      <w:r>
        <w:rPr>
          <w:sz w:val="20"/>
        </w:rPr>
        <w:t>after notifying</w:t>
      </w:r>
      <w:r>
        <w:rPr>
          <w:spacing w:val="1"/>
          <w:sz w:val="20"/>
        </w:rPr>
        <w:t xml:space="preserve"> </w:t>
      </w:r>
      <w:r>
        <w:rPr>
          <w:sz w:val="20"/>
        </w:rPr>
        <w:t>the</w:t>
      </w:r>
      <w:r>
        <w:rPr>
          <w:spacing w:val="-47"/>
          <w:sz w:val="20"/>
        </w:rPr>
        <w:t xml:space="preserve"> </w:t>
      </w:r>
      <w:r>
        <w:rPr>
          <w:sz w:val="20"/>
        </w:rPr>
        <w:t>Contractor</w:t>
      </w:r>
      <w:r>
        <w:rPr>
          <w:spacing w:val="-1"/>
          <w:sz w:val="20"/>
        </w:rPr>
        <w:t xml:space="preserve"> </w:t>
      </w:r>
      <w:r>
        <w:rPr>
          <w:sz w:val="20"/>
        </w:rPr>
        <w:t>and may</w:t>
      </w:r>
      <w:r>
        <w:rPr>
          <w:spacing w:val="-1"/>
          <w:sz w:val="20"/>
        </w:rPr>
        <w:t xml:space="preserve"> </w:t>
      </w:r>
      <w:r>
        <w:rPr>
          <w:sz w:val="20"/>
        </w:rPr>
        <w:t>cancel</w:t>
      </w:r>
      <w:r>
        <w:rPr>
          <w:spacing w:val="-1"/>
          <w:sz w:val="20"/>
        </w:rPr>
        <w:t xml:space="preserve"> </w:t>
      </w:r>
      <w:r>
        <w:rPr>
          <w:sz w:val="20"/>
        </w:rPr>
        <w:t>any</w:t>
      </w:r>
      <w:r>
        <w:rPr>
          <w:spacing w:val="-1"/>
          <w:sz w:val="20"/>
        </w:rPr>
        <w:t xml:space="preserve"> </w:t>
      </w:r>
      <w:r>
        <w:rPr>
          <w:sz w:val="20"/>
        </w:rPr>
        <w:t>delegation</w:t>
      </w:r>
      <w:r>
        <w:rPr>
          <w:spacing w:val="-1"/>
          <w:sz w:val="20"/>
        </w:rPr>
        <w:t xml:space="preserve"> </w:t>
      </w:r>
      <w:r>
        <w:rPr>
          <w:sz w:val="20"/>
        </w:rPr>
        <w:t>after notifying the Contractor.</w:t>
      </w:r>
    </w:p>
    <w:p w14:paraId="4ADD49C9" w14:textId="77777777" w:rsidR="00B11B11" w:rsidRDefault="00B11B11">
      <w:pPr>
        <w:pStyle w:val="BodyText"/>
        <w:spacing w:before="2"/>
      </w:pPr>
    </w:p>
    <w:p w14:paraId="4ADD49CA" w14:textId="77777777" w:rsidR="00B11B11" w:rsidRDefault="00BA69EB">
      <w:pPr>
        <w:pStyle w:val="Heading1"/>
        <w:numPr>
          <w:ilvl w:val="0"/>
          <w:numId w:val="8"/>
        </w:numPr>
        <w:tabs>
          <w:tab w:val="left" w:pos="939"/>
          <w:tab w:val="left" w:pos="940"/>
        </w:tabs>
        <w:spacing w:before="1"/>
      </w:pPr>
      <w:bookmarkStart w:id="19" w:name="_TOC_250040"/>
      <w:bookmarkEnd w:id="19"/>
      <w:r>
        <w:t>Communications</w:t>
      </w:r>
    </w:p>
    <w:p w14:paraId="4ADD49CB" w14:textId="77777777" w:rsidR="00B11B11" w:rsidRDefault="00B11B11">
      <w:pPr>
        <w:pStyle w:val="BodyText"/>
        <w:spacing w:before="9"/>
        <w:rPr>
          <w:b/>
          <w:sz w:val="19"/>
        </w:rPr>
      </w:pPr>
    </w:p>
    <w:p w14:paraId="4ADD49CC" w14:textId="77777777" w:rsidR="00B11B11" w:rsidRDefault="00BA69EB">
      <w:pPr>
        <w:pStyle w:val="ListParagraph"/>
        <w:numPr>
          <w:ilvl w:val="1"/>
          <w:numId w:val="8"/>
        </w:numPr>
        <w:tabs>
          <w:tab w:val="left" w:pos="939"/>
          <w:tab w:val="left" w:pos="940"/>
        </w:tabs>
        <w:spacing w:before="1"/>
        <w:ind w:right="826"/>
        <w:rPr>
          <w:sz w:val="20"/>
        </w:rPr>
      </w:pPr>
      <w:r>
        <w:rPr>
          <w:sz w:val="20"/>
        </w:rPr>
        <w:t>Communications between parties which are referred to in the conditions are effective only when in</w:t>
      </w:r>
      <w:r>
        <w:rPr>
          <w:spacing w:val="-47"/>
          <w:sz w:val="20"/>
        </w:rPr>
        <w:t xml:space="preserve"> </w:t>
      </w:r>
      <w:r>
        <w:rPr>
          <w:sz w:val="20"/>
        </w:rPr>
        <w:t>writing.</w:t>
      </w:r>
      <w:r>
        <w:rPr>
          <w:spacing w:val="-2"/>
          <w:sz w:val="20"/>
        </w:rPr>
        <w:t xml:space="preserve"> </w:t>
      </w:r>
      <w:r>
        <w:rPr>
          <w:sz w:val="20"/>
        </w:rPr>
        <w:t>A</w:t>
      </w:r>
      <w:r>
        <w:rPr>
          <w:spacing w:val="-1"/>
          <w:sz w:val="20"/>
        </w:rPr>
        <w:t xml:space="preserve"> </w:t>
      </w:r>
      <w:r>
        <w:rPr>
          <w:sz w:val="20"/>
        </w:rPr>
        <w:t>notice</w:t>
      </w:r>
      <w:r>
        <w:rPr>
          <w:spacing w:val="-1"/>
          <w:sz w:val="20"/>
        </w:rPr>
        <w:t xml:space="preserve"> </w:t>
      </w:r>
      <w:r>
        <w:rPr>
          <w:sz w:val="20"/>
        </w:rPr>
        <w:t>shall</w:t>
      </w:r>
      <w:r>
        <w:rPr>
          <w:spacing w:val="-1"/>
          <w:sz w:val="20"/>
        </w:rPr>
        <w:t xml:space="preserve"> </w:t>
      </w:r>
      <w:r>
        <w:rPr>
          <w:sz w:val="20"/>
        </w:rPr>
        <w:t>be</w:t>
      </w:r>
      <w:r>
        <w:rPr>
          <w:spacing w:val="-2"/>
          <w:sz w:val="20"/>
        </w:rPr>
        <w:t xml:space="preserve"> </w:t>
      </w:r>
      <w:r>
        <w:rPr>
          <w:sz w:val="20"/>
        </w:rPr>
        <w:t>effective</w:t>
      </w:r>
      <w:r>
        <w:rPr>
          <w:spacing w:val="-1"/>
          <w:sz w:val="20"/>
        </w:rPr>
        <w:t xml:space="preserve"> </w:t>
      </w:r>
      <w:r>
        <w:rPr>
          <w:sz w:val="20"/>
        </w:rPr>
        <w:t>only</w:t>
      </w:r>
      <w:r>
        <w:rPr>
          <w:spacing w:val="-1"/>
          <w:sz w:val="20"/>
        </w:rPr>
        <w:t xml:space="preserve"> </w:t>
      </w:r>
      <w:r>
        <w:rPr>
          <w:sz w:val="20"/>
        </w:rPr>
        <w:t>when it</w:t>
      </w:r>
      <w:r>
        <w:rPr>
          <w:spacing w:val="-1"/>
          <w:sz w:val="20"/>
        </w:rPr>
        <w:t xml:space="preserve"> </w:t>
      </w:r>
      <w:r>
        <w:rPr>
          <w:sz w:val="20"/>
        </w:rPr>
        <w:t>is</w:t>
      </w:r>
      <w:r>
        <w:rPr>
          <w:spacing w:val="-2"/>
          <w:sz w:val="20"/>
        </w:rPr>
        <w:t xml:space="preserve"> </w:t>
      </w:r>
      <w:r>
        <w:rPr>
          <w:sz w:val="20"/>
        </w:rPr>
        <w:t>delivered</w:t>
      </w:r>
      <w:r>
        <w:rPr>
          <w:spacing w:val="-1"/>
          <w:sz w:val="20"/>
        </w:rPr>
        <w:t xml:space="preserve"> </w:t>
      </w:r>
      <w:r>
        <w:rPr>
          <w:sz w:val="20"/>
        </w:rPr>
        <w:t>(in terms</w:t>
      </w:r>
      <w:r>
        <w:rPr>
          <w:spacing w:val="-1"/>
          <w:sz w:val="20"/>
        </w:rPr>
        <w:t xml:space="preserve"> </w:t>
      </w:r>
      <w:r>
        <w:rPr>
          <w:sz w:val="20"/>
        </w:rPr>
        <w:t>of</w:t>
      </w:r>
      <w:r>
        <w:rPr>
          <w:spacing w:val="-1"/>
          <w:sz w:val="20"/>
        </w:rPr>
        <w:t xml:space="preserve"> </w:t>
      </w:r>
      <w:r>
        <w:rPr>
          <w:sz w:val="20"/>
        </w:rPr>
        <w:t>Indian</w:t>
      </w:r>
      <w:r>
        <w:rPr>
          <w:spacing w:val="-1"/>
          <w:sz w:val="20"/>
        </w:rPr>
        <w:t xml:space="preserve"> </w:t>
      </w:r>
      <w:r>
        <w:rPr>
          <w:sz w:val="20"/>
        </w:rPr>
        <w:t>Contract</w:t>
      </w:r>
      <w:r>
        <w:rPr>
          <w:spacing w:val="-1"/>
          <w:sz w:val="20"/>
        </w:rPr>
        <w:t xml:space="preserve"> </w:t>
      </w:r>
      <w:r>
        <w:rPr>
          <w:sz w:val="20"/>
        </w:rPr>
        <w:t>Act).</w:t>
      </w:r>
    </w:p>
    <w:p w14:paraId="4ADD49CD" w14:textId="77777777" w:rsidR="00B11B11" w:rsidRDefault="00B11B11">
      <w:pPr>
        <w:pStyle w:val="BodyText"/>
        <w:spacing w:before="2"/>
      </w:pPr>
    </w:p>
    <w:p w14:paraId="4ADD49CE" w14:textId="77777777" w:rsidR="00B11B11" w:rsidRDefault="00BA69EB">
      <w:pPr>
        <w:pStyle w:val="Heading1"/>
        <w:numPr>
          <w:ilvl w:val="0"/>
          <w:numId w:val="8"/>
        </w:numPr>
        <w:tabs>
          <w:tab w:val="left" w:pos="939"/>
          <w:tab w:val="left" w:pos="940"/>
        </w:tabs>
      </w:pPr>
      <w:bookmarkStart w:id="20" w:name="_TOC_250039"/>
      <w:bookmarkEnd w:id="20"/>
      <w:r>
        <w:t>Subcontracting</w:t>
      </w:r>
    </w:p>
    <w:p w14:paraId="4ADD49CF" w14:textId="77777777" w:rsidR="00B11B11" w:rsidRDefault="00B11B11">
      <w:pPr>
        <w:pStyle w:val="BodyText"/>
        <w:spacing w:before="9"/>
        <w:rPr>
          <w:b/>
          <w:sz w:val="19"/>
        </w:rPr>
      </w:pPr>
    </w:p>
    <w:p w14:paraId="4ADD49D0" w14:textId="77777777" w:rsidR="00B11B11" w:rsidRDefault="00BA69EB">
      <w:pPr>
        <w:pStyle w:val="ListParagraph"/>
        <w:numPr>
          <w:ilvl w:val="1"/>
          <w:numId w:val="8"/>
        </w:numPr>
        <w:tabs>
          <w:tab w:val="left" w:pos="939"/>
          <w:tab w:val="left" w:pos="940"/>
        </w:tabs>
        <w:ind w:right="765"/>
        <w:rPr>
          <w:sz w:val="20"/>
        </w:rPr>
      </w:pPr>
      <w:r>
        <w:rPr>
          <w:sz w:val="20"/>
        </w:rPr>
        <w:t>The Contractor may subcontract with the approval of the Employer but may not assign the Contract</w:t>
      </w:r>
      <w:r>
        <w:rPr>
          <w:spacing w:val="-47"/>
          <w:sz w:val="20"/>
        </w:rPr>
        <w:t xml:space="preserve"> </w:t>
      </w:r>
      <w:r>
        <w:rPr>
          <w:sz w:val="20"/>
        </w:rPr>
        <w:t>without the approval</w:t>
      </w:r>
      <w:r>
        <w:rPr>
          <w:spacing w:val="1"/>
          <w:sz w:val="20"/>
        </w:rPr>
        <w:t xml:space="preserve"> </w:t>
      </w:r>
      <w:r>
        <w:rPr>
          <w:sz w:val="20"/>
        </w:rPr>
        <w:t>of the</w:t>
      </w:r>
      <w:r>
        <w:rPr>
          <w:spacing w:val="1"/>
          <w:sz w:val="20"/>
        </w:rPr>
        <w:t xml:space="preserve"> </w:t>
      </w:r>
      <w:r>
        <w:rPr>
          <w:sz w:val="20"/>
        </w:rPr>
        <w:t>Employer in writing.</w:t>
      </w:r>
      <w:r>
        <w:rPr>
          <w:spacing w:val="2"/>
          <w:sz w:val="20"/>
        </w:rPr>
        <w:t xml:space="preserve"> </w:t>
      </w:r>
      <w:r>
        <w:rPr>
          <w:sz w:val="20"/>
        </w:rPr>
        <w:t>Subcontracting does</w:t>
      </w:r>
      <w:r>
        <w:rPr>
          <w:spacing w:val="1"/>
          <w:sz w:val="20"/>
        </w:rPr>
        <w:t xml:space="preserve"> </w:t>
      </w:r>
      <w:r>
        <w:rPr>
          <w:sz w:val="20"/>
        </w:rPr>
        <w:t>not alter</w:t>
      </w:r>
      <w:r>
        <w:rPr>
          <w:spacing w:val="1"/>
          <w:sz w:val="20"/>
        </w:rPr>
        <w:t xml:space="preserve"> </w:t>
      </w:r>
      <w:r>
        <w:rPr>
          <w:sz w:val="20"/>
        </w:rPr>
        <w:t>the Contractor's</w:t>
      </w:r>
      <w:r>
        <w:rPr>
          <w:spacing w:val="1"/>
          <w:sz w:val="20"/>
        </w:rPr>
        <w:t xml:space="preserve"> </w:t>
      </w:r>
      <w:r>
        <w:rPr>
          <w:sz w:val="20"/>
        </w:rPr>
        <w:t>obligations.</w:t>
      </w:r>
    </w:p>
    <w:p w14:paraId="4ADD49D1" w14:textId="77777777" w:rsidR="00B11B11" w:rsidRDefault="00B11B11">
      <w:pPr>
        <w:pStyle w:val="BodyText"/>
        <w:spacing w:before="1"/>
      </w:pPr>
    </w:p>
    <w:p w14:paraId="4ADD49D2" w14:textId="77777777" w:rsidR="00B11B11" w:rsidRDefault="00BA69EB">
      <w:pPr>
        <w:pStyle w:val="Heading1"/>
        <w:numPr>
          <w:ilvl w:val="0"/>
          <w:numId w:val="8"/>
        </w:numPr>
        <w:tabs>
          <w:tab w:val="left" w:pos="939"/>
          <w:tab w:val="left" w:pos="940"/>
        </w:tabs>
      </w:pPr>
      <w:bookmarkStart w:id="21" w:name="_TOC_250038"/>
      <w:r>
        <w:t>Other</w:t>
      </w:r>
      <w:r>
        <w:rPr>
          <w:spacing w:val="1"/>
        </w:rPr>
        <w:t xml:space="preserve"> </w:t>
      </w:r>
      <w:bookmarkEnd w:id="21"/>
      <w:r>
        <w:t>Contractors</w:t>
      </w:r>
    </w:p>
    <w:p w14:paraId="4ADD49D3" w14:textId="77777777" w:rsidR="00B11B11" w:rsidRDefault="00B11B11">
      <w:pPr>
        <w:pStyle w:val="BodyText"/>
        <w:spacing w:before="10"/>
        <w:rPr>
          <w:b/>
          <w:sz w:val="19"/>
        </w:rPr>
      </w:pPr>
    </w:p>
    <w:p w14:paraId="4ADD49D4" w14:textId="77777777" w:rsidR="00B11B11" w:rsidRDefault="00BA69EB">
      <w:pPr>
        <w:pStyle w:val="ListParagraph"/>
        <w:numPr>
          <w:ilvl w:val="1"/>
          <w:numId w:val="8"/>
        </w:numPr>
        <w:tabs>
          <w:tab w:val="left" w:pos="938"/>
          <w:tab w:val="left" w:pos="939"/>
        </w:tabs>
        <w:ind w:right="745"/>
        <w:rPr>
          <w:sz w:val="20"/>
        </w:rPr>
      </w:pPr>
      <w:r>
        <w:rPr>
          <w:sz w:val="20"/>
        </w:rPr>
        <w:t>The Contractor shall cooperate and share the Site with other contractors, public authorities, utilities,</w:t>
      </w:r>
      <w:r>
        <w:rPr>
          <w:spacing w:val="-47"/>
          <w:sz w:val="20"/>
        </w:rPr>
        <w:t xml:space="preserve"> </w:t>
      </w:r>
      <w:r>
        <w:rPr>
          <w:sz w:val="20"/>
        </w:rPr>
        <w:t>and</w:t>
      </w:r>
      <w:r>
        <w:rPr>
          <w:spacing w:val="-1"/>
          <w:sz w:val="20"/>
        </w:rPr>
        <w:t xml:space="preserve"> </w:t>
      </w:r>
      <w:r>
        <w:rPr>
          <w:sz w:val="20"/>
        </w:rPr>
        <w:t>the Employer.</w:t>
      </w:r>
    </w:p>
    <w:p w14:paraId="4ADD49D5" w14:textId="77777777" w:rsidR="00B11B11" w:rsidRDefault="00B11B11">
      <w:pPr>
        <w:pStyle w:val="BodyText"/>
        <w:spacing w:before="3"/>
      </w:pPr>
    </w:p>
    <w:p w14:paraId="4ADD49D6" w14:textId="77777777" w:rsidR="00B11B11" w:rsidRDefault="00BA69EB">
      <w:pPr>
        <w:pStyle w:val="Heading1"/>
        <w:numPr>
          <w:ilvl w:val="0"/>
          <w:numId w:val="8"/>
        </w:numPr>
        <w:tabs>
          <w:tab w:val="left" w:pos="939"/>
          <w:tab w:val="left" w:pos="940"/>
        </w:tabs>
      </w:pPr>
      <w:bookmarkStart w:id="22" w:name="_TOC_250037"/>
      <w:bookmarkEnd w:id="22"/>
      <w:r>
        <w:t>Personnel</w:t>
      </w:r>
    </w:p>
    <w:p w14:paraId="4ADD49D7" w14:textId="77777777" w:rsidR="00B11B11" w:rsidRDefault="00B11B11">
      <w:pPr>
        <w:pStyle w:val="BodyText"/>
        <w:spacing w:before="8"/>
        <w:rPr>
          <w:b/>
          <w:sz w:val="19"/>
        </w:rPr>
      </w:pPr>
    </w:p>
    <w:p w14:paraId="4ADD49D8" w14:textId="77777777" w:rsidR="00B11B11" w:rsidRDefault="00BA69EB">
      <w:pPr>
        <w:pStyle w:val="ListParagraph"/>
        <w:numPr>
          <w:ilvl w:val="1"/>
          <w:numId w:val="8"/>
        </w:numPr>
        <w:tabs>
          <w:tab w:val="left" w:pos="939"/>
          <w:tab w:val="left" w:pos="940"/>
        </w:tabs>
        <w:spacing w:before="1"/>
        <w:ind w:right="1213"/>
        <w:rPr>
          <w:sz w:val="20"/>
        </w:rPr>
      </w:pPr>
      <w:r>
        <w:rPr>
          <w:sz w:val="20"/>
        </w:rPr>
        <w:t>The Contractor shall employ the technical personnel (of number and qualifications) as may be</w:t>
      </w:r>
      <w:r>
        <w:rPr>
          <w:spacing w:val="-47"/>
          <w:sz w:val="20"/>
        </w:rPr>
        <w:t xml:space="preserve"> </w:t>
      </w:r>
      <w:r>
        <w:rPr>
          <w:sz w:val="20"/>
        </w:rPr>
        <w:t>stipulated by GOK</w:t>
      </w:r>
      <w:r>
        <w:rPr>
          <w:spacing w:val="1"/>
          <w:sz w:val="20"/>
        </w:rPr>
        <w:t xml:space="preserve"> </w:t>
      </w:r>
      <w:r>
        <w:rPr>
          <w:sz w:val="20"/>
        </w:rPr>
        <w:t>from</w:t>
      </w:r>
      <w:r>
        <w:rPr>
          <w:spacing w:val="-2"/>
          <w:sz w:val="20"/>
        </w:rPr>
        <w:t xml:space="preserve"> </w:t>
      </w:r>
      <w:r>
        <w:rPr>
          <w:sz w:val="20"/>
        </w:rPr>
        <w:t>time to</w:t>
      </w:r>
      <w:r>
        <w:rPr>
          <w:spacing w:val="1"/>
          <w:sz w:val="20"/>
        </w:rPr>
        <w:t xml:space="preserve"> </w:t>
      </w:r>
      <w:r>
        <w:rPr>
          <w:sz w:val="20"/>
        </w:rPr>
        <w:t>time during the</w:t>
      </w:r>
      <w:r>
        <w:rPr>
          <w:spacing w:val="1"/>
          <w:sz w:val="20"/>
        </w:rPr>
        <w:t xml:space="preserve"> </w:t>
      </w:r>
      <w:r>
        <w:rPr>
          <w:sz w:val="20"/>
        </w:rPr>
        <w:t>execution of the</w:t>
      </w:r>
      <w:r>
        <w:rPr>
          <w:spacing w:val="1"/>
          <w:sz w:val="20"/>
        </w:rPr>
        <w:t xml:space="preserve"> </w:t>
      </w:r>
      <w:r>
        <w:rPr>
          <w:sz w:val="20"/>
        </w:rPr>
        <w:t>work. The technical</w:t>
      </w:r>
      <w:r>
        <w:rPr>
          <w:spacing w:val="1"/>
          <w:sz w:val="20"/>
        </w:rPr>
        <w:t xml:space="preserve"> </w:t>
      </w:r>
      <w:r>
        <w:rPr>
          <w:sz w:val="20"/>
        </w:rPr>
        <w:t>staff so</w:t>
      </w:r>
      <w:r>
        <w:rPr>
          <w:spacing w:val="1"/>
          <w:sz w:val="20"/>
        </w:rPr>
        <w:t xml:space="preserve"> </w:t>
      </w:r>
      <w:r>
        <w:rPr>
          <w:sz w:val="20"/>
        </w:rPr>
        <w:t>employed</w:t>
      </w:r>
      <w:r>
        <w:rPr>
          <w:spacing w:val="-1"/>
          <w:sz w:val="20"/>
        </w:rPr>
        <w:t xml:space="preserve"> </w:t>
      </w:r>
      <w:r>
        <w:rPr>
          <w:sz w:val="20"/>
        </w:rPr>
        <w:t>shall be</w:t>
      </w:r>
      <w:r>
        <w:rPr>
          <w:spacing w:val="-1"/>
          <w:sz w:val="20"/>
        </w:rPr>
        <w:t xml:space="preserve"> </w:t>
      </w:r>
      <w:r>
        <w:rPr>
          <w:sz w:val="20"/>
        </w:rPr>
        <w:t>available at</w:t>
      </w:r>
      <w:r>
        <w:rPr>
          <w:spacing w:val="-1"/>
          <w:sz w:val="20"/>
        </w:rPr>
        <w:t xml:space="preserve"> </w:t>
      </w:r>
      <w:r>
        <w:rPr>
          <w:sz w:val="20"/>
        </w:rPr>
        <w:t>site as</w:t>
      </w:r>
      <w:r>
        <w:rPr>
          <w:spacing w:val="-2"/>
          <w:sz w:val="20"/>
        </w:rPr>
        <w:t xml:space="preserve"> </w:t>
      </w:r>
      <w:r>
        <w:rPr>
          <w:sz w:val="20"/>
        </w:rPr>
        <w:t>may</w:t>
      </w:r>
      <w:r>
        <w:rPr>
          <w:spacing w:val="-1"/>
          <w:sz w:val="20"/>
        </w:rPr>
        <w:t xml:space="preserve"> </w:t>
      </w:r>
      <w:r>
        <w:rPr>
          <w:sz w:val="20"/>
        </w:rPr>
        <w:t>be</w:t>
      </w:r>
      <w:r>
        <w:rPr>
          <w:spacing w:val="-1"/>
          <w:sz w:val="20"/>
        </w:rPr>
        <w:t xml:space="preserve"> </w:t>
      </w:r>
      <w:r>
        <w:rPr>
          <w:sz w:val="20"/>
        </w:rPr>
        <w:t>stipulated by</w:t>
      </w:r>
      <w:r>
        <w:rPr>
          <w:spacing w:val="-2"/>
          <w:sz w:val="20"/>
        </w:rPr>
        <w:t xml:space="preserve"> </w:t>
      </w:r>
      <w:r>
        <w:rPr>
          <w:sz w:val="20"/>
        </w:rPr>
        <w:t>the Employer.</w:t>
      </w:r>
    </w:p>
    <w:p w14:paraId="4ADD49D9" w14:textId="77777777" w:rsidR="00B11B11" w:rsidRDefault="00BA69EB">
      <w:pPr>
        <w:pStyle w:val="ListParagraph"/>
        <w:numPr>
          <w:ilvl w:val="1"/>
          <w:numId w:val="8"/>
        </w:numPr>
        <w:tabs>
          <w:tab w:val="left" w:pos="939"/>
          <w:tab w:val="left" w:pos="940"/>
        </w:tabs>
        <w:ind w:right="640"/>
        <w:rPr>
          <w:sz w:val="20"/>
        </w:rPr>
      </w:pPr>
      <w:r>
        <w:rPr>
          <w:sz w:val="20"/>
        </w:rPr>
        <w:t>If the Employer asks the Contractor to remove a person who is a member of</w:t>
      </w:r>
      <w:r>
        <w:rPr>
          <w:spacing w:val="1"/>
          <w:sz w:val="20"/>
        </w:rPr>
        <w:t xml:space="preserve"> </w:t>
      </w:r>
      <w:r>
        <w:rPr>
          <w:sz w:val="20"/>
        </w:rPr>
        <w:t>the Contractor’s staff or</w:t>
      </w:r>
      <w:r>
        <w:rPr>
          <w:spacing w:val="-47"/>
          <w:sz w:val="20"/>
        </w:rPr>
        <w:t xml:space="preserve"> </w:t>
      </w:r>
      <w:r>
        <w:rPr>
          <w:sz w:val="20"/>
        </w:rPr>
        <w:t>his work force stating the reasons, the Contractor shall ensure that the person leaves the Site within</w:t>
      </w:r>
      <w:r>
        <w:rPr>
          <w:spacing w:val="1"/>
          <w:sz w:val="20"/>
        </w:rPr>
        <w:t xml:space="preserve"> </w:t>
      </w:r>
      <w:r>
        <w:rPr>
          <w:sz w:val="20"/>
        </w:rPr>
        <w:t>seven</w:t>
      </w:r>
      <w:r>
        <w:rPr>
          <w:spacing w:val="-1"/>
          <w:sz w:val="20"/>
        </w:rPr>
        <w:t xml:space="preserve"> </w:t>
      </w:r>
      <w:r>
        <w:rPr>
          <w:sz w:val="20"/>
        </w:rPr>
        <w:t>days and has no further connection with</w:t>
      </w:r>
      <w:r>
        <w:rPr>
          <w:spacing w:val="1"/>
          <w:sz w:val="20"/>
        </w:rPr>
        <w:t xml:space="preserve"> </w:t>
      </w:r>
      <w:r>
        <w:rPr>
          <w:sz w:val="20"/>
        </w:rPr>
        <w:t>the work in</w:t>
      </w:r>
      <w:r>
        <w:rPr>
          <w:spacing w:val="1"/>
          <w:sz w:val="20"/>
        </w:rPr>
        <w:t xml:space="preserve"> </w:t>
      </w:r>
      <w:r>
        <w:rPr>
          <w:sz w:val="20"/>
        </w:rPr>
        <w:t>the Contract.</w:t>
      </w:r>
    </w:p>
    <w:p w14:paraId="4ADD49DA" w14:textId="77777777" w:rsidR="00B11B11" w:rsidRDefault="00B11B11">
      <w:pPr>
        <w:pStyle w:val="BodyText"/>
        <w:spacing w:before="2"/>
      </w:pPr>
    </w:p>
    <w:p w14:paraId="4ADD49DB" w14:textId="77777777" w:rsidR="00B11B11" w:rsidRDefault="00BA69EB">
      <w:pPr>
        <w:pStyle w:val="Heading1"/>
        <w:numPr>
          <w:ilvl w:val="0"/>
          <w:numId w:val="8"/>
        </w:numPr>
        <w:tabs>
          <w:tab w:val="left" w:pos="938"/>
          <w:tab w:val="left" w:pos="939"/>
        </w:tabs>
        <w:spacing w:before="1"/>
        <w:ind w:left="938" w:hanging="719"/>
      </w:pPr>
      <w:bookmarkStart w:id="23" w:name="_TOC_250036"/>
      <w:r>
        <w:t>Employer’s</w:t>
      </w:r>
      <w:r>
        <w:rPr>
          <w:spacing w:val="1"/>
        </w:rPr>
        <w:t xml:space="preserve"> </w:t>
      </w:r>
      <w:r>
        <w:t>and</w:t>
      </w:r>
      <w:r>
        <w:rPr>
          <w:spacing w:val="1"/>
        </w:rPr>
        <w:t xml:space="preserve"> </w:t>
      </w:r>
      <w:r>
        <w:t>Contractor's</w:t>
      </w:r>
      <w:r>
        <w:rPr>
          <w:spacing w:val="1"/>
        </w:rPr>
        <w:t xml:space="preserve"> </w:t>
      </w:r>
      <w:bookmarkEnd w:id="23"/>
      <w:r>
        <w:t>risks</w:t>
      </w:r>
    </w:p>
    <w:p w14:paraId="4ADD49DC" w14:textId="77777777" w:rsidR="00B11B11" w:rsidRDefault="00B11B11">
      <w:pPr>
        <w:pStyle w:val="BodyText"/>
        <w:spacing w:before="8"/>
        <w:rPr>
          <w:b/>
          <w:sz w:val="19"/>
        </w:rPr>
      </w:pPr>
    </w:p>
    <w:p w14:paraId="4ADD49DD" w14:textId="77777777" w:rsidR="00B11B11" w:rsidRDefault="00BA69EB">
      <w:pPr>
        <w:pStyle w:val="ListParagraph"/>
        <w:numPr>
          <w:ilvl w:val="1"/>
          <w:numId w:val="8"/>
        </w:numPr>
        <w:tabs>
          <w:tab w:val="left" w:pos="939"/>
          <w:tab w:val="left" w:pos="940"/>
        </w:tabs>
        <w:ind w:right="878"/>
        <w:rPr>
          <w:sz w:val="20"/>
        </w:rPr>
      </w:pPr>
      <w:r>
        <w:rPr>
          <w:sz w:val="20"/>
        </w:rPr>
        <w:t>The Employer carries the risks which this Contract states are Employer’s risks, and the Contractor</w:t>
      </w:r>
      <w:r>
        <w:rPr>
          <w:spacing w:val="-47"/>
          <w:sz w:val="20"/>
        </w:rPr>
        <w:t xml:space="preserve"> </w:t>
      </w:r>
      <w:r>
        <w:rPr>
          <w:sz w:val="20"/>
        </w:rPr>
        <w:t>carries the risks which this Contract</w:t>
      </w:r>
      <w:r>
        <w:rPr>
          <w:spacing w:val="-2"/>
          <w:sz w:val="20"/>
        </w:rPr>
        <w:t xml:space="preserve"> </w:t>
      </w:r>
      <w:r>
        <w:rPr>
          <w:sz w:val="20"/>
        </w:rPr>
        <w:t>states</w:t>
      </w:r>
      <w:r>
        <w:rPr>
          <w:spacing w:val="1"/>
          <w:sz w:val="20"/>
        </w:rPr>
        <w:t xml:space="preserve"> </w:t>
      </w:r>
      <w:r>
        <w:rPr>
          <w:sz w:val="20"/>
        </w:rPr>
        <w:t>are Contractor’s risks.</w:t>
      </w:r>
    </w:p>
    <w:p w14:paraId="4ADD49DE" w14:textId="77777777" w:rsidR="00B11B11" w:rsidRDefault="00B11B11">
      <w:pPr>
        <w:pStyle w:val="BodyText"/>
        <w:spacing w:before="3"/>
      </w:pPr>
    </w:p>
    <w:p w14:paraId="4ADD49DF" w14:textId="77777777" w:rsidR="00B11B11" w:rsidRDefault="00BA69EB">
      <w:pPr>
        <w:pStyle w:val="Heading1"/>
        <w:numPr>
          <w:ilvl w:val="0"/>
          <w:numId w:val="8"/>
        </w:numPr>
        <w:tabs>
          <w:tab w:val="left" w:pos="938"/>
          <w:tab w:val="left" w:pos="939"/>
        </w:tabs>
        <w:ind w:left="938" w:hanging="719"/>
      </w:pPr>
      <w:bookmarkStart w:id="24" w:name="_TOC_250035"/>
      <w:r>
        <w:t>Employer's</w:t>
      </w:r>
      <w:r>
        <w:rPr>
          <w:spacing w:val="1"/>
        </w:rPr>
        <w:t xml:space="preserve"> </w:t>
      </w:r>
      <w:bookmarkEnd w:id="24"/>
      <w:r>
        <w:t>risks</w:t>
      </w:r>
    </w:p>
    <w:p w14:paraId="4ADD49E0" w14:textId="77777777" w:rsidR="00B11B11" w:rsidRDefault="00B11B11">
      <w:pPr>
        <w:pStyle w:val="BodyText"/>
        <w:spacing w:before="8"/>
        <w:rPr>
          <w:b/>
          <w:sz w:val="19"/>
        </w:rPr>
      </w:pPr>
    </w:p>
    <w:p w14:paraId="4ADD49E1" w14:textId="77777777" w:rsidR="00B11B11" w:rsidRDefault="00BA69EB">
      <w:pPr>
        <w:pStyle w:val="ListParagraph"/>
        <w:numPr>
          <w:ilvl w:val="1"/>
          <w:numId w:val="8"/>
        </w:numPr>
        <w:tabs>
          <w:tab w:val="left" w:pos="938"/>
          <w:tab w:val="left" w:pos="939"/>
        </w:tabs>
        <w:ind w:right="1404"/>
        <w:rPr>
          <w:sz w:val="20"/>
        </w:rPr>
      </w:pPr>
      <w:r>
        <w:rPr>
          <w:sz w:val="20"/>
        </w:rPr>
        <w:t>The Employer is</w:t>
      </w:r>
      <w:r>
        <w:rPr>
          <w:spacing w:val="1"/>
          <w:sz w:val="20"/>
        </w:rPr>
        <w:t xml:space="preserve"> </w:t>
      </w:r>
      <w:r>
        <w:rPr>
          <w:sz w:val="20"/>
        </w:rPr>
        <w:t>responsible for the</w:t>
      </w:r>
      <w:r>
        <w:rPr>
          <w:spacing w:val="1"/>
          <w:sz w:val="20"/>
        </w:rPr>
        <w:t xml:space="preserve"> </w:t>
      </w:r>
      <w:r>
        <w:rPr>
          <w:sz w:val="20"/>
        </w:rPr>
        <w:t>excepted risks which</w:t>
      </w:r>
      <w:r>
        <w:rPr>
          <w:spacing w:val="1"/>
          <w:sz w:val="20"/>
        </w:rPr>
        <w:t xml:space="preserve"> </w:t>
      </w:r>
      <w:r>
        <w:rPr>
          <w:sz w:val="20"/>
        </w:rPr>
        <w:t>are (a)</w:t>
      </w:r>
      <w:r>
        <w:rPr>
          <w:spacing w:val="1"/>
          <w:sz w:val="20"/>
        </w:rPr>
        <w:t xml:space="preserve"> </w:t>
      </w:r>
      <w:r>
        <w:rPr>
          <w:sz w:val="20"/>
        </w:rPr>
        <w:t>in so far</w:t>
      </w:r>
      <w:r>
        <w:rPr>
          <w:spacing w:val="1"/>
          <w:sz w:val="20"/>
        </w:rPr>
        <w:t xml:space="preserve"> </w:t>
      </w:r>
      <w:r>
        <w:rPr>
          <w:sz w:val="20"/>
        </w:rPr>
        <w:t>as</w:t>
      </w:r>
      <w:r>
        <w:rPr>
          <w:spacing w:val="2"/>
          <w:sz w:val="20"/>
        </w:rPr>
        <w:t xml:space="preserve"> </w:t>
      </w:r>
      <w:r>
        <w:rPr>
          <w:sz w:val="20"/>
        </w:rPr>
        <w:t>rebellion,</w:t>
      </w:r>
      <w:r>
        <w:rPr>
          <w:spacing w:val="1"/>
          <w:sz w:val="20"/>
        </w:rPr>
        <w:t xml:space="preserve"> </w:t>
      </w:r>
      <w:r>
        <w:rPr>
          <w:sz w:val="20"/>
        </w:rPr>
        <w:t>riot</w:t>
      </w:r>
      <w:r>
        <w:rPr>
          <w:spacing w:val="-47"/>
          <w:sz w:val="20"/>
        </w:rPr>
        <w:t xml:space="preserve"> </w:t>
      </w:r>
      <w:r>
        <w:rPr>
          <w:sz w:val="20"/>
        </w:rPr>
        <w:t>commotion or disorder</w:t>
      </w:r>
      <w:r>
        <w:rPr>
          <w:spacing w:val="1"/>
          <w:sz w:val="20"/>
        </w:rPr>
        <w:t xml:space="preserve"> </w:t>
      </w:r>
      <w:r>
        <w:rPr>
          <w:sz w:val="20"/>
        </w:rPr>
        <w:t>or (b) a cause due solely to the design of the Works, other than the</w:t>
      </w:r>
      <w:r>
        <w:rPr>
          <w:spacing w:val="1"/>
          <w:sz w:val="20"/>
        </w:rPr>
        <w:t xml:space="preserve"> </w:t>
      </w:r>
      <w:r>
        <w:rPr>
          <w:sz w:val="20"/>
        </w:rPr>
        <w:t>Contractor’s design.</w:t>
      </w:r>
    </w:p>
    <w:p w14:paraId="4ADD49E2" w14:textId="77777777" w:rsidR="00B11B11" w:rsidRDefault="00B11B11">
      <w:pPr>
        <w:rPr>
          <w:sz w:val="20"/>
        </w:rPr>
        <w:sectPr w:rsidR="00B11B11">
          <w:pgSz w:w="12240" w:h="15840"/>
          <w:pgMar w:top="980" w:right="960" w:bottom="940" w:left="1580" w:header="453" w:footer="745" w:gutter="0"/>
          <w:cols w:space="720"/>
        </w:sectPr>
      </w:pPr>
    </w:p>
    <w:p w14:paraId="4ADD49E3" w14:textId="77777777" w:rsidR="00B11B11" w:rsidRDefault="00B11B11">
      <w:pPr>
        <w:pStyle w:val="BodyText"/>
        <w:spacing w:before="4"/>
        <w:rPr>
          <w:sz w:val="19"/>
        </w:rPr>
      </w:pPr>
    </w:p>
    <w:p w14:paraId="4ADD49E4" w14:textId="77777777" w:rsidR="00B11B11" w:rsidRDefault="00BA69EB">
      <w:pPr>
        <w:pStyle w:val="Heading1"/>
        <w:numPr>
          <w:ilvl w:val="0"/>
          <w:numId w:val="8"/>
        </w:numPr>
        <w:tabs>
          <w:tab w:val="left" w:pos="939"/>
          <w:tab w:val="left" w:pos="940"/>
        </w:tabs>
        <w:spacing w:before="92"/>
      </w:pPr>
      <w:bookmarkStart w:id="25" w:name="_TOC_250034"/>
      <w:r>
        <w:t>Contractor’s</w:t>
      </w:r>
      <w:r>
        <w:rPr>
          <w:spacing w:val="2"/>
        </w:rPr>
        <w:t xml:space="preserve"> </w:t>
      </w:r>
      <w:bookmarkEnd w:id="25"/>
      <w:r>
        <w:t>risks</w:t>
      </w:r>
    </w:p>
    <w:p w14:paraId="4ADD49E5" w14:textId="77777777" w:rsidR="00B11B11" w:rsidRDefault="00B11B11">
      <w:pPr>
        <w:pStyle w:val="BodyText"/>
        <w:spacing w:before="8"/>
        <w:rPr>
          <w:b/>
          <w:sz w:val="19"/>
        </w:rPr>
      </w:pPr>
    </w:p>
    <w:p w14:paraId="4ADD49E6" w14:textId="77777777" w:rsidR="00B11B11" w:rsidRDefault="00BA69EB">
      <w:pPr>
        <w:pStyle w:val="ListParagraph"/>
        <w:numPr>
          <w:ilvl w:val="1"/>
          <w:numId w:val="8"/>
        </w:numPr>
        <w:tabs>
          <w:tab w:val="left" w:pos="939"/>
          <w:tab w:val="left" w:pos="940"/>
        </w:tabs>
        <w:spacing w:before="1"/>
        <w:ind w:left="939" w:right="536"/>
        <w:rPr>
          <w:sz w:val="20"/>
        </w:rPr>
      </w:pPr>
      <w:r>
        <w:rPr>
          <w:sz w:val="20"/>
        </w:rPr>
        <w:t>All risks of loss of or damage to physical property and of personal injury and death which arise during</w:t>
      </w:r>
      <w:r>
        <w:rPr>
          <w:spacing w:val="-47"/>
          <w:sz w:val="20"/>
        </w:rPr>
        <w:t xml:space="preserve"> </w:t>
      </w:r>
      <w:r>
        <w:rPr>
          <w:sz w:val="20"/>
        </w:rPr>
        <w:t>and in</w:t>
      </w:r>
      <w:r>
        <w:rPr>
          <w:spacing w:val="1"/>
          <w:sz w:val="20"/>
        </w:rPr>
        <w:t xml:space="preserve"> </w:t>
      </w:r>
      <w:r>
        <w:rPr>
          <w:sz w:val="20"/>
        </w:rPr>
        <w:t>consequence of the performance of the Contract other than the excepted risks are the</w:t>
      </w:r>
      <w:r>
        <w:rPr>
          <w:spacing w:val="1"/>
          <w:sz w:val="20"/>
        </w:rPr>
        <w:t xml:space="preserve"> </w:t>
      </w:r>
      <w:r>
        <w:rPr>
          <w:sz w:val="20"/>
        </w:rPr>
        <w:t>responsibility of the Contractor.</w:t>
      </w:r>
    </w:p>
    <w:p w14:paraId="4ADD49E7" w14:textId="77777777" w:rsidR="00B11B11" w:rsidRDefault="00B11B11">
      <w:pPr>
        <w:pStyle w:val="BodyText"/>
        <w:spacing w:before="2"/>
      </w:pPr>
    </w:p>
    <w:p w14:paraId="4ADD49E8" w14:textId="77777777" w:rsidR="00B11B11" w:rsidRDefault="00BA69EB">
      <w:pPr>
        <w:pStyle w:val="Heading1"/>
        <w:numPr>
          <w:ilvl w:val="0"/>
          <w:numId w:val="8"/>
        </w:numPr>
        <w:tabs>
          <w:tab w:val="left" w:pos="939"/>
          <w:tab w:val="left" w:pos="940"/>
        </w:tabs>
      </w:pPr>
      <w:r>
        <w:t>Queries about</w:t>
      </w:r>
      <w:r>
        <w:rPr>
          <w:spacing w:val="1"/>
        </w:rPr>
        <w:t xml:space="preserve"> </w:t>
      </w:r>
      <w:r>
        <w:t>the</w:t>
      </w:r>
      <w:r>
        <w:rPr>
          <w:spacing w:val="1"/>
        </w:rPr>
        <w:t xml:space="preserve"> </w:t>
      </w:r>
      <w:r>
        <w:t>Contract</w:t>
      </w:r>
      <w:r>
        <w:rPr>
          <w:spacing w:val="1"/>
        </w:rPr>
        <w:t xml:space="preserve"> </w:t>
      </w:r>
      <w:r>
        <w:t>Data</w:t>
      </w:r>
    </w:p>
    <w:p w14:paraId="4ADD49E9" w14:textId="77777777" w:rsidR="00B11B11" w:rsidRDefault="00B11B11">
      <w:pPr>
        <w:pStyle w:val="BodyText"/>
        <w:spacing w:before="9"/>
        <w:rPr>
          <w:b/>
          <w:sz w:val="19"/>
        </w:rPr>
      </w:pPr>
    </w:p>
    <w:p w14:paraId="4ADD49EA" w14:textId="77777777" w:rsidR="00B11B11" w:rsidRDefault="00BA69EB">
      <w:pPr>
        <w:pStyle w:val="ListParagraph"/>
        <w:numPr>
          <w:ilvl w:val="1"/>
          <w:numId w:val="8"/>
        </w:numPr>
        <w:tabs>
          <w:tab w:val="left" w:pos="939"/>
          <w:tab w:val="left" w:pos="940"/>
        </w:tabs>
        <w:rPr>
          <w:sz w:val="20"/>
        </w:rPr>
      </w:pPr>
      <w:r>
        <w:rPr>
          <w:sz w:val="20"/>
        </w:rPr>
        <w:t>The</w:t>
      </w:r>
      <w:r>
        <w:rPr>
          <w:spacing w:val="-3"/>
          <w:sz w:val="20"/>
        </w:rPr>
        <w:t xml:space="preserve"> </w:t>
      </w:r>
      <w:r>
        <w:rPr>
          <w:sz w:val="20"/>
        </w:rPr>
        <w:t>Employer</w:t>
      </w:r>
      <w:r>
        <w:rPr>
          <w:spacing w:val="-3"/>
          <w:sz w:val="20"/>
        </w:rPr>
        <w:t xml:space="preserve"> </w:t>
      </w:r>
      <w:r>
        <w:rPr>
          <w:sz w:val="20"/>
        </w:rPr>
        <w:t>will</w:t>
      </w:r>
      <w:r>
        <w:rPr>
          <w:spacing w:val="-2"/>
          <w:sz w:val="20"/>
        </w:rPr>
        <w:t xml:space="preserve"> </w:t>
      </w:r>
      <w:r>
        <w:rPr>
          <w:sz w:val="20"/>
        </w:rPr>
        <w:t>clarify</w:t>
      </w:r>
      <w:r>
        <w:rPr>
          <w:spacing w:val="-3"/>
          <w:sz w:val="20"/>
        </w:rPr>
        <w:t xml:space="preserve"> </w:t>
      </w:r>
      <w:r>
        <w:rPr>
          <w:sz w:val="20"/>
        </w:rPr>
        <w:t>queries</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p>
    <w:p w14:paraId="4ADD49EB" w14:textId="77777777" w:rsidR="00B11B11" w:rsidRDefault="00B11B11">
      <w:pPr>
        <w:pStyle w:val="BodyText"/>
        <w:spacing w:before="2"/>
      </w:pPr>
    </w:p>
    <w:p w14:paraId="4ADD49EC" w14:textId="77777777" w:rsidR="00B11B11" w:rsidRDefault="00BA69EB">
      <w:pPr>
        <w:pStyle w:val="Heading1"/>
        <w:numPr>
          <w:ilvl w:val="0"/>
          <w:numId w:val="8"/>
        </w:numPr>
        <w:tabs>
          <w:tab w:val="left" w:pos="939"/>
          <w:tab w:val="left" w:pos="940"/>
        </w:tabs>
      </w:pPr>
      <w:bookmarkStart w:id="26" w:name="_TOC_250033"/>
      <w:r>
        <w:t>Contractor</w:t>
      </w:r>
      <w:r>
        <w:rPr>
          <w:spacing w:val="1"/>
        </w:rPr>
        <w:t xml:space="preserve"> </w:t>
      </w:r>
      <w:r>
        <w:t>to</w:t>
      </w:r>
      <w:r>
        <w:rPr>
          <w:spacing w:val="1"/>
        </w:rPr>
        <w:t xml:space="preserve"> </w:t>
      </w:r>
      <w:r>
        <w:t>construct</w:t>
      </w:r>
      <w:r>
        <w:rPr>
          <w:spacing w:val="1"/>
        </w:rPr>
        <w:t xml:space="preserve"> </w:t>
      </w:r>
      <w:r>
        <w:t>the</w:t>
      </w:r>
      <w:r>
        <w:rPr>
          <w:spacing w:val="1"/>
        </w:rPr>
        <w:t xml:space="preserve"> </w:t>
      </w:r>
      <w:bookmarkEnd w:id="26"/>
      <w:r>
        <w:t>Works</w:t>
      </w:r>
    </w:p>
    <w:p w14:paraId="4ADD49ED" w14:textId="77777777" w:rsidR="00B11B11" w:rsidRDefault="00B11B11">
      <w:pPr>
        <w:pStyle w:val="BodyText"/>
        <w:spacing w:before="9"/>
        <w:rPr>
          <w:b/>
          <w:sz w:val="19"/>
        </w:rPr>
      </w:pPr>
    </w:p>
    <w:p w14:paraId="4ADD49EE" w14:textId="77777777" w:rsidR="00B11B11" w:rsidRDefault="00BA69EB">
      <w:pPr>
        <w:pStyle w:val="ListParagraph"/>
        <w:numPr>
          <w:ilvl w:val="1"/>
          <w:numId w:val="8"/>
        </w:numPr>
        <w:tabs>
          <w:tab w:val="left" w:pos="938"/>
          <w:tab w:val="left" w:pos="939"/>
        </w:tabs>
        <w:ind w:left="938" w:hanging="719"/>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construct</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2"/>
          <w:sz w:val="20"/>
        </w:rPr>
        <w:t xml:space="preserve"> </w:t>
      </w:r>
      <w:r>
        <w:rPr>
          <w:sz w:val="20"/>
        </w:rPr>
        <w:t>Specification</w:t>
      </w:r>
      <w:r>
        <w:rPr>
          <w:spacing w:val="1"/>
          <w:sz w:val="20"/>
        </w:rPr>
        <w:t xml:space="preserve"> </w:t>
      </w:r>
      <w:r>
        <w:rPr>
          <w:sz w:val="20"/>
        </w:rPr>
        <w:t>and</w:t>
      </w:r>
      <w:r>
        <w:rPr>
          <w:spacing w:val="1"/>
          <w:sz w:val="20"/>
        </w:rPr>
        <w:t xml:space="preserve"> </w:t>
      </w:r>
      <w:r>
        <w:rPr>
          <w:sz w:val="20"/>
        </w:rPr>
        <w:t>Drawings.</w:t>
      </w:r>
    </w:p>
    <w:p w14:paraId="4ADD49EF" w14:textId="77777777" w:rsidR="00B11B11" w:rsidRDefault="00B11B11">
      <w:pPr>
        <w:pStyle w:val="BodyText"/>
        <w:spacing w:before="3"/>
      </w:pPr>
    </w:p>
    <w:p w14:paraId="4ADD49F0" w14:textId="77777777" w:rsidR="00B11B11" w:rsidRDefault="00BA69EB">
      <w:pPr>
        <w:pStyle w:val="Heading1"/>
        <w:numPr>
          <w:ilvl w:val="0"/>
          <w:numId w:val="8"/>
        </w:numPr>
        <w:tabs>
          <w:tab w:val="left" w:pos="938"/>
          <w:tab w:val="left" w:pos="939"/>
        </w:tabs>
        <w:ind w:left="938" w:hanging="719"/>
      </w:pPr>
      <w:r>
        <w:t>The Works</w:t>
      </w:r>
      <w:r>
        <w:rPr>
          <w:spacing w:val="1"/>
        </w:rPr>
        <w:t xml:space="preserve"> </w:t>
      </w:r>
      <w:r>
        <w:t>to</w:t>
      </w:r>
      <w:r>
        <w:rPr>
          <w:spacing w:val="1"/>
        </w:rPr>
        <w:t xml:space="preserve"> </w:t>
      </w:r>
      <w:r>
        <w:t>be</w:t>
      </w:r>
      <w:r>
        <w:rPr>
          <w:spacing w:val="1"/>
        </w:rPr>
        <w:t xml:space="preserve"> </w:t>
      </w:r>
      <w:r>
        <w:t>completed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p>
    <w:p w14:paraId="4ADD49F1" w14:textId="77777777" w:rsidR="00B11B11" w:rsidRDefault="00B11B11">
      <w:pPr>
        <w:pStyle w:val="BodyText"/>
        <w:spacing w:before="9"/>
        <w:rPr>
          <w:b/>
          <w:sz w:val="19"/>
        </w:rPr>
      </w:pPr>
    </w:p>
    <w:p w14:paraId="4ADD49F2" w14:textId="77777777" w:rsidR="00B11B11" w:rsidRDefault="00BA69EB">
      <w:pPr>
        <w:pStyle w:val="ListParagraph"/>
        <w:numPr>
          <w:ilvl w:val="1"/>
          <w:numId w:val="8"/>
        </w:numPr>
        <w:tabs>
          <w:tab w:val="left" w:pos="938"/>
          <w:tab w:val="left" w:pos="939"/>
        </w:tabs>
        <w:ind w:left="939" w:right="674"/>
        <w:rPr>
          <w:sz w:val="20"/>
        </w:rPr>
      </w:pPr>
      <w:r>
        <w:rPr>
          <w:sz w:val="20"/>
        </w:rPr>
        <w:t>The Contractor may</w:t>
      </w:r>
      <w:r>
        <w:rPr>
          <w:spacing w:val="1"/>
          <w:sz w:val="20"/>
        </w:rPr>
        <w:t xml:space="preserve"> </w:t>
      </w:r>
      <w:r>
        <w:rPr>
          <w:sz w:val="20"/>
        </w:rPr>
        <w:t>commence execution of the Works on the Start Date</w:t>
      </w:r>
      <w:r>
        <w:rPr>
          <w:spacing w:val="1"/>
          <w:sz w:val="20"/>
        </w:rPr>
        <w:t xml:space="preserve"> </w:t>
      </w:r>
      <w:r>
        <w:rPr>
          <w:sz w:val="20"/>
        </w:rPr>
        <w:t>and complete them by the</w:t>
      </w:r>
      <w:r>
        <w:rPr>
          <w:spacing w:val="-47"/>
          <w:sz w:val="20"/>
        </w:rPr>
        <w:t xml:space="preserve"> </w:t>
      </w:r>
      <w:r>
        <w:rPr>
          <w:sz w:val="20"/>
        </w:rPr>
        <w:t>Intended</w:t>
      </w:r>
      <w:r>
        <w:rPr>
          <w:spacing w:val="-1"/>
          <w:sz w:val="20"/>
        </w:rPr>
        <w:t xml:space="preserve"> </w:t>
      </w:r>
      <w:r>
        <w:rPr>
          <w:sz w:val="20"/>
        </w:rPr>
        <w:t>Completion Date.</w:t>
      </w:r>
    </w:p>
    <w:p w14:paraId="4ADD49F3" w14:textId="77777777" w:rsidR="00B11B11" w:rsidRDefault="00B11B11">
      <w:pPr>
        <w:pStyle w:val="BodyText"/>
        <w:spacing w:before="2"/>
      </w:pPr>
    </w:p>
    <w:p w14:paraId="4ADD49F4" w14:textId="77777777" w:rsidR="00B11B11" w:rsidRDefault="00BA69EB">
      <w:pPr>
        <w:pStyle w:val="Heading1"/>
        <w:numPr>
          <w:ilvl w:val="0"/>
          <w:numId w:val="8"/>
        </w:numPr>
        <w:tabs>
          <w:tab w:val="left" w:pos="939"/>
          <w:tab w:val="left" w:pos="940"/>
        </w:tabs>
      </w:pPr>
      <w:bookmarkStart w:id="27" w:name="_TOC_250032"/>
      <w:bookmarkEnd w:id="27"/>
      <w:r>
        <w:t>Safety</w:t>
      </w:r>
    </w:p>
    <w:p w14:paraId="4ADD49F5" w14:textId="77777777" w:rsidR="00B11B11" w:rsidRDefault="00B11B11">
      <w:pPr>
        <w:pStyle w:val="BodyText"/>
        <w:spacing w:before="9"/>
        <w:rPr>
          <w:b/>
          <w:sz w:val="19"/>
        </w:rPr>
      </w:pPr>
    </w:p>
    <w:p w14:paraId="4ADD49F6" w14:textId="77777777" w:rsidR="00B11B11" w:rsidRDefault="00BA69EB">
      <w:pPr>
        <w:pStyle w:val="ListParagraph"/>
        <w:numPr>
          <w:ilvl w:val="1"/>
          <w:numId w:val="8"/>
        </w:numPr>
        <w:tabs>
          <w:tab w:val="left" w:pos="938"/>
          <w:tab w:val="left" w:pos="939"/>
        </w:tabs>
        <w:ind w:left="938" w:hanging="719"/>
        <w:rPr>
          <w:sz w:val="20"/>
        </w:rPr>
      </w:pPr>
      <w:r>
        <w:rPr>
          <w:sz w:val="20"/>
        </w:rPr>
        <w:t>The Contractor shall be responsible for the safety of all activities on the Site.</w:t>
      </w:r>
    </w:p>
    <w:p w14:paraId="4ADD49F7" w14:textId="77777777" w:rsidR="00B11B11" w:rsidRDefault="00B11B11">
      <w:pPr>
        <w:pStyle w:val="BodyText"/>
        <w:spacing w:before="3"/>
      </w:pPr>
    </w:p>
    <w:p w14:paraId="4ADD49F8" w14:textId="77777777" w:rsidR="00B11B11" w:rsidRDefault="00BA69EB">
      <w:pPr>
        <w:pStyle w:val="Heading1"/>
        <w:numPr>
          <w:ilvl w:val="0"/>
          <w:numId w:val="8"/>
        </w:numPr>
        <w:tabs>
          <w:tab w:val="left" w:pos="939"/>
          <w:tab w:val="left" w:pos="940"/>
        </w:tabs>
      </w:pPr>
      <w:bookmarkStart w:id="28" w:name="_TOC_250031"/>
      <w:bookmarkEnd w:id="28"/>
      <w:r>
        <w:t>Discoveries</w:t>
      </w:r>
    </w:p>
    <w:p w14:paraId="4ADD49F9" w14:textId="77777777" w:rsidR="00B11B11" w:rsidRDefault="00B11B11">
      <w:pPr>
        <w:pStyle w:val="BodyText"/>
        <w:spacing w:before="9"/>
        <w:rPr>
          <w:b/>
          <w:sz w:val="19"/>
        </w:rPr>
      </w:pPr>
    </w:p>
    <w:p w14:paraId="4ADD49FA" w14:textId="77777777" w:rsidR="00B11B11" w:rsidRDefault="00BA69EB">
      <w:pPr>
        <w:pStyle w:val="ListParagraph"/>
        <w:numPr>
          <w:ilvl w:val="1"/>
          <w:numId w:val="8"/>
        </w:numPr>
        <w:tabs>
          <w:tab w:val="left" w:pos="940"/>
        </w:tabs>
        <w:ind w:left="939" w:right="660"/>
        <w:jc w:val="both"/>
        <w:rPr>
          <w:sz w:val="20"/>
        </w:rPr>
      </w:pPr>
      <w:r>
        <w:rPr>
          <w:sz w:val="20"/>
        </w:rPr>
        <w:t>Anything of historical or other interest or of significant value unexpectedly discovered on the Site is</w:t>
      </w:r>
      <w:r>
        <w:rPr>
          <w:spacing w:val="1"/>
          <w:sz w:val="20"/>
        </w:rPr>
        <w:t xml:space="preserve"> </w:t>
      </w:r>
      <w:r>
        <w:rPr>
          <w:sz w:val="20"/>
        </w:rPr>
        <w:t>the property of the Employer. The Contractor is to notify the Employer of such discoveries and carry</w:t>
      </w:r>
      <w:r>
        <w:rPr>
          <w:spacing w:val="-47"/>
          <w:sz w:val="20"/>
        </w:rPr>
        <w:t xml:space="preserve"> </w:t>
      </w:r>
      <w:r>
        <w:rPr>
          <w:sz w:val="20"/>
        </w:rPr>
        <w:t>out</w:t>
      </w:r>
      <w:r>
        <w:rPr>
          <w:spacing w:val="-2"/>
          <w:sz w:val="20"/>
        </w:rPr>
        <w:t xml:space="preserve"> </w:t>
      </w:r>
      <w:r>
        <w:rPr>
          <w:sz w:val="20"/>
        </w:rPr>
        <w:t>the Employer's instructions for dealing with</w:t>
      </w:r>
      <w:r>
        <w:rPr>
          <w:spacing w:val="-1"/>
          <w:sz w:val="20"/>
        </w:rPr>
        <w:t xml:space="preserve"> </w:t>
      </w:r>
      <w:r>
        <w:rPr>
          <w:sz w:val="20"/>
        </w:rPr>
        <w:t>them.</w:t>
      </w:r>
    </w:p>
    <w:p w14:paraId="4ADD49FB" w14:textId="77777777" w:rsidR="00B11B11" w:rsidRDefault="00B11B11">
      <w:pPr>
        <w:pStyle w:val="BodyText"/>
        <w:spacing w:before="3"/>
      </w:pPr>
    </w:p>
    <w:p w14:paraId="4ADD49FC" w14:textId="0977905F" w:rsidR="00B11B11" w:rsidRDefault="00BA69EB">
      <w:pPr>
        <w:pStyle w:val="Heading1"/>
        <w:numPr>
          <w:ilvl w:val="0"/>
          <w:numId w:val="8"/>
        </w:numPr>
        <w:tabs>
          <w:tab w:val="left" w:pos="939"/>
          <w:tab w:val="left" w:pos="940"/>
        </w:tabs>
      </w:pPr>
      <w:bookmarkStart w:id="29" w:name="_TOC_250030"/>
      <w:bookmarkEnd w:id="29"/>
      <w:r>
        <w:t>Possession of the Site</w:t>
      </w:r>
      <w:r w:rsidR="005F1530">
        <w:t xml:space="preserve"> </w:t>
      </w:r>
      <w:r w:rsidR="005F1530" w:rsidRPr="005F1530">
        <w:rPr>
          <w:i/>
          <w:iCs/>
          <w:color w:val="FF0000"/>
        </w:rPr>
        <w:t>Deleted</w:t>
      </w:r>
      <w:r w:rsidR="005F1530">
        <w:rPr>
          <w:i/>
          <w:iCs/>
          <w:color w:val="FF0000"/>
        </w:rPr>
        <w:t xml:space="preserve"> </w:t>
      </w:r>
      <w:r w:rsidR="005F1530" w:rsidRPr="005F1530">
        <w:rPr>
          <w:i/>
          <w:iCs/>
          <w:color w:val="92D050"/>
        </w:rPr>
        <w:t>(By MD KNNL)</w:t>
      </w:r>
    </w:p>
    <w:p w14:paraId="4ADD49FD" w14:textId="77777777" w:rsidR="00B11B11" w:rsidRDefault="00B11B11">
      <w:pPr>
        <w:pStyle w:val="BodyText"/>
        <w:spacing w:before="9"/>
        <w:rPr>
          <w:b/>
          <w:sz w:val="19"/>
        </w:rPr>
      </w:pPr>
    </w:p>
    <w:p w14:paraId="4ADD49FE" w14:textId="77777777" w:rsidR="00B11B11" w:rsidRDefault="00BA69EB">
      <w:pPr>
        <w:pStyle w:val="ListParagraph"/>
        <w:numPr>
          <w:ilvl w:val="1"/>
          <w:numId w:val="8"/>
        </w:numPr>
        <w:tabs>
          <w:tab w:val="left" w:pos="940"/>
        </w:tabs>
        <w:ind w:left="939" w:right="631"/>
        <w:jc w:val="both"/>
        <w:rPr>
          <w:sz w:val="20"/>
        </w:rPr>
      </w:pPr>
      <w:r>
        <w:rPr>
          <w:sz w:val="20"/>
        </w:rPr>
        <w:t>The Employer shall give possession of all parts of the Site to the Contractor. If possession of a part is</w:t>
      </w:r>
      <w:r>
        <w:rPr>
          <w:spacing w:val="-47"/>
          <w:sz w:val="20"/>
        </w:rPr>
        <w:t xml:space="preserve"> </w:t>
      </w:r>
      <w:r>
        <w:rPr>
          <w:sz w:val="20"/>
        </w:rPr>
        <w:t>not given by the date stated in the Contract Data the Employer is deemed to have delayed the start of</w:t>
      </w:r>
      <w:r>
        <w:rPr>
          <w:spacing w:val="1"/>
          <w:sz w:val="20"/>
        </w:rPr>
        <w:t xml:space="preserve"> </w:t>
      </w:r>
      <w:r>
        <w:rPr>
          <w:sz w:val="20"/>
        </w:rPr>
        <w:t>the</w:t>
      </w:r>
      <w:r>
        <w:rPr>
          <w:spacing w:val="-1"/>
          <w:sz w:val="20"/>
        </w:rPr>
        <w:t xml:space="preserve"> </w:t>
      </w:r>
      <w:r>
        <w:rPr>
          <w:sz w:val="20"/>
        </w:rPr>
        <w:t>relevant</w:t>
      </w:r>
      <w:r>
        <w:rPr>
          <w:spacing w:val="-1"/>
          <w:sz w:val="20"/>
        </w:rPr>
        <w:t xml:space="preserve"> </w:t>
      </w:r>
      <w:r>
        <w:rPr>
          <w:sz w:val="20"/>
        </w:rPr>
        <w:t>activities and this will be</w:t>
      </w:r>
      <w:r>
        <w:rPr>
          <w:spacing w:val="-1"/>
          <w:sz w:val="20"/>
        </w:rPr>
        <w:t xml:space="preserve"> </w:t>
      </w:r>
      <w:r>
        <w:rPr>
          <w:sz w:val="20"/>
        </w:rPr>
        <w:t>Compensation</w:t>
      </w:r>
      <w:r>
        <w:rPr>
          <w:spacing w:val="1"/>
          <w:sz w:val="20"/>
        </w:rPr>
        <w:t xml:space="preserve"> </w:t>
      </w:r>
      <w:r>
        <w:rPr>
          <w:sz w:val="20"/>
        </w:rPr>
        <w:t>Event.</w:t>
      </w:r>
    </w:p>
    <w:p w14:paraId="4ADD49FF" w14:textId="77777777" w:rsidR="00B11B11" w:rsidRDefault="00B11B11">
      <w:pPr>
        <w:pStyle w:val="BodyText"/>
        <w:spacing w:before="1"/>
      </w:pPr>
    </w:p>
    <w:p w14:paraId="4ADD4A00" w14:textId="77777777" w:rsidR="00B11B11" w:rsidRDefault="00BA69EB">
      <w:pPr>
        <w:pStyle w:val="Heading1"/>
        <w:numPr>
          <w:ilvl w:val="0"/>
          <w:numId w:val="8"/>
        </w:numPr>
        <w:tabs>
          <w:tab w:val="left" w:pos="938"/>
          <w:tab w:val="left" w:pos="939"/>
        </w:tabs>
        <w:ind w:left="938" w:hanging="719"/>
      </w:pPr>
      <w:bookmarkStart w:id="30" w:name="_TOC_250029"/>
      <w:r>
        <w:t>Access to</w:t>
      </w:r>
      <w:r>
        <w:rPr>
          <w:spacing w:val="1"/>
        </w:rPr>
        <w:t xml:space="preserve"> </w:t>
      </w:r>
      <w:bookmarkEnd w:id="30"/>
      <w:r>
        <w:t>the Site</w:t>
      </w:r>
    </w:p>
    <w:p w14:paraId="4ADD4A01" w14:textId="77777777" w:rsidR="00B11B11" w:rsidRDefault="00B11B11">
      <w:pPr>
        <w:pStyle w:val="BodyText"/>
        <w:spacing w:before="10"/>
        <w:rPr>
          <w:b/>
          <w:sz w:val="19"/>
        </w:rPr>
      </w:pPr>
    </w:p>
    <w:p w14:paraId="4ADD4A02" w14:textId="77777777" w:rsidR="00B11B11" w:rsidRDefault="00BA69EB">
      <w:pPr>
        <w:pStyle w:val="ListParagraph"/>
        <w:numPr>
          <w:ilvl w:val="1"/>
          <w:numId w:val="8"/>
        </w:numPr>
        <w:tabs>
          <w:tab w:val="left" w:pos="938"/>
          <w:tab w:val="left" w:pos="939"/>
        </w:tabs>
        <w:ind w:left="939" w:right="605"/>
        <w:rPr>
          <w:sz w:val="20"/>
        </w:rPr>
      </w:pPr>
      <w:r>
        <w:rPr>
          <w:sz w:val="20"/>
        </w:rPr>
        <w:t>The Contractor shall</w:t>
      </w:r>
      <w:r>
        <w:rPr>
          <w:spacing w:val="1"/>
          <w:sz w:val="20"/>
        </w:rPr>
        <w:t xml:space="preserve"> </w:t>
      </w:r>
      <w:r>
        <w:rPr>
          <w:sz w:val="20"/>
        </w:rPr>
        <w:t>allow the Employer</w:t>
      </w:r>
      <w:r>
        <w:rPr>
          <w:spacing w:val="1"/>
          <w:sz w:val="20"/>
        </w:rPr>
        <w:t xml:space="preserve"> </w:t>
      </w:r>
      <w:r>
        <w:rPr>
          <w:sz w:val="20"/>
        </w:rPr>
        <w:t>and</w:t>
      </w:r>
      <w:r>
        <w:rPr>
          <w:spacing w:val="-1"/>
          <w:sz w:val="20"/>
        </w:rPr>
        <w:t xml:space="preserve"> </w:t>
      </w:r>
      <w:r>
        <w:rPr>
          <w:sz w:val="20"/>
        </w:rPr>
        <w:t>any person</w:t>
      </w:r>
      <w:r>
        <w:rPr>
          <w:spacing w:val="1"/>
          <w:sz w:val="20"/>
        </w:rPr>
        <w:t xml:space="preserve"> </w:t>
      </w:r>
      <w:r>
        <w:rPr>
          <w:sz w:val="20"/>
        </w:rPr>
        <w:t>authorized by the</w:t>
      </w:r>
      <w:r>
        <w:rPr>
          <w:spacing w:val="1"/>
          <w:sz w:val="20"/>
        </w:rPr>
        <w:t xml:space="preserve"> </w:t>
      </w:r>
      <w:r>
        <w:rPr>
          <w:sz w:val="20"/>
        </w:rPr>
        <w:t>Employer access to</w:t>
      </w:r>
      <w:r>
        <w:rPr>
          <w:spacing w:val="1"/>
          <w:sz w:val="20"/>
        </w:rPr>
        <w:t xml:space="preserve"> </w:t>
      </w:r>
      <w:r>
        <w:rPr>
          <w:sz w:val="20"/>
        </w:rPr>
        <w:t>the</w:t>
      </w:r>
      <w:r>
        <w:rPr>
          <w:spacing w:val="1"/>
          <w:sz w:val="20"/>
        </w:rPr>
        <w:t xml:space="preserve"> </w:t>
      </w:r>
      <w:r>
        <w:rPr>
          <w:sz w:val="20"/>
        </w:rPr>
        <w:t>Site, to</w:t>
      </w:r>
      <w:r>
        <w:rPr>
          <w:spacing w:val="1"/>
          <w:sz w:val="20"/>
        </w:rPr>
        <w:t xml:space="preserve"> </w:t>
      </w:r>
      <w:r>
        <w:rPr>
          <w:sz w:val="20"/>
        </w:rPr>
        <w:t>any</w:t>
      </w:r>
      <w:r>
        <w:rPr>
          <w:spacing w:val="1"/>
          <w:sz w:val="20"/>
        </w:rPr>
        <w:t xml:space="preserve"> </w:t>
      </w:r>
      <w:r>
        <w:rPr>
          <w:sz w:val="20"/>
        </w:rPr>
        <w:t>place</w:t>
      </w:r>
      <w:r>
        <w:rPr>
          <w:spacing w:val="1"/>
          <w:sz w:val="20"/>
        </w:rPr>
        <w:t xml:space="preserve"> </w:t>
      </w:r>
      <w:r>
        <w:rPr>
          <w:sz w:val="20"/>
        </w:rPr>
        <w:t>where work</w:t>
      </w:r>
      <w:r>
        <w:rPr>
          <w:spacing w:val="1"/>
          <w:sz w:val="20"/>
        </w:rPr>
        <w:t xml:space="preserve"> </w:t>
      </w:r>
      <w:r>
        <w:rPr>
          <w:sz w:val="20"/>
        </w:rPr>
        <w:t>in</w:t>
      </w:r>
      <w:r>
        <w:rPr>
          <w:spacing w:val="1"/>
          <w:sz w:val="20"/>
        </w:rPr>
        <w:t xml:space="preserve"> </w:t>
      </w:r>
      <w:r>
        <w:rPr>
          <w:sz w:val="20"/>
        </w:rPr>
        <w:t>connection</w:t>
      </w:r>
      <w:r>
        <w:rPr>
          <w:spacing w:val="1"/>
          <w:sz w:val="20"/>
        </w:rPr>
        <w:t xml:space="preserve"> </w:t>
      </w:r>
      <w:r>
        <w:rPr>
          <w:sz w:val="20"/>
        </w:rPr>
        <w:t>with</w:t>
      </w:r>
      <w:r>
        <w:rPr>
          <w:spacing w:val="1"/>
          <w:sz w:val="20"/>
        </w:rPr>
        <w:t xml:space="preserve"> </w:t>
      </w:r>
      <w:r>
        <w:rPr>
          <w:sz w:val="20"/>
        </w:rPr>
        <w:t>the Contract</w:t>
      </w:r>
      <w:r>
        <w:rPr>
          <w:spacing w:val="1"/>
          <w:sz w:val="20"/>
        </w:rPr>
        <w:t xml:space="preserve"> </w:t>
      </w:r>
      <w:r>
        <w:rPr>
          <w:sz w:val="20"/>
        </w:rPr>
        <w:t>is</w:t>
      </w:r>
      <w:r>
        <w:rPr>
          <w:spacing w:val="1"/>
          <w:sz w:val="20"/>
        </w:rPr>
        <w:t xml:space="preserve"> </w:t>
      </w:r>
      <w:r>
        <w:rPr>
          <w:sz w:val="20"/>
        </w:rPr>
        <w:t>being</w:t>
      </w:r>
      <w:r>
        <w:rPr>
          <w:spacing w:val="-1"/>
          <w:sz w:val="20"/>
        </w:rPr>
        <w:t xml:space="preserve"> </w:t>
      </w:r>
      <w:r>
        <w:rPr>
          <w:sz w:val="20"/>
        </w:rPr>
        <w:t>carried</w:t>
      </w:r>
      <w:r>
        <w:rPr>
          <w:spacing w:val="1"/>
          <w:sz w:val="20"/>
        </w:rPr>
        <w:t xml:space="preserve"> </w:t>
      </w:r>
      <w:r>
        <w:rPr>
          <w:sz w:val="20"/>
        </w:rPr>
        <w:t>out or</w:t>
      </w:r>
      <w:r>
        <w:rPr>
          <w:spacing w:val="1"/>
          <w:sz w:val="20"/>
        </w:rPr>
        <w:t xml:space="preserve"> </w:t>
      </w:r>
      <w:r>
        <w:rPr>
          <w:sz w:val="20"/>
        </w:rPr>
        <w:t>is</w:t>
      </w:r>
      <w:r>
        <w:rPr>
          <w:spacing w:val="1"/>
          <w:sz w:val="20"/>
        </w:rPr>
        <w:t xml:space="preserve"> </w:t>
      </w:r>
      <w:r>
        <w:rPr>
          <w:sz w:val="20"/>
        </w:rPr>
        <w:t>intended</w:t>
      </w:r>
      <w:r>
        <w:rPr>
          <w:spacing w:val="1"/>
          <w:sz w:val="20"/>
        </w:rPr>
        <w:t xml:space="preserve"> </w:t>
      </w:r>
      <w:r>
        <w:rPr>
          <w:sz w:val="20"/>
        </w:rPr>
        <w:t>to be</w:t>
      </w:r>
      <w:r>
        <w:rPr>
          <w:spacing w:val="-47"/>
          <w:sz w:val="20"/>
        </w:rPr>
        <w:t xml:space="preserve"> </w:t>
      </w:r>
      <w:r>
        <w:rPr>
          <w:sz w:val="20"/>
        </w:rPr>
        <w:t>carried out and to any place where materials or plant are being manufactured /</w:t>
      </w:r>
      <w:r>
        <w:rPr>
          <w:spacing w:val="1"/>
          <w:sz w:val="20"/>
        </w:rPr>
        <w:t xml:space="preserve"> </w:t>
      </w:r>
      <w:r>
        <w:rPr>
          <w:sz w:val="20"/>
        </w:rPr>
        <w:t>fabricated / assembled</w:t>
      </w:r>
      <w:r>
        <w:rPr>
          <w:spacing w:val="1"/>
          <w:sz w:val="20"/>
        </w:rPr>
        <w:t xml:space="preserve"> </w:t>
      </w:r>
      <w:r>
        <w:rPr>
          <w:sz w:val="20"/>
        </w:rPr>
        <w:t>for the works.</w:t>
      </w:r>
    </w:p>
    <w:p w14:paraId="4ADD4A03" w14:textId="77777777" w:rsidR="00B11B11" w:rsidRDefault="00B11B11">
      <w:pPr>
        <w:pStyle w:val="BodyText"/>
        <w:spacing w:before="2"/>
      </w:pPr>
    </w:p>
    <w:p w14:paraId="4ADD4A04" w14:textId="77777777" w:rsidR="00B11B11" w:rsidRDefault="00BA69EB">
      <w:pPr>
        <w:pStyle w:val="Heading1"/>
        <w:numPr>
          <w:ilvl w:val="0"/>
          <w:numId w:val="8"/>
        </w:numPr>
        <w:tabs>
          <w:tab w:val="left" w:pos="938"/>
          <w:tab w:val="left" w:pos="940"/>
        </w:tabs>
        <w:ind w:hanging="721"/>
      </w:pPr>
      <w:bookmarkStart w:id="31" w:name="_TOC_250028"/>
      <w:bookmarkEnd w:id="31"/>
      <w:r>
        <w:t>Instructions</w:t>
      </w:r>
    </w:p>
    <w:p w14:paraId="4ADD4A05" w14:textId="77777777" w:rsidR="00B11B11" w:rsidRDefault="00B11B11">
      <w:pPr>
        <w:pStyle w:val="BodyText"/>
        <w:spacing w:before="9"/>
        <w:rPr>
          <w:b/>
          <w:sz w:val="19"/>
        </w:rPr>
      </w:pPr>
    </w:p>
    <w:p w14:paraId="4ADD4A06" w14:textId="77777777" w:rsidR="00B11B11" w:rsidRDefault="00BA69EB">
      <w:pPr>
        <w:pStyle w:val="ListParagraph"/>
        <w:numPr>
          <w:ilvl w:val="1"/>
          <w:numId w:val="8"/>
        </w:numPr>
        <w:tabs>
          <w:tab w:val="left" w:pos="940"/>
        </w:tabs>
        <w:ind w:left="939" w:right="563"/>
        <w:jc w:val="both"/>
        <w:rPr>
          <w:sz w:val="20"/>
        </w:rPr>
      </w:pPr>
      <w:r>
        <w:rPr>
          <w:sz w:val="20"/>
        </w:rPr>
        <w:t>The Contractor shall carry out all instructions of the Employer which comply with the applicable laws</w:t>
      </w:r>
      <w:r>
        <w:rPr>
          <w:spacing w:val="-47"/>
          <w:sz w:val="20"/>
        </w:rPr>
        <w:t xml:space="preserve"> </w:t>
      </w:r>
      <w:r>
        <w:rPr>
          <w:sz w:val="20"/>
        </w:rPr>
        <w:t>where</w:t>
      </w:r>
      <w:r>
        <w:rPr>
          <w:spacing w:val="-1"/>
          <w:sz w:val="20"/>
        </w:rPr>
        <w:t xml:space="preserve"> </w:t>
      </w:r>
      <w:r>
        <w:rPr>
          <w:sz w:val="20"/>
        </w:rPr>
        <w:t>the Site is located.</w:t>
      </w:r>
    </w:p>
    <w:p w14:paraId="4ADD4A07" w14:textId="77777777" w:rsidR="00B11B11" w:rsidRDefault="00B11B11">
      <w:pPr>
        <w:pStyle w:val="BodyText"/>
        <w:spacing w:before="2"/>
      </w:pPr>
    </w:p>
    <w:p w14:paraId="4ADD4A08" w14:textId="77777777" w:rsidR="00B11B11" w:rsidRDefault="00BA69EB">
      <w:pPr>
        <w:pStyle w:val="Heading1"/>
        <w:numPr>
          <w:ilvl w:val="0"/>
          <w:numId w:val="7"/>
        </w:numPr>
        <w:tabs>
          <w:tab w:val="left" w:pos="4462"/>
        </w:tabs>
        <w:spacing w:before="1"/>
        <w:ind w:hanging="286"/>
        <w:jc w:val="left"/>
      </w:pPr>
      <w:bookmarkStart w:id="32" w:name="_TOC_250027"/>
      <w:bookmarkEnd w:id="32"/>
      <w:r>
        <w:t>Time Control</w:t>
      </w:r>
    </w:p>
    <w:p w14:paraId="4ADD4A09" w14:textId="77777777" w:rsidR="00B11B11" w:rsidRDefault="00B11B11">
      <w:pPr>
        <w:pStyle w:val="BodyText"/>
        <w:rPr>
          <w:b/>
        </w:rPr>
      </w:pPr>
    </w:p>
    <w:p w14:paraId="4ADD4A0A" w14:textId="77777777" w:rsidR="00B11B11" w:rsidRDefault="00BA69EB">
      <w:pPr>
        <w:pStyle w:val="Heading1"/>
        <w:numPr>
          <w:ilvl w:val="0"/>
          <w:numId w:val="8"/>
        </w:numPr>
        <w:tabs>
          <w:tab w:val="left" w:pos="939"/>
          <w:tab w:val="left" w:pos="940"/>
        </w:tabs>
        <w:spacing w:before="1"/>
        <w:ind w:hanging="721"/>
      </w:pPr>
      <w:bookmarkStart w:id="33" w:name="_TOC_250026"/>
      <w:bookmarkEnd w:id="33"/>
      <w:r>
        <w:t>Program</w:t>
      </w:r>
    </w:p>
    <w:p w14:paraId="4ADD4A0B" w14:textId="77777777" w:rsidR="00B11B11" w:rsidRDefault="00B11B11">
      <w:pPr>
        <w:pStyle w:val="BodyText"/>
        <w:spacing w:before="8"/>
        <w:rPr>
          <w:b/>
          <w:sz w:val="19"/>
        </w:rPr>
      </w:pPr>
    </w:p>
    <w:p w14:paraId="4ADD4A0C" w14:textId="77777777" w:rsidR="00B11B11" w:rsidRDefault="00BA69EB">
      <w:pPr>
        <w:pStyle w:val="ListParagraph"/>
        <w:numPr>
          <w:ilvl w:val="1"/>
          <w:numId w:val="8"/>
        </w:numPr>
        <w:tabs>
          <w:tab w:val="left" w:pos="939"/>
          <w:tab w:val="left" w:pos="940"/>
        </w:tabs>
        <w:ind w:left="939" w:right="566"/>
        <w:rPr>
          <w:sz w:val="20"/>
        </w:rPr>
      </w:pPr>
      <w:r>
        <w:rPr>
          <w:sz w:val="20"/>
        </w:rPr>
        <w:t>Within the time stated in the Contract Data the Contractor shall submit to the Employer for approval a</w:t>
      </w:r>
      <w:r>
        <w:rPr>
          <w:spacing w:val="-47"/>
          <w:sz w:val="20"/>
        </w:rPr>
        <w:t xml:space="preserve"> </w:t>
      </w:r>
      <w:r>
        <w:rPr>
          <w:sz w:val="20"/>
        </w:rPr>
        <w:t>Program</w:t>
      </w:r>
      <w:r>
        <w:rPr>
          <w:spacing w:val="-2"/>
          <w:sz w:val="20"/>
        </w:rPr>
        <w:t xml:space="preserve"> </w:t>
      </w:r>
      <w:r>
        <w:rPr>
          <w:sz w:val="20"/>
        </w:rPr>
        <w:t>showing the general methods,</w:t>
      </w:r>
      <w:r>
        <w:rPr>
          <w:spacing w:val="1"/>
          <w:sz w:val="20"/>
        </w:rPr>
        <w:t xml:space="preserve"> </w:t>
      </w:r>
      <w:r>
        <w:rPr>
          <w:sz w:val="20"/>
        </w:rPr>
        <w:t>arrangements, order, and timing for</w:t>
      </w:r>
      <w:r>
        <w:rPr>
          <w:spacing w:val="1"/>
          <w:sz w:val="20"/>
        </w:rPr>
        <w:t xml:space="preserve"> </w:t>
      </w:r>
      <w:r>
        <w:rPr>
          <w:sz w:val="20"/>
        </w:rPr>
        <w:t>all the activities in the</w:t>
      </w:r>
      <w:r>
        <w:rPr>
          <w:spacing w:val="1"/>
          <w:sz w:val="20"/>
        </w:rPr>
        <w:t xml:space="preserve"> </w:t>
      </w:r>
      <w:r>
        <w:rPr>
          <w:sz w:val="20"/>
        </w:rPr>
        <w:t>Works.</w:t>
      </w:r>
    </w:p>
    <w:p w14:paraId="4ADD4A0D" w14:textId="77777777" w:rsidR="00B11B11" w:rsidRDefault="00B11B11">
      <w:pPr>
        <w:rPr>
          <w:sz w:val="20"/>
        </w:rPr>
        <w:sectPr w:rsidR="00B11B11">
          <w:pgSz w:w="12240" w:h="15840"/>
          <w:pgMar w:top="980" w:right="960" w:bottom="940" w:left="1580" w:header="453" w:footer="745" w:gutter="0"/>
          <w:cols w:space="720"/>
        </w:sectPr>
      </w:pPr>
    </w:p>
    <w:p w14:paraId="4ADD4A0E" w14:textId="77777777" w:rsidR="00B11B11" w:rsidRDefault="00BA69EB">
      <w:pPr>
        <w:pStyle w:val="ListParagraph"/>
        <w:numPr>
          <w:ilvl w:val="1"/>
          <w:numId w:val="8"/>
        </w:numPr>
        <w:tabs>
          <w:tab w:val="left" w:pos="938"/>
          <w:tab w:val="left" w:pos="940"/>
        </w:tabs>
        <w:spacing w:before="82"/>
        <w:ind w:left="939" w:right="510"/>
        <w:rPr>
          <w:sz w:val="20"/>
        </w:rPr>
      </w:pPr>
      <w:r>
        <w:rPr>
          <w:sz w:val="20"/>
        </w:rPr>
        <w:lastRenderedPageBreak/>
        <w:t>The Employer's approval of the Program shall not alter the Contractor's obligations. The Contractor</w:t>
      </w:r>
      <w:r>
        <w:rPr>
          <w:spacing w:val="1"/>
          <w:sz w:val="20"/>
        </w:rPr>
        <w:t xml:space="preserve"> </w:t>
      </w:r>
      <w:r>
        <w:rPr>
          <w:sz w:val="20"/>
        </w:rPr>
        <w:t>may revise the Program and submit it to the Employer again at any time. A revised Program is to show</w:t>
      </w:r>
      <w:r>
        <w:rPr>
          <w:spacing w:val="-47"/>
          <w:sz w:val="20"/>
        </w:rPr>
        <w:t xml:space="preserve"> </w:t>
      </w:r>
      <w:r>
        <w:rPr>
          <w:sz w:val="20"/>
        </w:rPr>
        <w:t>the effect</w:t>
      </w:r>
      <w:r>
        <w:rPr>
          <w:spacing w:val="-1"/>
          <w:sz w:val="20"/>
        </w:rPr>
        <w:t xml:space="preserve"> </w:t>
      </w:r>
      <w:r>
        <w:rPr>
          <w:sz w:val="20"/>
        </w:rPr>
        <w:t>of Variations</w:t>
      </w:r>
      <w:r>
        <w:rPr>
          <w:spacing w:val="-1"/>
          <w:sz w:val="20"/>
        </w:rPr>
        <w:t xml:space="preserve"> </w:t>
      </w:r>
      <w:r>
        <w:rPr>
          <w:sz w:val="20"/>
        </w:rPr>
        <w:t>and Compensation Events.</w:t>
      </w:r>
    </w:p>
    <w:p w14:paraId="4ADD4A0F" w14:textId="77777777" w:rsidR="00B11B11" w:rsidRDefault="00B11B11">
      <w:pPr>
        <w:pStyle w:val="BodyText"/>
        <w:spacing w:before="2"/>
      </w:pPr>
    </w:p>
    <w:p w14:paraId="4ADD4A10" w14:textId="77777777" w:rsidR="00B11B11" w:rsidRDefault="00BA69EB">
      <w:pPr>
        <w:pStyle w:val="Heading1"/>
        <w:numPr>
          <w:ilvl w:val="0"/>
          <w:numId w:val="8"/>
        </w:numPr>
        <w:tabs>
          <w:tab w:val="left" w:pos="939"/>
          <w:tab w:val="left" w:pos="940"/>
        </w:tabs>
      </w:pPr>
      <w:bookmarkStart w:id="34" w:name="_TOC_250025"/>
      <w:r>
        <w:t>Extension</w:t>
      </w:r>
      <w:r>
        <w:rPr>
          <w:spacing w:val="1"/>
        </w:rPr>
        <w:t xml:space="preserve"> </w:t>
      </w:r>
      <w:r>
        <w:t>of</w:t>
      </w:r>
      <w:r>
        <w:rPr>
          <w:spacing w:val="1"/>
        </w:rPr>
        <w:t xml:space="preserve"> </w:t>
      </w:r>
      <w:r>
        <w:t>the</w:t>
      </w:r>
      <w:r>
        <w:rPr>
          <w:spacing w:val="1"/>
        </w:rPr>
        <w:t xml:space="preserve"> </w:t>
      </w:r>
      <w:r>
        <w:t>Intended</w:t>
      </w:r>
      <w:r>
        <w:rPr>
          <w:spacing w:val="1"/>
        </w:rPr>
        <w:t xml:space="preserve"> </w:t>
      </w:r>
      <w:r>
        <w:t>Completion</w:t>
      </w:r>
      <w:r>
        <w:rPr>
          <w:spacing w:val="1"/>
        </w:rPr>
        <w:t xml:space="preserve"> </w:t>
      </w:r>
      <w:bookmarkEnd w:id="34"/>
      <w:r>
        <w:t>Date</w:t>
      </w:r>
    </w:p>
    <w:p w14:paraId="4ADD4A11" w14:textId="77777777" w:rsidR="00B11B11" w:rsidRDefault="00B11B11">
      <w:pPr>
        <w:pStyle w:val="BodyText"/>
        <w:spacing w:before="9"/>
        <w:rPr>
          <w:b/>
          <w:sz w:val="19"/>
        </w:rPr>
      </w:pPr>
    </w:p>
    <w:p w14:paraId="4ADD4A12" w14:textId="77777777" w:rsidR="00B11B11" w:rsidRDefault="00BA69EB">
      <w:pPr>
        <w:pStyle w:val="ListParagraph"/>
        <w:numPr>
          <w:ilvl w:val="1"/>
          <w:numId w:val="8"/>
        </w:numPr>
        <w:tabs>
          <w:tab w:val="left" w:pos="939"/>
          <w:tab w:val="left" w:pos="940"/>
        </w:tabs>
        <w:ind w:right="1150"/>
        <w:rPr>
          <w:sz w:val="20"/>
        </w:rPr>
      </w:pPr>
      <w:r>
        <w:rPr>
          <w:sz w:val="20"/>
        </w:rPr>
        <w:t>The Employer shall extend the Intended Completion Date if a Compensation Event occurs or a</w:t>
      </w:r>
      <w:r>
        <w:rPr>
          <w:spacing w:val="-47"/>
          <w:sz w:val="20"/>
        </w:rPr>
        <w:t xml:space="preserve"> </w:t>
      </w:r>
      <w:r>
        <w:rPr>
          <w:sz w:val="20"/>
        </w:rPr>
        <w:t>Variation is issued which makes it impossible for Completion to be achieved by the Intended</w:t>
      </w:r>
      <w:r>
        <w:rPr>
          <w:spacing w:val="1"/>
          <w:sz w:val="20"/>
        </w:rPr>
        <w:t xml:space="preserve"> </w:t>
      </w:r>
      <w:r>
        <w:rPr>
          <w:sz w:val="20"/>
        </w:rPr>
        <w:t>Completion Date.</w:t>
      </w:r>
    </w:p>
    <w:p w14:paraId="4ADD4A13" w14:textId="77777777" w:rsidR="00B11B11" w:rsidRDefault="00BA69EB">
      <w:pPr>
        <w:pStyle w:val="ListParagraph"/>
        <w:numPr>
          <w:ilvl w:val="1"/>
          <w:numId w:val="8"/>
        </w:numPr>
        <w:tabs>
          <w:tab w:val="left" w:pos="939"/>
          <w:tab w:val="left" w:pos="940"/>
        </w:tabs>
        <w:ind w:right="525"/>
        <w:rPr>
          <w:sz w:val="20"/>
        </w:rPr>
      </w:pPr>
      <w:r>
        <w:rPr>
          <w:sz w:val="20"/>
        </w:rPr>
        <w:t>The Employer shall decide whether and by how much to extend the Intended Completion Date within</w:t>
      </w:r>
      <w:r>
        <w:rPr>
          <w:spacing w:val="1"/>
          <w:sz w:val="20"/>
        </w:rPr>
        <w:t xml:space="preserve"> </w:t>
      </w:r>
      <w:r>
        <w:rPr>
          <w:sz w:val="20"/>
        </w:rPr>
        <w:t>21 days of the Contractor asking the Employer for a decision upon the effect of a Compensation Event</w:t>
      </w:r>
      <w:r>
        <w:rPr>
          <w:spacing w:val="-47"/>
          <w:sz w:val="20"/>
        </w:rPr>
        <w:t xml:space="preserve"> </w:t>
      </w:r>
      <w:r>
        <w:rPr>
          <w:sz w:val="20"/>
        </w:rPr>
        <w:t>or Variation and submitting</w:t>
      </w:r>
      <w:r>
        <w:rPr>
          <w:spacing w:val="-2"/>
          <w:sz w:val="20"/>
        </w:rPr>
        <w:t xml:space="preserve"> </w:t>
      </w:r>
      <w:r>
        <w:rPr>
          <w:sz w:val="20"/>
        </w:rPr>
        <w:t>full supporting information.</w:t>
      </w:r>
    </w:p>
    <w:p w14:paraId="4ADD4A14" w14:textId="77777777" w:rsidR="00B11B11" w:rsidRDefault="00B11B11">
      <w:pPr>
        <w:pStyle w:val="BodyText"/>
        <w:spacing w:before="2"/>
      </w:pPr>
    </w:p>
    <w:p w14:paraId="4ADD4A15" w14:textId="77777777" w:rsidR="00B11B11" w:rsidRDefault="00BA69EB">
      <w:pPr>
        <w:pStyle w:val="Heading1"/>
        <w:numPr>
          <w:ilvl w:val="0"/>
          <w:numId w:val="8"/>
        </w:numPr>
        <w:tabs>
          <w:tab w:val="left" w:pos="938"/>
          <w:tab w:val="left" w:pos="939"/>
        </w:tabs>
        <w:ind w:left="938" w:hanging="719"/>
      </w:pPr>
      <w:bookmarkStart w:id="35" w:name="_TOC_250024"/>
      <w:r>
        <w:t>Delays ordered</w:t>
      </w:r>
      <w:r>
        <w:rPr>
          <w:spacing w:val="1"/>
        </w:rPr>
        <w:t xml:space="preserve"> </w:t>
      </w:r>
      <w:r>
        <w:t>by</w:t>
      </w:r>
      <w:r>
        <w:rPr>
          <w:spacing w:val="1"/>
        </w:rPr>
        <w:t xml:space="preserve"> </w:t>
      </w:r>
      <w:r>
        <w:t>the</w:t>
      </w:r>
      <w:r>
        <w:rPr>
          <w:spacing w:val="1"/>
        </w:rPr>
        <w:t xml:space="preserve"> </w:t>
      </w:r>
      <w:bookmarkEnd w:id="35"/>
      <w:r>
        <w:t>Employer</w:t>
      </w:r>
    </w:p>
    <w:p w14:paraId="4ADD4A16" w14:textId="77777777" w:rsidR="00B11B11" w:rsidRDefault="00B11B11">
      <w:pPr>
        <w:pStyle w:val="BodyText"/>
        <w:spacing w:before="10"/>
        <w:rPr>
          <w:b/>
          <w:sz w:val="19"/>
        </w:rPr>
      </w:pPr>
    </w:p>
    <w:p w14:paraId="4ADD4A17" w14:textId="77777777" w:rsidR="00B11B11" w:rsidRDefault="00BA69EB">
      <w:pPr>
        <w:pStyle w:val="ListParagraph"/>
        <w:numPr>
          <w:ilvl w:val="1"/>
          <w:numId w:val="8"/>
        </w:numPr>
        <w:tabs>
          <w:tab w:val="left" w:pos="938"/>
          <w:tab w:val="left" w:pos="939"/>
        </w:tabs>
        <w:ind w:right="964"/>
        <w:rPr>
          <w:sz w:val="20"/>
        </w:rPr>
      </w:pPr>
      <w:r>
        <w:rPr>
          <w:sz w:val="20"/>
        </w:rPr>
        <w:t>The Employer may instruct the Contractor to delay the start or progress of any activity within the</w:t>
      </w:r>
      <w:r>
        <w:rPr>
          <w:spacing w:val="-47"/>
          <w:sz w:val="20"/>
        </w:rPr>
        <w:t xml:space="preserve"> </w:t>
      </w:r>
      <w:r>
        <w:rPr>
          <w:sz w:val="20"/>
        </w:rPr>
        <w:t>Works.</w:t>
      </w:r>
    </w:p>
    <w:p w14:paraId="4ADD4A18" w14:textId="77777777" w:rsidR="00B11B11" w:rsidRDefault="00B11B11">
      <w:pPr>
        <w:pStyle w:val="BodyText"/>
        <w:spacing w:before="2"/>
      </w:pPr>
    </w:p>
    <w:p w14:paraId="4ADD4A19" w14:textId="77777777" w:rsidR="00B11B11" w:rsidRDefault="00BA69EB">
      <w:pPr>
        <w:pStyle w:val="Heading1"/>
        <w:numPr>
          <w:ilvl w:val="0"/>
          <w:numId w:val="8"/>
        </w:numPr>
        <w:tabs>
          <w:tab w:val="left" w:pos="939"/>
          <w:tab w:val="left" w:pos="940"/>
        </w:tabs>
      </w:pPr>
      <w:bookmarkStart w:id="36" w:name="_TOC_250023"/>
      <w:r>
        <w:t>Management</w:t>
      </w:r>
      <w:r>
        <w:rPr>
          <w:spacing w:val="1"/>
        </w:rPr>
        <w:t xml:space="preserve"> </w:t>
      </w:r>
      <w:bookmarkEnd w:id="36"/>
      <w:r>
        <w:t>meetings</w:t>
      </w:r>
    </w:p>
    <w:p w14:paraId="4ADD4A1A" w14:textId="77777777" w:rsidR="00B11B11" w:rsidRDefault="00B11B11">
      <w:pPr>
        <w:pStyle w:val="BodyText"/>
        <w:spacing w:before="9"/>
        <w:rPr>
          <w:b/>
          <w:sz w:val="19"/>
        </w:rPr>
      </w:pPr>
    </w:p>
    <w:p w14:paraId="4ADD4A1B" w14:textId="77777777" w:rsidR="00B11B11" w:rsidRDefault="00BA69EB">
      <w:pPr>
        <w:pStyle w:val="ListParagraph"/>
        <w:numPr>
          <w:ilvl w:val="1"/>
          <w:numId w:val="8"/>
        </w:numPr>
        <w:tabs>
          <w:tab w:val="left" w:pos="938"/>
          <w:tab w:val="left" w:pos="939"/>
        </w:tabs>
        <w:ind w:right="1010"/>
        <w:rPr>
          <w:sz w:val="20"/>
        </w:rPr>
      </w:pPr>
      <w:r>
        <w:rPr>
          <w:sz w:val="20"/>
        </w:rPr>
        <w:t>The Employer may require the Contractor to attend a management meeting. The business of a</w:t>
      </w:r>
      <w:r>
        <w:rPr>
          <w:spacing w:val="1"/>
          <w:sz w:val="20"/>
        </w:rPr>
        <w:t xml:space="preserve"> </w:t>
      </w:r>
      <w:r>
        <w:rPr>
          <w:sz w:val="20"/>
        </w:rPr>
        <w:t>management</w:t>
      </w:r>
      <w:r>
        <w:rPr>
          <w:spacing w:val="-2"/>
          <w:sz w:val="20"/>
        </w:rPr>
        <w:t xml:space="preserve"> </w:t>
      </w:r>
      <w:r>
        <w:rPr>
          <w:sz w:val="20"/>
        </w:rPr>
        <w:t>meeting</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to</w:t>
      </w:r>
      <w:r>
        <w:rPr>
          <w:spacing w:val="-1"/>
          <w:sz w:val="20"/>
        </w:rPr>
        <w:t xml:space="preserve"> </w:t>
      </w:r>
      <w:r>
        <w:rPr>
          <w:sz w:val="20"/>
        </w:rPr>
        <w:t>review</w:t>
      </w:r>
      <w:r>
        <w:rPr>
          <w:spacing w:val="-1"/>
          <w:sz w:val="20"/>
        </w:rPr>
        <w:t xml:space="preserve"> </w:t>
      </w:r>
      <w:r>
        <w:rPr>
          <w:sz w:val="20"/>
        </w:rPr>
        <w:t>the</w:t>
      </w:r>
      <w:r>
        <w:rPr>
          <w:spacing w:val="-1"/>
          <w:sz w:val="20"/>
        </w:rPr>
        <w:t xml:space="preserve"> </w:t>
      </w:r>
      <w:r>
        <w:rPr>
          <w:sz w:val="20"/>
        </w:rPr>
        <w:t>progress</w:t>
      </w:r>
      <w:r>
        <w:rPr>
          <w:spacing w:val="-1"/>
          <w:sz w:val="20"/>
        </w:rPr>
        <w:t xml:space="preserve"> </w:t>
      </w:r>
      <w:r>
        <w:rPr>
          <w:sz w:val="20"/>
        </w:rPr>
        <w:t>achieved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plans</w:t>
      </w:r>
      <w:r>
        <w:rPr>
          <w:spacing w:val="-1"/>
          <w:sz w:val="20"/>
        </w:rPr>
        <w:t xml:space="preserve"> </w:t>
      </w:r>
      <w:r>
        <w:rPr>
          <w:sz w:val="20"/>
        </w:rPr>
        <w:t>for</w:t>
      </w:r>
      <w:r>
        <w:rPr>
          <w:spacing w:val="-1"/>
          <w:sz w:val="20"/>
        </w:rPr>
        <w:t xml:space="preserve"> </w:t>
      </w:r>
      <w:r>
        <w:rPr>
          <w:sz w:val="20"/>
        </w:rPr>
        <w:t>remaining</w:t>
      </w:r>
      <w:r>
        <w:rPr>
          <w:spacing w:val="-1"/>
          <w:sz w:val="20"/>
        </w:rPr>
        <w:t xml:space="preserve"> </w:t>
      </w:r>
      <w:r>
        <w:rPr>
          <w:sz w:val="20"/>
        </w:rPr>
        <w:t>work.</w:t>
      </w:r>
    </w:p>
    <w:p w14:paraId="4ADD4A1C" w14:textId="77777777" w:rsidR="00B11B11" w:rsidRDefault="00BA69EB">
      <w:pPr>
        <w:pStyle w:val="ListParagraph"/>
        <w:numPr>
          <w:ilvl w:val="1"/>
          <w:numId w:val="8"/>
        </w:numPr>
        <w:tabs>
          <w:tab w:val="left" w:pos="938"/>
          <w:tab w:val="left" w:pos="939"/>
        </w:tabs>
        <w:ind w:left="939" w:right="685"/>
        <w:rPr>
          <w:sz w:val="20"/>
        </w:rPr>
      </w:pPr>
      <w:r>
        <w:rPr>
          <w:sz w:val="20"/>
        </w:rPr>
        <w:t>The responsibility of</w:t>
      </w:r>
      <w:r>
        <w:rPr>
          <w:spacing w:val="1"/>
          <w:sz w:val="20"/>
        </w:rPr>
        <w:t xml:space="preserve"> </w:t>
      </w:r>
      <w:r>
        <w:rPr>
          <w:sz w:val="20"/>
        </w:rPr>
        <w:t>the parties for</w:t>
      </w:r>
      <w:r>
        <w:rPr>
          <w:spacing w:val="1"/>
          <w:sz w:val="20"/>
        </w:rPr>
        <w:t xml:space="preserve"> </w:t>
      </w:r>
      <w:r>
        <w:rPr>
          <w:sz w:val="20"/>
        </w:rPr>
        <w:t>actions to be</w:t>
      </w:r>
      <w:r>
        <w:rPr>
          <w:spacing w:val="1"/>
          <w:sz w:val="20"/>
        </w:rPr>
        <w:t xml:space="preserve"> </w:t>
      </w:r>
      <w:r>
        <w:rPr>
          <w:sz w:val="20"/>
        </w:rPr>
        <w:t>taken is</w:t>
      </w:r>
      <w:r>
        <w:rPr>
          <w:spacing w:val="1"/>
          <w:sz w:val="20"/>
        </w:rPr>
        <w:t xml:space="preserve"> </w:t>
      </w:r>
      <w:r>
        <w:rPr>
          <w:sz w:val="20"/>
        </w:rPr>
        <w:t>to be decided</w:t>
      </w:r>
      <w:r>
        <w:rPr>
          <w:spacing w:val="1"/>
          <w:sz w:val="20"/>
        </w:rPr>
        <w:t xml:space="preserve"> </w:t>
      </w:r>
      <w:r>
        <w:rPr>
          <w:sz w:val="20"/>
        </w:rPr>
        <w:t>by the Employer</w:t>
      </w:r>
      <w:r>
        <w:rPr>
          <w:spacing w:val="1"/>
          <w:sz w:val="20"/>
        </w:rPr>
        <w:t xml:space="preserve"> </w:t>
      </w:r>
      <w:r>
        <w:rPr>
          <w:sz w:val="20"/>
        </w:rPr>
        <w:t>either at</w:t>
      </w:r>
      <w:r>
        <w:rPr>
          <w:spacing w:val="1"/>
          <w:sz w:val="20"/>
        </w:rPr>
        <w:t xml:space="preserve"> </w:t>
      </w:r>
      <w:r>
        <w:rPr>
          <w:sz w:val="20"/>
        </w:rPr>
        <w:t>the</w:t>
      </w:r>
      <w:r>
        <w:rPr>
          <w:spacing w:val="-47"/>
          <w:sz w:val="20"/>
        </w:rPr>
        <w:t xml:space="preserve"> </w:t>
      </w:r>
      <w:r>
        <w:rPr>
          <w:sz w:val="20"/>
        </w:rPr>
        <w:t>management meeting or after the management meeting and stated in writing to be distributed to all</w:t>
      </w:r>
      <w:r>
        <w:rPr>
          <w:spacing w:val="1"/>
          <w:sz w:val="20"/>
        </w:rPr>
        <w:t xml:space="preserve"> </w:t>
      </w:r>
      <w:r>
        <w:rPr>
          <w:sz w:val="20"/>
        </w:rPr>
        <w:t>who</w:t>
      </w:r>
      <w:r>
        <w:rPr>
          <w:spacing w:val="-1"/>
          <w:sz w:val="20"/>
        </w:rPr>
        <w:t xml:space="preserve"> </w:t>
      </w:r>
      <w:r>
        <w:rPr>
          <w:sz w:val="20"/>
        </w:rPr>
        <w:t>attended the meeting.</w:t>
      </w:r>
    </w:p>
    <w:p w14:paraId="4ADD4A1D" w14:textId="77777777" w:rsidR="00B11B11" w:rsidRDefault="00B11B11">
      <w:pPr>
        <w:pStyle w:val="BodyText"/>
        <w:spacing w:before="3"/>
        <w:rPr>
          <w:sz w:val="12"/>
        </w:rPr>
      </w:pPr>
    </w:p>
    <w:p w14:paraId="4ADD4A1E" w14:textId="77777777" w:rsidR="00B11B11" w:rsidRDefault="00BA69EB">
      <w:pPr>
        <w:pStyle w:val="Heading1"/>
        <w:numPr>
          <w:ilvl w:val="0"/>
          <w:numId w:val="7"/>
        </w:numPr>
        <w:tabs>
          <w:tab w:val="left" w:pos="4365"/>
        </w:tabs>
        <w:spacing w:before="92"/>
        <w:ind w:left="4364" w:hanging="297"/>
        <w:jc w:val="left"/>
      </w:pPr>
      <w:bookmarkStart w:id="37" w:name="_TOC_250022"/>
      <w:r>
        <w:t>Quality</w:t>
      </w:r>
      <w:r>
        <w:rPr>
          <w:spacing w:val="1"/>
        </w:rPr>
        <w:t xml:space="preserve"> </w:t>
      </w:r>
      <w:bookmarkEnd w:id="37"/>
      <w:r>
        <w:t>Control</w:t>
      </w:r>
    </w:p>
    <w:p w14:paraId="4ADD4A1F" w14:textId="77777777" w:rsidR="00B11B11" w:rsidRDefault="00BA69EB">
      <w:pPr>
        <w:pStyle w:val="Heading1"/>
        <w:numPr>
          <w:ilvl w:val="0"/>
          <w:numId w:val="8"/>
        </w:numPr>
        <w:tabs>
          <w:tab w:val="left" w:pos="939"/>
          <w:tab w:val="left" w:pos="940"/>
        </w:tabs>
        <w:ind w:hanging="721"/>
      </w:pPr>
      <w:bookmarkStart w:id="38" w:name="_TOC_250021"/>
      <w:bookmarkEnd w:id="38"/>
      <w:r>
        <w:t>Identifying defects</w:t>
      </w:r>
    </w:p>
    <w:p w14:paraId="4ADD4A20" w14:textId="77777777" w:rsidR="00B11B11" w:rsidRDefault="00B11B11">
      <w:pPr>
        <w:pStyle w:val="BodyText"/>
        <w:spacing w:before="9"/>
        <w:rPr>
          <w:b/>
          <w:sz w:val="11"/>
        </w:rPr>
      </w:pPr>
    </w:p>
    <w:p w14:paraId="4ADD4A21" w14:textId="77777777" w:rsidR="00B11B11" w:rsidRDefault="00BA69EB">
      <w:pPr>
        <w:pStyle w:val="ListParagraph"/>
        <w:numPr>
          <w:ilvl w:val="1"/>
          <w:numId w:val="8"/>
        </w:numPr>
        <w:tabs>
          <w:tab w:val="left" w:pos="938"/>
          <w:tab w:val="left" w:pos="939"/>
        </w:tabs>
        <w:spacing w:before="92"/>
        <w:ind w:left="939" w:right="595"/>
        <w:rPr>
          <w:sz w:val="20"/>
        </w:rPr>
      </w:pPr>
      <w:r>
        <w:rPr>
          <w:sz w:val="20"/>
        </w:rPr>
        <w:t>The Employer shall check the Contractor's work and notify the Contractor of any Defects that are</w:t>
      </w:r>
      <w:r>
        <w:rPr>
          <w:spacing w:val="1"/>
          <w:sz w:val="20"/>
        </w:rPr>
        <w:t xml:space="preserve"> </w:t>
      </w:r>
      <w:r>
        <w:rPr>
          <w:sz w:val="20"/>
        </w:rPr>
        <w:t>found. Such checking</w:t>
      </w:r>
      <w:r>
        <w:rPr>
          <w:spacing w:val="1"/>
          <w:sz w:val="20"/>
        </w:rPr>
        <w:t xml:space="preserve"> </w:t>
      </w:r>
      <w:r>
        <w:rPr>
          <w:sz w:val="20"/>
        </w:rPr>
        <w:t>shall not</w:t>
      </w:r>
      <w:r>
        <w:rPr>
          <w:spacing w:val="1"/>
          <w:sz w:val="20"/>
        </w:rPr>
        <w:t xml:space="preserve"> </w:t>
      </w:r>
      <w:r>
        <w:rPr>
          <w:sz w:val="20"/>
        </w:rPr>
        <w:t>affect the</w:t>
      </w:r>
      <w:r>
        <w:rPr>
          <w:spacing w:val="1"/>
          <w:sz w:val="20"/>
        </w:rPr>
        <w:t xml:space="preserve"> </w:t>
      </w:r>
      <w:r>
        <w:rPr>
          <w:sz w:val="20"/>
        </w:rPr>
        <w:t>Contractor's responsibilities. The Employer may</w:t>
      </w:r>
      <w:r>
        <w:rPr>
          <w:spacing w:val="1"/>
          <w:sz w:val="20"/>
        </w:rPr>
        <w:t xml:space="preserve"> </w:t>
      </w:r>
      <w:r>
        <w:rPr>
          <w:sz w:val="20"/>
        </w:rPr>
        <w:t>instruct the</w:t>
      </w:r>
      <w:r>
        <w:rPr>
          <w:spacing w:val="-47"/>
          <w:sz w:val="20"/>
        </w:rPr>
        <w:t xml:space="preserve"> </w:t>
      </w:r>
      <w:r>
        <w:rPr>
          <w:sz w:val="20"/>
        </w:rPr>
        <w:t>Contractor to search for a Defect and to uncover and test any work that the Employer considers may</w:t>
      </w:r>
      <w:r>
        <w:rPr>
          <w:spacing w:val="1"/>
          <w:sz w:val="20"/>
        </w:rPr>
        <w:t xml:space="preserve"> </w:t>
      </w:r>
      <w:r>
        <w:rPr>
          <w:sz w:val="20"/>
        </w:rPr>
        <w:t>have a Defect</w:t>
      </w:r>
    </w:p>
    <w:p w14:paraId="4ADD4A22" w14:textId="77777777" w:rsidR="00B11B11" w:rsidRDefault="00B11B11">
      <w:pPr>
        <w:pStyle w:val="BodyText"/>
        <w:spacing w:before="2"/>
      </w:pPr>
    </w:p>
    <w:p w14:paraId="4ADD4A23" w14:textId="77777777" w:rsidR="00B11B11" w:rsidRDefault="00BA69EB">
      <w:pPr>
        <w:pStyle w:val="Heading1"/>
        <w:numPr>
          <w:ilvl w:val="0"/>
          <w:numId w:val="8"/>
        </w:numPr>
        <w:tabs>
          <w:tab w:val="left" w:pos="938"/>
          <w:tab w:val="left" w:pos="940"/>
        </w:tabs>
        <w:ind w:hanging="721"/>
      </w:pPr>
      <w:bookmarkStart w:id="39" w:name="_TOC_250020"/>
      <w:bookmarkEnd w:id="39"/>
      <w:r>
        <w:t>Tests</w:t>
      </w:r>
    </w:p>
    <w:p w14:paraId="4ADD4A24" w14:textId="77777777" w:rsidR="00B11B11" w:rsidRDefault="00B11B11">
      <w:pPr>
        <w:pStyle w:val="BodyText"/>
        <w:spacing w:before="8"/>
        <w:rPr>
          <w:b/>
          <w:sz w:val="19"/>
        </w:rPr>
      </w:pPr>
    </w:p>
    <w:p w14:paraId="4ADD4A25" w14:textId="77777777" w:rsidR="00B11B11" w:rsidRDefault="00BA69EB">
      <w:pPr>
        <w:pStyle w:val="ListParagraph"/>
        <w:numPr>
          <w:ilvl w:val="1"/>
          <w:numId w:val="8"/>
        </w:numPr>
        <w:tabs>
          <w:tab w:val="left" w:pos="939"/>
          <w:tab w:val="left" w:pos="940"/>
        </w:tabs>
        <w:spacing w:before="1"/>
        <w:ind w:right="547" w:hanging="721"/>
        <w:rPr>
          <w:sz w:val="20"/>
        </w:rPr>
      </w:pPr>
      <w:r>
        <w:rPr>
          <w:sz w:val="20"/>
        </w:rPr>
        <w:t>If the Employer</w:t>
      </w:r>
      <w:r>
        <w:rPr>
          <w:spacing w:val="1"/>
          <w:sz w:val="20"/>
        </w:rPr>
        <w:t xml:space="preserve"> </w:t>
      </w:r>
      <w:r>
        <w:rPr>
          <w:sz w:val="20"/>
        </w:rPr>
        <w:t>instructs the Contractor</w:t>
      </w:r>
      <w:r>
        <w:rPr>
          <w:spacing w:val="1"/>
          <w:sz w:val="20"/>
        </w:rPr>
        <w:t xml:space="preserve"> </w:t>
      </w:r>
      <w:r>
        <w:rPr>
          <w:sz w:val="20"/>
        </w:rPr>
        <w:t>to carry out</w:t>
      </w:r>
      <w:r>
        <w:rPr>
          <w:spacing w:val="1"/>
          <w:sz w:val="20"/>
        </w:rPr>
        <w:t xml:space="preserve"> </w:t>
      </w:r>
      <w:r>
        <w:rPr>
          <w:sz w:val="20"/>
        </w:rPr>
        <w:t>a test not</w:t>
      </w:r>
      <w:r>
        <w:rPr>
          <w:spacing w:val="1"/>
          <w:sz w:val="20"/>
        </w:rPr>
        <w:t xml:space="preserve"> </w:t>
      </w:r>
      <w:r>
        <w:rPr>
          <w:sz w:val="20"/>
        </w:rPr>
        <w:t>specified in</w:t>
      </w:r>
      <w:r>
        <w:rPr>
          <w:spacing w:val="1"/>
          <w:sz w:val="20"/>
        </w:rPr>
        <w:t xml:space="preserve"> </w:t>
      </w:r>
      <w:r>
        <w:rPr>
          <w:sz w:val="20"/>
        </w:rPr>
        <w:t>the Specification to</w:t>
      </w:r>
      <w:r>
        <w:rPr>
          <w:spacing w:val="1"/>
          <w:sz w:val="20"/>
        </w:rPr>
        <w:t xml:space="preserve"> </w:t>
      </w:r>
      <w:r>
        <w:rPr>
          <w:sz w:val="20"/>
        </w:rPr>
        <w:t>check</w:t>
      </w:r>
      <w:r>
        <w:rPr>
          <w:spacing w:val="1"/>
          <w:sz w:val="20"/>
        </w:rPr>
        <w:t xml:space="preserve"> </w:t>
      </w:r>
      <w:r>
        <w:rPr>
          <w:sz w:val="20"/>
        </w:rPr>
        <w:t>whether any work has</w:t>
      </w:r>
      <w:r>
        <w:rPr>
          <w:spacing w:val="1"/>
          <w:sz w:val="20"/>
        </w:rPr>
        <w:t xml:space="preserve"> </w:t>
      </w:r>
      <w:r>
        <w:rPr>
          <w:sz w:val="20"/>
        </w:rPr>
        <w:t>a Defect and the</w:t>
      </w:r>
      <w:r>
        <w:rPr>
          <w:spacing w:val="1"/>
          <w:sz w:val="20"/>
        </w:rPr>
        <w:t xml:space="preserve"> </w:t>
      </w:r>
      <w:r>
        <w:rPr>
          <w:sz w:val="20"/>
        </w:rPr>
        <w:t>test shows that it does, the Contractor shall pay</w:t>
      </w:r>
      <w:r>
        <w:rPr>
          <w:spacing w:val="-1"/>
          <w:sz w:val="20"/>
        </w:rPr>
        <w:t xml:space="preserve"> </w:t>
      </w:r>
      <w:r>
        <w:rPr>
          <w:sz w:val="20"/>
        </w:rPr>
        <w:t>for the test and</w:t>
      </w:r>
      <w:r>
        <w:rPr>
          <w:spacing w:val="-47"/>
          <w:sz w:val="20"/>
        </w:rPr>
        <w:t xml:space="preserve"> </w:t>
      </w:r>
      <w:r>
        <w:rPr>
          <w:sz w:val="20"/>
        </w:rPr>
        <w:t>any</w:t>
      </w:r>
      <w:r>
        <w:rPr>
          <w:spacing w:val="-1"/>
          <w:sz w:val="20"/>
        </w:rPr>
        <w:t xml:space="preserve"> </w:t>
      </w:r>
      <w:r>
        <w:rPr>
          <w:sz w:val="20"/>
        </w:rPr>
        <w:t>samples. If there is no</w:t>
      </w:r>
      <w:r>
        <w:rPr>
          <w:spacing w:val="-1"/>
          <w:sz w:val="20"/>
        </w:rPr>
        <w:t xml:space="preserve"> </w:t>
      </w:r>
      <w:r>
        <w:rPr>
          <w:sz w:val="20"/>
        </w:rPr>
        <w:t>Defect the</w:t>
      </w:r>
      <w:r>
        <w:rPr>
          <w:spacing w:val="-1"/>
          <w:sz w:val="20"/>
        </w:rPr>
        <w:t xml:space="preserve"> </w:t>
      </w:r>
      <w:r>
        <w:rPr>
          <w:sz w:val="20"/>
        </w:rPr>
        <w:t>test shall be</w:t>
      </w:r>
      <w:r>
        <w:rPr>
          <w:spacing w:val="-1"/>
          <w:sz w:val="20"/>
        </w:rPr>
        <w:t xml:space="preserve"> </w:t>
      </w:r>
      <w:r>
        <w:rPr>
          <w:sz w:val="20"/>
        </w:rPr>
        <w:t>a Compensation</w:t>
      </w:r>
      <w:r>
        <w:rPr>
          <w:spacing w:val="1"/>
          <w:sz w:val="20"/>
        </w:rPr>
        <w:t xml:space="preserve"> </w:t>
      </w:r>
      <w:r>
        <w:rPr>
          <w:sz w:val="20"/>
        </w:rPr>
        <w:t>Event.</w:t>
      </w:r>
    </w:p>
    <w:p w14:paraId="4ADD4A26" w14:textId="77777777" w:rsidR="00B11B11" w:rsidRDefault="00B11B11">
      <w:pPr>
        <w:pStyle w:val="BodyText"/>
        <w:spacing w:before="2"/>
      </w:pPr>
    </w:p>
    <w:p w14:paraId="4ADD4A27" w14:textId="77777777" w:rsidR="00B11B11" w:rsidRDefault="00BA69EB">
      <w:pPr>
        <w:pStyle w:val="Heading1"/>
        <w:numPr>
          <w:ilvl w:val="0"/>
          <w:numId w:val="8"/>
        </w:numPr>
        <w:tabs>
          <w:tab w:val="left" w:pos="939"/>
          <w:tab w:val="left" w:pos="940"/>
        </w:tabs>
      </w:pPr>
      <w:bookmarkStart w:id="40" w:name="_TOC_250019"/>
      <w:r>
        <w:t>Correction</w:t>
      </w:r>
      <w:r>
        <w:rPr>
          <w:spacing w:val="1"/>
        </w:rPr>
        <w:t xml:space="preserve"> </w:t>
      </w:r>
      <w:r>
        <w:t>of</w:t>
      </w:r>
      <w:r>
        <w:rPr>
          <w:spacing w:val="1"/>
        </w:rPr>
        <w:t xml:space="preserve"> </w:t>
      </w:r>
      <w:bookmarkEnd w:id="40"/>
      <w:r>
        <w:t>defects</w:t>
      </w:r>
    </w:p>
    <w:p w14:paraId="4ADD4A28" w14:textId="77777777" w:rsidR="00B11B11" w:rsidRDefault="00B11B11">
      <w:pPr>
        <w:pStyle w:val="BodyText"/>
        <w:spacing w:before="9"/>
        <w:rPr>
          <w:b/>
          <w:sz w:val="19"/>
        </w:rPr>
      </w:pPr>
    </w:p>
    <w:p w14:paraId="4ADD4A29" w14:textId="77777777" w:rsidR="00B11B11" w:rsidRDefault="00BA69EB">
      <w:pPr>
        <w:pStyle w:val="ListParagraph"/>
        <w:numPr>
          <w:ilvl w:val="1"/>
          <w:numId w:val="8"/>
        </w:numPr>
        <w:tabs>
          <w:tab w:val="left" w:pos="939"/>
          <w:tab w:val="left" w:pos="941"/>
        </w:tabs>
        <w:ind w:right="494"/>
        <w:rPr>
          <w:sz w:val="20"/>
        </w:rPr>
      </w:pPr>
      <w:r>
        <w:rPr>
          <w:sz w:val="20"/>
        </w:rPr>
        <w:t>The Employer shall give notice to the Contractor of any Defects before the end of the Defects Liability</w:t>
      </w:r>
      <w:r>
        <w:rPr>
          <w:spacing w:val="-47"/>
          <w:sz w:val="20"/>
        </w:rPr>
        <w:t xml:space="preserve"> </w:t>
      </w:r>
      <w:r>
        <w:rPr>
          <w:sz w:val="20"/>
        </w:rPr>
        <w:t>Period, which begins at Completion and is defined in the Contract Data. The Defects Liability Period</w:t>
      </w:r>
      <w:r>
        <w:rPr>
          <w:spacing w:val="1"/>
          <w:sz w:val="20"/>
        </w:rPr>
        <w:t xml:space="preserve"> </w:t>
      </w:r>
      <w:r>
        <w:rPr>
          <w:sz w:val="20"/>
        </w:rPr>
        <w:t>shall</w:t>
      </w:r>
      <w:r>
        <w:rPr>
          <w:spacing w:val="-2"/>
          <w:sz w:val="20"/>
        </w:rPr>
        <w:t xml:space="preserve"> </w:t>
      </w:r>
      <w:r>
        <w:rPr>
          <w:sz w:val="20"/>
        </w:rPr>
        <w:t>be extended for as long as Defects remain</w:t>
      </w:r>
      <w:r>
        <w:rPr>
          <w:spacing w:val="1"/>
          <w:sz w:val="20"/>
        </w:rPr>
        <w:t xml:space="preserve"> </w:t>
      </w:r>
      <w:r>
        <w:rPr>
          <w:sz w:val="20"/>
        </w:rPr>
        <w:t>to</w:t>
      </w:r>
      <w:r>
        <w:rPr>
          <w:spacing w:val="1"/>
          <w:sz w:val="20"/>
        </w:rPr>
        <w:t xml:space="preserve"> </w:t>
      </w:r>
      <w:r>
        <w:rPr>
          <w:sz w:val="20"/>
        </w:rPr>
        <w:t>be corrected.</w:t>
      </w:r>
    </w:p>
    <w:p w14:paraId="4ADD4A2A" w14:textId="77777777" w:rsidR="00B11B11" w:rsidRDefault="00BA69EB">
      <w:pPr>
        <w:pStyle w:val="ListParagraph"/>
        <w:numPr>
          <w:ilvl w:val="1"/>
          <w:numId w:val="8"/>
        </w:numPr>
        <w:tabs>
          <w:tab w:val="left" w:pos="938"/>
          <w:tab w:val="left" w:pos="939"/>
        </w:tabs>
        <w:ind w:right="480"/>
        <w:rPr>
          <w:sz w:val="20"/>
        </w:rPr>
      </w:pPr>
      <w:r>
        <w:rPr>
          <w:sz w:val="20"/>
        </w:rPr>
        <w:t>Every time notice of a Defect is given, the Contractor shall correct the notified Defect within the length</w:t>
      </w:r>
      <w:r>
        <w:rPr>
          <w:spacing w:val="-47"/>
          <w:sz w:val="20"/>
        </w:rPr>
        <w:t xml:space="preserve"> </w:t>
      </w:r>
      <w:r>
        <w:rPr>
          <w:sz w:val="20"/>
        </w:rPr>
        <w:t>of</w:t>
      </w:r>
      <w:r>
        <w:rPr>
          <w:spacing w:val="-1"/>
          <w:sz w:val="20"/>
        </w:rPr>
        <w:t xml:space="preserve"> </w:t>
      </w:r>
      <w:r>
        <w:rPr>
          <w:sz w:val="20"/>
        </w:rPr>
        <w:t>time specified by the Employer’s notice.</w:t>
      </w:r>
    </w:p>
    <w:p w14:paraId="4ADD4A2B" w14:textId="77777777" w:rsidR="00B11B11" w:rsidRDefault="00B11B11">
      <w:pPr>
        <w:pStyle w:val="BodyText"/>
        <w:spacing w:before="2"/>
      </w:pPr>
    </w:p>
    <w:p w14:paraId="4ADD4A2C" w14:textId="77777777" w:rsidR="00B11B11" w:rsidRDefault="00BA69EB">
      <w:pPr>
        <w:pStyle w:val="Heading1"/>
        <w:numPr>
          <w:ilvl w:val="0"/>
          <w:numId w:val="8"/>
        </w:numPr>
        <w:tabs>
          <w:tab w:val="left" w:pos="938"/>
          <w:tab w:val="left" w:pos="939"/>
        </w:tabs>
        <w:spacing w:before="1"/>
        <w:ind w:left="938" w:hanging="719"/>
      </w:pPr>
      <w:bookmarkStart w:id="41" w:name="_TOC_250018"/>
      <w:r>
        <w:t>Uncorrected</w:t>
      </w:r>
      <w:r>
        <w:rPr>
          <w:spacing w:val="2"/>
        </w:rPr>
        <w:t xml:space="preserve"> </w:t>
      </w:r>
      <w:bookmarkEnd w:id="41"/>
      <w:r>
        <w:t>defects</w:t>
      </w:r>
    </w:p>
    <w:p w14:paraId="4ADD4A2D" w14:textId="77777777" w:rsidR="00B11B11" w:rsidRDefault="00B11B11">
      <w:pPr>
        <w:pStyle w:val="BodyText"/>
        <w:spacing w:before="9"/>
        <w:rPr>
          <w:b/>
          <w:sz w:val="19"/>
        </w:rPr>
      </w:pPr>
    </w:p>
    <w:p w14:paraId="4ADD4A2E" w14:textId="77777777" w:rsidR="00B11B11" w:rsidRDefault="00BA69EB">
      <w:pPr>
        <w:pStyle w:val="ListParagraph"/>
        <w:numPr>
          <w:ilvl w:val="1"/>
          <w:numId w:val="8"/>
        </w:numPr>
        <w:tabs>
          <w:tab w:val="left" w:pos="939"/>
          <w:tab w:val="left" w:pos="940"/>
        </w:tabs>
        <w:spacing w:before="1"/>
        <w:ind w:right="571" w:hanging="721"/>
        <w:rPr>
          <w:sz w:val="20"/>
        </w:rPr>
      </w:pPr>
      <w:r>
        <w:rPr>
          <w:sz w:val="20"/>
        </w:rPr>
        <w:t>If the Contractor has not corrected a Defect within the time specified in the Employer’s notice, the</w:t>
      </w:r>
      <w:r>
        <w:rPr>
          <w:spacing w:val="1"/>
          <w:sz w:val="20"/>
        </w:rPr>
        <w:t xml:space="preserve"> </w:t>
      </w:r>
      <w:r>
        <w:rPr>
          <w:sz w:val="20"/>
        </w:rPr>
        <w:t>Employer will</w:t>
      </w:r>
      <w:r>
        <w:rPr>
          <w:spacing w:val="1"/>
          <w:sz w:val="20"/>
        </w:rPr>
        <w:t xml:space="preserve"> </w:t>
      </w:r>
      <w:r>
        <w:rPr>
          <w:sz w:val="20"/>
        </w:rPr>
        <w:t>assess the</w:t>
      </w:r>
      <w:r>
        <w:rPr>
          <w:spacing w:val="1"/>
          <w:sz w:val="20"/>
        </w:rPr>
        <w:t xml:space="preserve"> </w:t>
      </w:r>
      <w:r>
        <w:rPr>
          <w:sz w:val="20"/>
        </w:rPr>
        <w:t>cost of</w:t>
      </w:r>
      <w:r>
        <w:rPr>
          <w:spacing w:val="1"/>
          <w:sz w:val="20"/>
        </w:rPr>
        <w:t xml:space="preserve"> </w:t>
      </w:r>
      <w:r>
        <w:rPr>
          <w:sz w:val="20"/>
        </w:rPr>
        <w:t>having the</w:t>
      </w:r>
      <w:r>
        <w:rPr>
          <w:spacing w:val="1"/>
          <w:sz w:val="20"/>
        </w:rPr>
        <w:t xml:space="preserve"> </w:t>
      </w:r>
      <w:r>
        <w:rPr>
          <w:sz w:val="20"/>
        </w:rPr>
        <w:t>Defect</w:t>
      </w:r>
      <w:r>
        <w:rPr>
          <w:spacing w:val="-2"/>
          <w:sz w:val="20"/>
        </w:rPr>
        <w:t xml:space="preserve"> </w:t>
      </w:r>
      <w:r>
        <w:rPr>
          <w:sz w:val="20"/>
        </w:rPr>
        <w:t>corrected,</w:t>
      </w:r>
      <w:r>
        <w:rPr>
          <w:spacing w:val="1"/>
          <w:sz w:val="20"/>
        </w:rPr>
        <w:t xml:space="preserve"> </w:t>
      </w:r>
      <w:r>
        <w:rPr>
          <w:sz w:val="20"/>
        </w:rPr>
        <w:t>and the</w:t>
      </w:r>
      <w:r>
        <w:rPr>
          <w:spacing w:val="1"/>
          <w:sz w:val="20"/>
        </w:rPr>
        <w:t xml:space="preserve"> </w:t>
      </w:r>
      <w:r>
        <w:rPr>
          <w:sz w:val="20"/>
        </w:rPr>
        <w:t>Contractor will</w:t>
      </w:r>
      <w:r>
        <w:rPr>
          <w:spacing w:val="1"/>
          <w:sz w:val="20"/>
        </w:rPr>
        <w:t xml:space="preserve"> </w:t>
      </w:r>
      <w:r>
        <w:rPr>
          <w:sz w:val="20"/>
        </w:rPr>
        <w:t>pay</w:t>
      </w:r>
      <w:r>
        <w:rPr>
          <w:spacing w:val="1"/>
          <w:sz w:val="20"/>
        </w:rPr>
        <w:t xml:space="preserve"> </w:t>
      </w:r>
      <w:r>
        <w:rPr>
          <w:sz w:val="20"/>
        </w:rPr>
        <w:t>this amount.</w:t>
      </w:r>
    </w:p>
    <w:p w14:paraId="4ADD4A2F" w14:textId="77777777" w:rsidR="00B11B11" w:rsidRDefault="00B11B11">
      <w:pPr>
        <w:pStyle w:val="BodyText"/>
        <w:spacing w:before="1"/>
        <w:rPr>
          <w:sz w:val="12"/>
        </w:rPr>
      </w:pPr>
    </w:p>
    <w:p w14:paraId="4ADD4A30" w14:textId="77777777" w:rsidR="00B11B11" w:rsidRDefault="00BA69EB">
      <w:pPr>
        <w:pStyle w:val="Heading1"/>
        <w:numPr>
          <w:ilvl w:val="0"/>
          <w:numId w:val="7"/>
        </w:numPr>
        <w:tabs>
          <w:tab w:val="left" w:pos="4494"/>
        </w:tabs>
        <w:spacing w:before="92"/>
        <w:ind w:left="4493" w:hanging="298"/>
        <w:jc w:val="left"/>
      </w:pPr>
      <w:r>
        <w:t>Cost Control</w:t>
      </w:r>
    </w:p>
    <w:p w14:paraId="4ADD4A31" w14:textId="77777777" w:rsidR="00B11B11" w:rsidRDefault="00BA69EB">
      <w:pPr>
        <w:pStyle w:val="Heading1"/>
        <w:numPr>
          <w:ilvl w:val="0"/>
          <w:numId w:val="8"/>
        </w:numPr>
        <w:tabs>
          <w:tab w:val="left" w:pos="939"/>
          <w:tab w:val="left" w:pos="940"/>
        </w:tabs>
        <w:ind w:left="940"/>
      </w:pPr>
      <w:bookmarkStart w:id="42" w:name="_TOC_250016"/>
      <w:r>
        <w:t>Bill</w:t>
      </w:r>
      <w:r>
        <w:rPr>
          <w:spacing w:val="-3"/>
        </w:rPr>
        <w:t xml:space="preserve"> </w:t>
      </w:r>
      <w:r>
        <w:t>of</w:t>
      </w:r>
      <w:r>
        <w:rPr>
          <w:spacing w:val="-2"/>
        </w:rPr>
        <w:t xml:space="preserve"> </w:t>
      </w:r>
      <w:r>
        <w:t>Quantities</w:t>
      </w:r>
      <w:r>
        <w:rPr>
          <w:spacing w:val="-2"/>
        </w:rPr>
        <w:t xml:space="preserve"> </w:t>
      </w:r>
      <w:bookmarkEnd w:id="42"/>
      <w:r>
        <w:t>(BOQ)</w:t>
      </w:r>
    </w:p>
    <w:p w14:paraId="4ADD4A32" w14:textId="77777777" w:rsidR="00B11B11" w:rsidRDefault="00B11B11">
      <w:pPr>
        <w:sectPr w:rsidR="00B11B11">
          <w:pgSz w:w="12240" w:h="15840"/>
          <w:pgMar w:top="980" w:right="960" w:bottom="940" w:left="1580" w:header="453" w:footer="745" w:gutter="0"/>
          <w:cols w:space="720"/>
        </w:sectPr>
      </w:pPr>
    </w:p>
    <w:p w14:paraId="4ADD4A33" w14:textId="77777777" w:rsidR="00B11B11" w:rsidRDefault="00BA69EB">
      <w:pPr>
        <w:pStyle w:val="ListParagraph"/>
        <w:numPr>
          <w:ilvl w:val="1"/>
          <w:numId w:val="8"/>
        </w:numPr>
        <w:tabs>
          <w:tab w:val="left" w:pos="939"/>
          <w:tab w:val="left" w:pos="940"/>
        </w:tabs>
        <w:spacing w:before="82"/>
        <w:ind w:left="939" w:right="598"/>
        <w:rPr>
          <w:sz w:val="20"/>
        </w:rPr>
      </w:pPr>
      <w:r>
        <w:rPr>
          <w:sz w:val="20"/>
        </w:rPr>
        <w:lastRenderedPageBreak/>
        <w:t>The BOQ shall contain items for the construction, installation, testing, and commissioning work to be</w:t>
      </w:r>
      <w:r>
        <w:rPr>
          <w:spacing w:val="-47"/>
          <w:sz w:val="20"/>
        </w:rPr>
        <w:t xml:space="preserve"> </w:t>
      </w:r>
      <w:r>
        <w:rPr>
          <w:sz w:val="20"/>
        </w:rPr>
        <w:t>done by</w:t>
      </w:r>
      <w:r>
        <w:rPr>
          <w:spacing w:val="-1"/>
          <w:sz w:val="20"/>
        </w:rPr>
        <w:t xml:space="preserve"> </w:t>
      </w:r>
      <w:r>
        <w:rPr>
          <w:sz w:val="20"/>
        </w:rPr>
        <w:t>the</w:t>
      </w:r>
      <w:r>
        <w:rPr>
          <w:spacing w:val="-1"/>
          <w:sz w:val="20"/>
        </w:rPr>
        <w:t xml:space="preserve"> </w:t>
      </w:r>
      <w:r>
        <w:rPr>
          <w:sz w:val="20"/>
        </w:rPr>
        <w:t>Contractor.</w:t>
      </w:r>
    </w:p>
    <w:p w14:paraId="4ADD4A34" w14:textId="77777777" w:rsidR="00B11B11" w:rsidRDefault="00BA69EB">
      <w:pPr>
        <w:pStyle w:val="ListParagraph"/>
        <w:numPr>
          <w:ilvl w:val="1"/>
          <w:numId w:val="8"/>
        </w:numPr>
        <w:tabs>
          <w:tab w:val="left" w:pos="939"/>
          <w:tab w:val="left" w:pos="940"/>
        </w:tabs>
        <w:ind w:left="939" w:right="733"/>
        <w:rPr>
          <w:sz w:val="20"/>
        </w:rPr>
      </w:pPr>
      <w:r>
        <w:rPr>
          <w:sz w:val="20"/>
        </w:rPr>
        <w:t>The BOQ is used to calculate the Contract Price. The Contractor is paid for the quantity of the work</w:t>
      </w:r>
      <w:r>
        <w:rPr>
          <w:spacing w:val="-47"/>
          <w:sz w:val="20"/>
        </w:rPr>
        <w:t xml:space="preserve"> </w:t>
      </w:r>
      <w:r>
        <w:rPr>
          <w:sz w:val="20"/>
        </w:rPr>
        <w:t>done at the rate in the BOQ for each item</w:t>
      </w:r>
    </w:p>
    <w:p w14:paraId="4ADD4A35" w14:textId="77777777" w:rsidR="00B11B11" w:rsidRDefault="00B11B11">
      <w:pPr>
        <w:pStyle w:val="BodyText"/>
        <w:spacing w:before="1"/>
      </w:pPr>
    </w:p>
    <w:p w14:paraId="4ADD4A36" w14:textId="77777777" w:rsidR="00B11B11" w:rsidRDefault="00BA69EB">
      <w:pPr>
        <w:pStyle w:val="Heading1"/>
        <w:numPr>
          <w:ilvl w:val="0"/>
          <w:numId w:val="8"/>
        </w:numPr>
        <w:tabs>
          <w:tab w:val="left" w:pos="939"/>
          <w:tab w:val="left" w:pos="940"/>
        </w:tabs>
        <w:spacing w:before="1"/>
      </w:pPr>
      <w:bookmarkStart w:id="43" w:name="_TOC_250015"/>
      <w:bookmarkEnd w:id="43"/>
      <w:r>
        <w:t>Variations</w:t>
      </w:r>
    </w:p>
    <w:p w14:paraId="4ADD4A37" w14:textId="77777777" w:rsidR="00B11B11" w:rsidRDefault="00B11B11">
      <w:pPr>
        <w:pStyle w:val="BodyText"/>
        <w:spacing w:before="9"/>
        <w:rPr>
          <w:b/>
          <w:sz w:val="19"/>
        </w:rPr>
      </w:pPr>
    </w:p>
    <w:p w14:paraId="4ADD4A38" w14:textId="77777777" w:rsidR="00B11B11" w:rsidRDefault="00BA69EB">
      <w:pPr>
        <w:pStyle w:val="ListParagraph"/>
        <w:numPr>
          <w:ilvl w:val="1"/>
          <w:numId w:val="8"/>
        </w:numPr>
        <w:tabs>
          <w:tab w:val="left" w:pos="939"/>
          <w:tab w:val="left" w:pos="940"/>
        </w:tabs>
        <w:spacing w:before="1"/>
        <w:ind w:left="939" w:right="561"/>
        <w:rPr>
          <w:sz w:val="20"/>
        </w:rPr>
      </w:pPr>
      <w:r>
        <w:rPr>
          <w:sz w:val="20"/>
        </w:rPr>
        <w:t>The Employer shall have power to order the Contractor to do any or all of the following as considered</w:t>
      </w:r>
      <w:r>
        <w:rPr>
          <w:spacing w:val="-47"/>
          <w:sz w:val="20"/>
        </w:rPr>
        <w:t xml:space="preserve"> </w:t>
      </w:r>
      <w:r>
        <w:rPr>
          <w:sz w:val="20"/>
        </w:rPr>
        <w:t>necessary</w:t>
      </w:r>
      <w:r>
        <w:rPr>
          <w:spacing w:val="-1"/>
          <w:sz w:val="20"/>
        </w:rPr>
        <w:t xml:space="preserve"> </w:t>
      </w:r>
      <w:r>
        <w:rPr>
          <w:sz w:val="20"/>
        </w:rPr>
        <w:t>or advisable</w:t>
      </w:r>
      <w:r>
        <w:rPr>
          <w:spacing w:val="2"/>
          <w:sz w:val="20"/>
        </w:rPr>
        <w:t xml:space="preserve"> </w:t>
      </w:r>
      <w:r>
        <w:rPr>
          <w:sz w:val="20"/>
        </w:rPr>
        <w:t>during the progress of the work by</w:t>
      </w:r>
      <w:r>
        <w:rPr>
          <w:spacing w:val="-1"/>
          <w:sz w:val="20"/>
        </w:rPr>
        <w:t xml:space="preserve"> </w:t>
      </w:r>
      <w:r>
        <w:rPr>
          <w:sz w:val="20"/>
        </w:rPr>
        <w:t>him</w:t>
      </w:r>
    </w:p>
    <w:p w14:paraId="4ADD4A39" w14:textId="77777777" w:rsidR="00B11B11" w:rsidRDefault="00BA69EB">
      <w:pPr>
        <w:pStyle w:val="ListParagraph"/>
        <w:numPr>
          <w:ilvl w:val="0"/>
          <w:numId w:val="6"/>
        </w:numPr>
        <w:tabs>
          <w:tab w:val="left" w:pos="1301"/>
        </w:tabs>
        <w:spacing w:line="230" w:lineRule="exact"/>
        <w:ind w:hanging="362"/>
        <w:rPr>
          <w:sz w:val="20"/>
        </w:rPr>
      </w:pPr>
      <w:r>
        <w:rPr>
          <w:sz w:val="20"/>
        </w:rPr>
        <w:t>Increase</w:t>
      </w:r>
      <w:r>
        <w:rPr>
          <w:spacing w:val="-2"/>
          <w:sz w:val="20"/>
        </w:rPr>
        <w:t xml:space="preserve"> </w:t>
      </w:r>
      <w:r>
        <w:rPr>
          <w:sz w:val="20"/>
        </w:rPr>
        <w:t>or</w:t>
      </w:r>
      <w:r>
        <w:rPr>
          <w:spacing w:val="-2"/>
          <w:sz w:val="20"/>
        </w:rPr>
        <w:t xml:space="preserve"> </w:t>
      </w:r>
      <w:r>
        <w:rPr>
          <w:sz w:val="20"/>
        </w:rPr>
        <w:t>decrease</w:t>
      </w:r>
      <w:r>
        <w:rPr>
          <w:spacing w:val="-2"/>
          <w:sz w:val="20"/>
        </w:rPr>
        <w:t xml:space="preserve"> </w:t>
      </w:r>
      <w:r>
        <w:rPr>
          <w:sz w:val="20"/>
        </w:rPr>
        <w:t>of</w:t>
      </w:r>
      <w:r>
        <w:rPr>
          <w:spacing w:val="-2"/>
          <w:sz w:val="20"/>
        </w:rPr>
        <w:t xml:space="preserve"> </w:t>
      </w:r>
      <w:r>
        <w:rPr>
          <w:sz w:val="20"/>
        </w:rPr>
        <w:t>any</w:t>
      </w:r>
      <w:r>
        <w:rPr>
          <w:spacing w:val="-2"/>
          <w:sz w:val="20"/>
        </w:rPr>
        <w:t xml:space="preserve"> </w:t>
      </w:r>
      <w:r>
        <w:rPr>
          <w:sz w:val="20"/>
        </w:rPr>
        <w:t>item</w:t>
      </w:r>
      <w:r>
        <w:rPr>
          <w:spacing w:val="-3"/>
          <w:sz w:val="20"/>
        </w:rPr>
        <w:t xml:space="preserve"> </w:t>
      </w:r>
      <w:r>
        <w:rPr>
          <w:sz w:val="20"/>
        </w:rPr>
        <w:t>of</w:t>
      </w:r>
      <w:r>
        <w:rPr>
          <w:spacing w:val="-2"/>
          <w:sz w:val="20"/>
        </w:rPr>
        <w:t xml:space="preserve"> </w:t>
      </w:r>
      <w:r>
        <w:rPr>
          <w:sz w:val="20"/>
        </w:rPr>
        <w:t>work</w:t>
      </w:r>
      <w:r>
        <w:rPr>
          <w:spacing w:val="-1"/>
          <w:sz w:val="20"/>
        </w:rPr>
        <w:t xml:space="preserve"> </w:t>
      </w:r>
      <w:r>
        <w:rPr>
          <w:sz w:val="20"/>
        </w:rPr>
        <w:t>included</w:t>
      </w:r>
      <w:r>
        <w:rPr>
          <w:spacing w:val="-1"/>
          <w:sz w:val="20"/>
        </w:rPr>
        <w:t xml:space="preserve"> </w:t>
      </w:r>
      <w:r>
        <w:rPr>
          <w:sz w:val="20"/>
        </w:rPr>
        <w:t>in</w:t>
      </w:r>
      <w:r>
        <w:rPr>
          <w:spacing w:val="-1"/>
          <w:sz w:val="20"/>
        </w:rPr>
        <w:t xml:space="preserve"> </w:t>
      </w:r>
      <w:r>
        <w:rPr>
          <w:sz w:val="20"/>
        </w:rPr>
        <w:t>the</w:t>
      </w:r>
      <w:r>
        <w:rPr>
          <w:spacing w:val="-2"/>
          <w:sz w:val="20"/>
        </w:rPr>
        <w:t xml:space="preserve"> </w:t>
      </w:r>
      <w:r>
        <w:rPr>
          <w:sz w:val="20"/>
        </w:rPr>
        <w:t>Bill</w:t>
      </w:r>
      <w:r>
        <w:rPr>
          <w:spacing w:val="-2"/>
          <w:sz w:val="20"/>
        </w:rPr>
        <w:t xml:space="preserve"> </w:t>
      </w:r>
      <w:r>
        <w:rPr>
          <w:sz w:val="20"/>
        </w:rPr>
        <w:t>of</w:t>
      </w:r>
      <w:r>
        <w:rPr>
          <w:spacing w:val="-1"/>
          <w:sz w:val="20"/>
        </w:rPr>
        <w:t xml:space="preserve"> </w:t>
      </w:r>
      <w:r>
        <w:rPr>
          <w:sz w:val="20"/>
        </w:rPr>
        <w:t>Quantities</w:t>
      </w:r>
      <w:r>
        <w:rPr>
          <w:spacing w:val="-2"/>
          <w:sz w:val="20"/>
        </w:rPr>
        <w:t xml:space="preserve"> </w:t>
      </w:r>
      <w:r>
        <w:rPr>
          <w:sz w:val="20"/>
        </w:rPr>
        <w:t>(BOQ);</w:t>
      </w:r>
    </w:p>
    <w:p w14:paraId="4ADD4A3A" w14:textId="77777777" w:rsidR="00B11B11" w:rsidRDefault="00BA69EB">
      <w:pPr>
        <w:pStyle w:val="ListParagraph"/>
        <w:numPr>
          <w:ilvl w:val="0"/>
          <w:numId w:val="6"/>
        </w:numPr>
        <w:tabs>
          <w:tab w:val="left" w:pos="1301"/>
        </w:tabs>
        <w:spacing w:line="230" w:lineRule="exact"/>
        <w:ind w:hanging="362"/>
        <w:rPr>
          <w:sz w:val="20"/>
        </w:rPr>
      </w:pPr>
      <w:r>
        <w:rPr>
          <w:sz w:val="20"/>
        </w:rPr>
        <w:t>Omit</w:t>
      </w:r>
      <w:r>
        <w:rPr>
          <w:spacing w:val="-2"/>
          <w:sz w:val="20"/>
        </w:rPr>
        <w:t xml:space="preserve"> </w:t>
      </w:r>
      <w:r>
        <w:rPr>
          <w:sz w:val="20"/>
        </w:rPr>
        <w:t>any</w:t>
      </w:r>
      <w:r>
        <w:rPr>
          <w:spacing w:val="-1"/>
          <w:sz w:val="20"/>
        </w:rPr>
        <w:t xml:space="preserve"> </w:t>
      </w:r>
      <w:r>
        <w:rPr>
          <w:sz w:val="20"/>
        </w:rPr>
        <w:t>item</w:t>
      </w:r>
      <w:r>
        <w:rPr>
          <w:spacing w:val="-4"/>
          <w:sz w:val="20"/>
        </w:rPr>
        <w:t xml:space="preserve"> </w:t>
      </w:r>
      <w:r>
        <w:rPr>
          <w:sz w:val="20"/>
        </w:rPr>
        <w:t>of</w:t>
      </w:r>
      <w:r>
        <w:rPr>
          <w:spacing w:val="-1"/>
          <w:sz w:val="20"/>
        </w:rPr>
        <w:t xml:space="preserve"> </w:t>
      </w:r>
      <w:r>
        <w:rPr>
          <w:sz w:val="20"/>
        </w:rPr>
        <w:t>work;</w:t>
      </w:r>
    </w:p>
    <w:p w14:paraId="4ADD4A3B" w14:textId="77777777" w:rsidR="00B11B11" w:rsidRDefault="00BA69EB">
      <w:pPr>
        <w:pStyle w:val="ListParagraph"/>
        <w:numPr>
          <w:ilvl w:val="0"/>
          <w:numId w:val="6"/>
        </w:numPr>
        <w:tabs>
          <w:tab w:val="left" w:pos="1301"/>
        </w:tabs>
        <w:spacing w:line="230" w:lineRule="exact"/>
        <w:ind w:hanging="362"/>
        <w:rPr>
          <w:sz w:val="20"/>
        </w:rPr>
      </w:pPr>
      <w:r>
        <w:rPr>
          <w:sz w:val="20"/>
        </w:rPr>
        <w:t>Change</w:t>
      </w:r>
      <w:r>
        <w:rPr>
          <w:spacing w:val="-2"/>
          <w:sz w:val="20"/>
        </w:rPr>
        <w:t xml:space="preserve"> </w:t>
      </w:r>
      <w:r>
        <w:rPr>
          <w:sz w:val="20"/>
        </w:rPr>
        <w:t>the</w:t>
      </w:r>
      <w:r>
        <w:rPr>
          <w:spacing w:val="-1"/>
          <w:sz w:val="20"/>
        </w:rPr>
        <w:t xml:space="preserve"> </w:t>
      </w:r>
      <w:r>
        <w:rPr>
          <w:sz w:val="20"/>
        </w:rPr>
        <w:t>character</w:t>
      </w:r>
      <w:r>
        <w:rPr>
          <w:spacing w:val="-1"/>
          <w:sz w:val="20"/>
        </w:rPr>
        <w:t xml:space="preserve"> </w:t>
      </w:r>
      <w:r>
        <w:rPr>
          <w:sz w:val="20"/>
        </w:rPr>
        <w:t>or</w:t>
      </w:r>
      <w:r>
        <w:rPr>
          <w:spacing w:val="-1"/>
          <w:sz w:val="20"/>
        </w:rPr>
        <w:t xml:space="preserve"> </w:t>
      </w:r>
      <w:r>
        <w:rPr>
          <w:sz w:val="20"/>
        </w:rPr>
        <w:t>quality</w:t>
      </w:r>
      <w:r>
        <w:rPr>
          <w:spacing w:val="-1"/>
          <w:sz w:val="20"/>
        </w:rPr>
        <w:t xml:space="preserve"> </w:t>
      </w:r>
      <w:r>
        <w:rPr>
          <w:sz w:val="20"/>
        </w:rPr>
        <w:t>or</w:t>
      </w:r>
      <w:r>
        <w:rPr>
          <w:spacing w:val="-1"/>
          <w:sz w:val="20"/>
        </w:rPr>
        <w:t xml:space="preserve"> </w:t>
      </w:r>
      <w:r>
        <w:rPr>
          <w:sz w:val="20"/>
        </w:rPr>
        <w:t>kind of</w:t>
      </w:r>
      <w:r>
        <w:rPr>
          <w:spacing w:val="-1"/>
          <w:sz w:val="20"/>
        </w:rPr>
        <w:t xml:space="preserve"> </w:t>
      </w:r>
      <w:r>
        <w:rPr>
          <w:sz w:val="20"/>
        </w:rPr>
        <w:t>any</w:t>
      </w:r>
      <w:r>
        <w:rPr>
          <w:spacing w:val="-1"/>
          <w:sz w:val="20"/>
        </w:rPr>
        <w:t xml:space="preserve"> </w:t>
      </w:r>
      <w:r>
        <w:rPr>
          <w:sz w:val="20"/>
        </w:rPr>
        <w:t>item</w:t>
      </w:r>
      <w:r>
        <w:rPr>
          <w:spacing w:val="-3"/>
          <w:sz w:val="20"/>
        </w:rPr>
        <w:t xml:space="preserve"> </w:t>
      </w:r>
      <w:r>
        <w:rPr>
          <w:sz w:val="20"/>
        </w:rPr>
        <w:t>of</w:t>
      </w:r>
      <w:r>
        <w:rPr>
          <w:spacing w:val="-1"/>
          <w:sz w:val="20"/>
        </w:rPr>
        <w:t xml:space="preserve"> </w:t>
      </w:r>
      <w:r>
        <w:rPr>
          <w:sz w:val="20"/>
        </w:rPr>
        <w:t>work;</w:t>
      </w:r>
    </w:p>
    <w:p w14:paraId="4ADD4A3C" w14:textId="77777777" w:rsidR="00B11B11" w:rsidRDefault="00BA69EB">
      <w:pPr>
        <w:pStyle w:val="ListParagraph"/>
        <w:numPr>
          <w:ilvl w:val="0"/>
          <w:numId w:val="6"/>
        </w:numPr>
        <w:tabs>
          <w:tab w:val="left" w:pos="1300"/>
        </w:tabs>
        <w:spacing w:line="230" w:lineRule="exact"/>
        <w:ind w:left="1299"/>
        <w:rPr>
          <w:sz w:val="20"/>
        </w:rPr>
      </w:pPr>
      <w:r>
        <w:rPr>
          <w:sz w:val="20"/>
        </w:rPr>
        <w:t>Change</w:t>
      </w:r>
      <w:r>
        <w:rPr>
          <w:spacing w:val="-1"/>
          <w:sz w:val="20"/>
        </w:rPr>
        <w:t xml:space="preserve"> </w:t>
      </w:r>
      <w:r>
        <w:rPr>
          <w:sz w:val="20"/>
        </w:rPr>
        <w:t>the</w:t>
      </w:r>
      <w:r>
        <w:rPr>
          <w:spacing w:val="-1"/>
          <w:sz w:val="20"/>
        </w:rPr>
        <w:t xml:space="preserve"> </w:t>
      </w:r>
      <w:r>
        <w:rPr>
          <w:sz w:val="20"/>
        </w:rPr>
        <w:t>levels, lines,</w:t>
      </w:r>
      <w:r>
        <w:rPr>
          <w:spacing w:val="-1"/>
          <w:sz w:val="20"/>
        </w:rPr>
        <w:t xml:space="preserve"> </w:t>
      </w:r>
      <w:r>
        <w:rPr>
          <w:sz w:val="20"/>
        </w:rPr>
        <w:t>positions and</w:t>
      </w:r>
      <w:r>
        <w:rPr>
          <w:spacing w:val="-1"/>
          <w:sz w:val="20"/>
        </w:rPr>
        <w:t xml:space="preserve"> </w:t>
      </w:r>
      <w:r>
        <w:rPr>
          <w:sz w:val="20"/>
        </w:rPr>
        <w:t>dimensions of</w:t>
      </w:r>
      <w:r>
        <w:rPr>
          <w:spacing w:val="-1"/>
          <w:sz w:val="20"/>
        </w:rPr>
        <w:t xml:space="preserve"> </w:t>
      </w:r>
      <w:r>
        <w:rPr>
          <w:sz w:val="20"/>
        </w:rPr>
        <w:t>any</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work;</w:t>
      </w:r>
    </w:p>
    <w:p w14:paraId="4ADD4A3D" w14:textId="77777777" w:rsidR="00B11B11" w:rsidRDefault="00BA69EB">
      <w:pPr>
        <w:pStyle w:val="ListParagraph"/>
        <w:numPr>
          <w:ilvl w:val="0"/>
          <w:numId w:val="6"/>
        </w:numPr>
        <w:tabs>
          <w:tab w:val="left" w:pos="1301"/>
        </w:tabs>
        <w:spacing w:line="230" w:lineRule="exact"/>
        <w:ind w:hanging="362"/>
        <w:rPr>
          <w:sz w:val="20"/>
        </w:rPr>
      </w:pPr>
      <w:r>
        <w:rPr>
          <w:sz w:val="20"/>
        </w:rPr>
        <w:t>Execute</w:t>
      </w:r>
      <w:r>
        <w:rPr>
          <w:spacing w:val="-1"/>
          <w:sz w:val="20"/>
        </w:rPr>
        <w:t xml:space="preserve"> </w:t>
      </w:r>
      <w:r>
        <w:rPr>
          <w:sz w:val="20"/>
        </w:rPr>
        <w:t>additional</w:t>
      </w:r>
      <w:r>
        <w:rPr>
          <w:spacing w:val="-1"/>
          <w:sz w:val="20"/>
        </w:rPr>
        <w:t xml:space="preserve"> </w:t>
      </w:r>
      <w:r>
        <w:rPr>
          <w:sz w:val="20"/>
        </w:rPr>
        <w:t>items</w:t>
      </w:r>
      <w:r>
        <w:rPr>
          <w:spacing w:val="-1"/>
          <w:sz w:val="20"/>
        </w:rPr>
        <w:t xml:space="preserve"> </w:t>
      </w:r>
      <w:r>
        <w:rPr>
          <w:sz w:val="20"/>
        </w:rPr>
        <w:t>of work</w:t>
      </w:r>
      <w:r>
        <w:rPr>
          <w:spacing w:val="-1"/>
          <w:sz w:val="20"/>
        </w:rPr>
        <w:t xml:space="preserve"> </w:t>
      </w:r>
      <w:r>
        <w:rPr>
          <w:sz w:val="20"/>
        </w:rPr>
        <w:t>of any kind</w:t>
      </w:r>
      <w:r>
        <w:rPr>
          <w:spacing w:val="-1"/>
          <w:sz w:val="20"/>
        </w:rPr>
        <w:t xml:space="preserve"> </w:t>
      </w:r>
      <w:r>
        <w:rPr>
          <w:sz w:val="20"/>
        </w:rPr>
        <w:t>necessary</w:t>
      </w:r>
      <w:r>
        <w:rPr>
          <w:spacing w:val="-1"/>
          <w:sz w:val="20"/>
        </w:rPr>
        <w:t xml:space="preserve"> </w:t>
      </w:r>
      <w:r>
        <w:rPr>
          <w:sz w:val="20"/>
        </w:rPr>
        <w:t>for</w:t>
      </w:r>
      <w:r>
        <w:rPr>
          <w:spacing w:val="-1"/>
          <w:sz w:val="20"/>
        </w:rPr>
        <w:t xml:space="preserve"> </w:t>
      </w:r>
      <w:r>
        <w:rPr>
          <w:sz w:val="20"/>
        </w:rPr>
        <w:t>the completion of</w:t>
      </w:r>
      <w:r>
        <w:rPr>
          <w:spacing w:val="-1"/>
          <w:sz w:val="20"/>
        </w:rPr>
        <w:t xml:space="preserve"> </w:t>
      </w:r>
      <w:r>
        <w:rPr>
          <w:sz w:val="20"/>
        </w:rPr>
        <w:t>the works;</w:t>
      </w:r>
      <w:r>
        <w:rPr>
          <w:spacing w:val="-1"/>
          <w:sz w:val="20"/>
        </w:rPr>
        <w:t xml:space="preserve"> </w:t>
      </w:r>
      <w:r>
        <w:rPr>
          <w:sz w:val="20"/>
        </w:rPr>
        <w:t>and</w:t>
      </w:r>
    </w:p>
    <w:p w14:paraId="4ADD4A3E" w14:textId="77777777" w:rsidR="00B11B11" w:rsidRDefault="00BA69EB">
      <w:pPr>
        <w:pStyle w:val="ListParagraph"/>
        <w:numPr>
          <w:ilvl w:val="0"/>
          <w:numId w:val="6"/>
        </w:numPr>
        <w:tabs>
          <w:tab w:val="left" w:pos="1300"/>
        </w:tabs>
        <w:spacing w:before="1"/>
        <w:ind w:left="1299"/>
        <w:rPr>
          <w:sz w:val="20"/>
        </w:rPr>
      </w:pPr>
      <w:r>
        <w:rPr>
          <w:sz w:val="20"/>
        </w:rPr>
        <w:t>Change</w:t>
      </w:r>
      <w:r>
        <w:rPr>
          <w:spacing w:val="-1"/>
          <w:sz w:val="20"/>
        </w:rPr>
        <w:t xml:space="preserve"> </w:t>
      </w:r>
      <w:r>
        <w:rPr>
          <w:sz w:val="20"/>
        </w:rPr>
        <w:t>in</w:t>
      </w:r>
      <w:r>
        <w:rPr>
          <w:spacing w:val="1"/>
          <w:sz w:val="20"/>
        </w:rPr>
        <w:t xml:space="preserve"> </w:t>
      </w:r>
      <w:r>
        <w:rPr>
          <w:sz w:val="20"/>
        </w:rPr>
        <w:t>any</w:t>
      </w:r>
      <w:r>
        <w:rPr>
          <w:spacing w:val="-1"/>
          <w:sz w:val="20"/>
        </w:rPr>
        <w:t xml:space="preserve"> </w:t>
      </w:r>
      <w:r>
        <w:rPr>
          <w:sz w:val="20"/>
        </w:rPr>
        <w:t>specified</w:t>
      </w:r>
      <w:r>
        <w:rPr>
          <w:spacing w:val="-1"/>
          <w:sz w:val="20"/>
        </w:rPr>
        <w:t xml:space="preserve"> </w:t>
      </w:r>
      <w:r>
        <w:rPr>
          <w:sz w:val="20"/>
        </w:rPr>
        <w:t>sequence, methods or timing</w:t>
      </w:r>
      <w:r>
        <w:rPr>
          <w:spacing w:val="-1"/>
          <w:sz w:val="20"/>
        </w:rPr>
        <w:t xml:space="preserve"> </w:t>
      </w:r>
      <w:r>
        <w:rPr>
          <w:sz w:val="20"/>
        </w:rPr>
        <w:t>of construction of</w:t>
      </w:r>
      <w:r>
        <w:rPr>
          <w:spacing w:val="-1"/>
          <w:sz w:val="20"/>
        </w:rPr>
        <w:t xml:space="preserve"> </w:t>
      </w:r>
      <w:r>
        <w:rPr>
          <w:sz w:val="20"/>
        </w:rPr>
        <w:t>any</w:t>
      </w:r>
      <w:r>
        <w:rPr>
          <w:spacing w:val="-1"/>
          <w:sz w:val="20"/>
        </w:rPr>
        <w:t xml:space="preserve"> </w:t>
      </w:r>
      <w:r>
        <w:rPr>
          <w:sz w:val="20"/>
        </w:rPr>
        <w:t>part</w:t>
      </w:r>
      <w:r>
        <w:rPr>
          <w:spacing w:val="-1"/>
          <w:sz w:val="20"/>
        </w:rPr>
        <w:t xml:space="preserve"> </w:t>
      </w:r>
      <w:r>
        <w:rPr>
          <w:sz w:val="20"/>
        </w:rPr>
        <w:t>of the</w:t>
      </w:r>
      <w:r>
        <w:rPr>
          <w:spacing w:val="-1"/>
          <w:sz w:val="20"/>
        </w:rPr>
        <w:t xml:space="preserve"> </w:t>
      </w:r>
      <w:r>
        <w:rPr>
          <w:sz w:val="20"/>
        </w:rPr>
        <w:t>work.</w:t>
      </w:r>
    </w:p>
    <w:p w14:paraId="4ADD4A3F" w14:textId="77777777" w:rsidR="00B11B11" w:rsidRDefault="00BA69EB">
      <w:pPr>
        <w:pStyle w:val="ListParagraph"/>
        <w:numPr>
          <w:ilvl w:val="1"/>
          <w:numId w:val="8"/>
        </w:numPr>
        <w:tabs>
          <w:tab w:val="left" w:pos="938"/>
          <w:tab w:val="left" w:pos="939"/>
        </w:tabs>
        <w:ind w:right="513" w:hanging="721"/>
        <w:rPr>
          <w:sz w:val="20"/>
        </w:rPr>
      </w:pPr>
      <w:r>
        <w:rPr>
          <w:sz w:val="20"/>
        </w:rPr>
        <w:t>The Contractor shall</w:t>
      </w:r>
      <w:r>
        <w:rPr>
          <w:spacing w:val="1"/>
          <w:sz w:val="20"/>
        </w:rPr>
        <w:t xml:space="preserve"> </w:t>
      </w:r>
      <w:r>
        <w:rPr>
          <w:sz w:val="20"/>
        </w:rPr>
        <w:t>be bound to</w:t>
      </w:r>
      <w:r>
        <w:rPr>
          <w:spacing w:val="2"/>
          <w:sz w:val="20"/>
        </w:rPr>
        <w:t xml:space="preserve"> </w:t>
      </w:r>
      <w:r>
        <w:rPr>
          <w:sz w:val="20"/>
        </w:rPr>
        <w:t>carry out the</w:t>
      </w:r>
      <w:r>
        <w:rPr>
          <w:spacing w:val="1"/>
          <w:sz w:val="20"/>
        </w:rPr>
        <w:t xml:space="preserve"> </w:t>
      </w:r>
      <w:r>
        <w:rPr>
          <w:sz w:val="20"/>
        </w:rPr>
        <w:t>work in</w:t>
      </w:r>
      <w:r>
        <w:rPr>
          <w:spacing w:val="1"/>
          <w:sz w:val="20"/>
        </w:rPr>
        <w:t xml:space="preserve"> </w:t>
      </w:r>
      <w:r>
        <w:rPr>
          <w:sz w:val="20"/>
        </w:rPr>
        <w:t>accordance</w:t>
      </w:r>
      <w:r>
        <w:rPr>
          <w:spacing w:val="-1"/>
          <w:sz w:val="20"/>
        </w:rPr>
        <w:t xml:space="preserve"> </w:t>
      </w:r>
      <w:r>
        <w:rPr>
          <w:sz w:val="20"/>
        </w:rPr>
        <w:t>with any</w:t>
      </w:r>
      <w:r>
        <w:rPr>
          <w:spacing w:val="1"/>
          <w:sz w:val="20"/>
        </w:rPr>
        <w:t xml:space="preserve"> </w:t>
      </w:r>
      <w:r>
        <w:rPr>
          <w:sz w:val="20"/>
        </w:rPr>
        <w:t>instructions in this</w:t>
      </w:r>
      <w:r>
        <w:rPr>
          <w:spacing w:val="1"/>
          <w:sz w:val="20"/>
        </w:rPr>
        <w:t xml:space="preserve"> </w:t>
      </w:r>
      <w:r>
        <w:rPr>
          <w:sz w:val="20"/>
        </w:rPr>
        <w:t>connection, which may be given to him in writing by the Employer and such alteration shall not vitiate</w:t>
      </w:r>
      <w:r>
        <w:rPr>
          <w:spacing w:val="-47"/>
          <w:sz w:val="20"/>
        </w:rPr>
        <w:t xml:space="preserve"> </w:t>
      </w:r>
      <w:r>
        <w:rPr>
          <w:sz w:val="20"/>
        </w:rPr>
        <w:t>or invalidate the contract.</w:t>
      </w:r>
    </w:p>
    <w:p w14:paraId="4ADD4A40" w14:textId="77777777" w:rsidR="00B11B11" w:rsidRDefault="00BA69EB">
      <w:pPr>
        <w:pStyle w:val="ListParagraph"/>
        <w:numPr>
          <w:ilvl w:val="1"/>
          <w:numId w:val="8"/>
        </w:numPr>
        <w:tabs>
          <w:tab w:val="left" w:pos="939"/>
        </w:tabs>
        <w:ind w:right="593"/>
        <w:jc w:val="both"/>
        <w:rPr>
          <w:sz w:val="20"/>
        </w:rPr>
      </w:pPr>
      <w:r>
        <w:rPr>
          <w:sz w:val="20"/>
        </w:rPr>
        <w:t>Variations shall not be made by the Contractor without an order in writing by the Employer, provided</w:t>
      </w:r>
      <w:r>
        <w:rPr>
          <w:spacing w:val="-47"/>
          <w:sz w:val="20"/>
        </w:rPr>
        <w:t xml:space="preserve"> </w:t>
      </w:r>
      <w:r>
        <w:rPr>
          <w:sz w:val="20"/>
        </w:rPr>
        <w:t>that no order in writing shall be required for increase or decrease in the quantity of an item appearing</w:t>
      </w:r>
      <w:r>
        <w:rPr>
          <w:spacing w:val="1"/>
          <w:sz w:val="20"/>
        </w:rPr>
        <w:t xml:space="preserve"> </w:t>
      </w:r>
      <w:r>
        <w:rPr>
          <w:sz w:val="20"/>
        </w:rPr>
        <w:t>in the BOQ so long as the work executed conforms to</w:t>
      </w:r>
      <w:r>
        <w:rPr>
          <w:spacing w:val="1"/>
          <w:sz w:val="20"/>
        </w:rPr>
        <w:t xml:space="preserve"> </w:t>
      </w:r>
      <w:r>
        <w:rPr>
          <w:sz w:val="20"/>
        </w:rPr>
        <w:t>the approved drawings.</w:t>
      </w:r>
    </w:p>
    <w:p w14:paraId="4ADD4A41" w14:textId="77777777" w:rsidR="00B11B11" w:rsidRDefault="00BA69EB">
      <w:pPr>
        <w:pStyle w:val="ListParagraph"/>
        <w:numPr>
          <w:ilvl w:val="1"/>
          <w:numId w:val="8"/>
        </w:numPr>
        <w:tabs>
          <w:tab w:val="left" w:pos="939"/>
          <w:tab w:val="left" w:pos="940"/>
        </w:tabs>
        <w:ind w:right="544"/>
        <w:rPr>
          <w:sz w:val="20"/>
        </w:rPr>
      </w:pPr>
      <w:r>
        <w:rPr>
          <w:sz w:val="20"/>
        </w:rPr>
        <w:t>The Contractor shall promptly request in writing the Employer to confirm verbal orders and if no such</w:t>
      </w:r>
      <w:r>
        <w:rPr>
          <w:spacing w:val="-47"/>
          <w:sz w:val="20"/>
        </w:rPr>
        <w:t xml:space="preserve"> </w:t>
      </w:r>
      <w:r>
        <w:rPr>
          <w:sz w:val="20"/>
        </w:rPr>
        <w:t>confirmation is received</w:t>
      </w:r>
      <w:r>
        <w:rPr>
          <w:spacing w:val="1"/>
          <w:sz w:val="20"/>
        </w:rPr>
        <w:t xml:space="preserve"> </w:t>
      </w:r>
      <w:r>
        <w:rPr>
          <w:sz w:val="20"/>
        </w:rPr>
        <w:t>within 15 days</w:t>
      </w:r>
      <w:r>
        <w:rPr>
          <w:spacing w:val="1"/>
          <w:sz w:val="20"/>
        </w:rPr>
        <w:t xml:space="preserve"> </w:t>
      </w:r>
      <w:r>
        <w:rPr>
          <w:sz w:val="20"/>
        </w:rPr>
        <w:t>of request,</w:t>
      </w:r>
      <w:r>
        <w:rPr>
          <w:spacing w:val="1"/>
          <w:sz w:val="20"/>
        </w:rPr>
        <w:t xml:space="preserve"> </w:t>
      </w:r>
      <w:r>
        <w:rPr>
          <w:sz w:val="20"/>
        </w:rPr>
        <w:t>it</w:t>
      </w:r>
      <w:r>
        <w:rPr>
          <w:spacing w:val="-2"/>
          <w:sz w:val="20"/>
        </w:rPr>
        <w:t xml:space="preserve"> </w:t>
      </w:r>
      <w:r>
        <w:rPr>
          <w:sz w:val="20"/>
        </w:rPr>
        <w:t>shall be</w:t>
      </w:r>
      <w:r>
        <w:rPr>
          <w:spacing w:val="1"/>
          <w:sz w:val="20"/>
        </w:rPr>
        <w:t xml:space="preserve"> </w:t>
      </w:r>
      <w:r>
        <w:rPr>
          <w:sz w:val="20"/>
        </w:rPr>
        <w:t>deemed to</w:t>
      </w:r>
      <w:r>
        <w:rPr>
          <w:spacing w:val="1"/>
          <w:sz w:val="20"/>
        </w:rPr>
        <w:t xml:space="preserve"> </w:t>
      </w:r>
      <w:r>
        <w:rPr>
          <w:sz w:val="20"/>
        </w:rPr>
        <w:t>be an order</w:t>
      </w:r>
      <w:r>
        <w:rPr>
          <w:spacing w:val="1"/>
          <w:sz w:val="20"/>
        </w:rPr>
        <w:t xml:space="preserve"> </w:t>
      </w:r>
      <w:r>
        <w:rPr>
          <w:sz w:val="20"/>
        </w:rPr>
        <w:t>in writing</w:t>
      </w:r>
      <w:r>
        <w:rPr>
          <w:spacing w:val="1"/>
          <w:sz w:val="20"/>
        </w:rPr>
        <w:t xml:space="preserve"> </w:t>
      </w:r>
      <w:r>
        <w:rPr>
          <w:sz w:val="20"/>
        </w:rPr>
        <w:t>by the</w:t>
      </w:r>
      <w:r>
        <w:rPr>
          <w:spacing w:val="1"/>
          <w:sz w:val="20"/>
        </w:rPr>
        <w:t xml:space="preserve"> </w:t>
      </w:r>
      <w:r>
        <w:rPr>
          <w:sz w:val="20"/>
        </w:rPr>
        <w:t>Employer.</w:t>
      </w:r>
    </w:p>
    <w:p w14:paraId="4ADD4A42" w14:textId="77777777" w:rsidR="00B11B11" w:rsidRDefault="00B11B11">
      <w:pPr>
        <w:pStyle w:val="BodyText"/>
        <w:spacing w:before="2"/>
      </w:pPr>
    </w:p>
    <w:p w14:paraId="4ADD4A43" w14:textId="77777777" w:rsidR="00B11B11" w:rsidRDefault="00BA69EB">
      <w:pPr>
        <w:pStyle w:val="Heading1"/>
        <w:numPr>
          <w:ilvl w:val="0"/>
          <w:numId w:val="8"/>
        </w:numPr>
        <w:tabs>
          <w:tab w:val="left" w:pos="939"/>
          <w:tab w:val="left" w:pos="940"/>
        </w:tabs>
      </w:pPr>
      <w:r>
        <w:t>Payments</w:t>
      </w:r>
      <w:r>
        <w:rPr>
          <w:spacing w:val="1"/>
        </w:rPr>
        <w:t xml:space="preserve"> </w:t>
      </w:r>
      <w:r>
        <w:t>for</w:t>
      </w:r>
      <w:r>
        <w:rPr>
          <w:spacing w:val="1"/>
        </w:rPr>
        <w:t xml:space="preserve"> </w:t>
      </w:r>
      <w:r>
        <w:t>Variations</w:t>
      </w:r>
    </w:p>
    <w:p w14:paraId="4ADD4A44" w14:textId="77777777" w:rsidR="00B11B11" w:rsidRDefault="00B11B11">
      <w:pPr>
        <w:pStyle w:val="BodyText"/>
        <w:spacing w:before="10"/>
        <w:rPr>
          <w:b/>
          <w:sz w:val="19"/>
        </w:rPr>
      </w:pPr>
    </w:p>
    <w:p w14:paraId="4ADD4A45" w14:textId="77777777" w:rsidR="00B11B11" w:rsidRDefault="00BA69EB">
      <w:pPr>
        <w:pStyle w:val="ListParagraph"/>
        <w:numPr>
          <w:ilvl w:val="1"/>
          <w:numId w:val="8"/>
        </w:numPr>
        <w:tabs>
          <w:tab w:val="left" w:pos="939"/>
          <w:tab w:val="left" w:pos="941"/>
        </w:tabs>
        <w:ind w:right="615"/>
        <w:rPr>
          <w:sz w:val="20"/>
        </w:rPr>
      </w:pPr>
      <w:r>
        <w:rPr>
          <w:sz w:val="20"/>
        </w:rPr>
        <w:t>Payment for increase in the quantities of an item in the BOQ up to 25% of that provided in the Bill of</w:t>
      </w:r>
      <w:r>
        <w:rPr>
          <w:spacing w:val="-47"/>
          <w:sz w:val="20"/>
        </w:rPr>
        <w:t xml:space="preserve"> </w:t>
      </w:r>
      <w:r>
        <w:rPr>
          <w:sz w:val="20"/>
        </w:rPr>
        <w:t>Quantities</w:t>
      </w:r>
      <w:r>
        <w:rPr>
          <w:spacing w:val="-1"/>
          <w:sz w:val="20"/>
        </w:rPr>
        <w:t xml:space="preserve"> </w:t>
      </w:r>
      <w:r>
        <w:rPr>
          <w:sz w:val="20"/>
        </w:rPr>
        <w:t>shall be made at the</w:t>
      </w:r>
      <w:r>
        <w:rPr>
          <w:spacing w:val="-1"/>
          <w:sz w:val="20"/>
        </w:rPr>
        <w:t xml:space="preserve"> </w:t>
      </w:r>
      <w:r>
        <w:rPr>
          <w:sz w:val="20"/>
        </w:rPr>
        <w:t>rates quoted by</w:t>
      </w:r>
      <w:r>
        <w:rPr>
          <w:spacing w:val="-1"/>
          <w:sz w:val="20"/>
        </w:rPr>
        <w:t xml:space="preserve"> </w:t>
      </w:r>
      <w:r>
        <w:rPr>
          <w:sz w:val="20"/>
        </w:rPr>
        <w:t>the Contractor.</w:t>
      </w:r>
    </w:p>
    <w:p w14:paraId="4ADD4A46" w14:textId="77777777" w:rsidR="00B11B11" w:rsidRDefault="00BA69EB">
      <w:pPr>
        <w:pStyle w:val="ListParagraph"/>
        <w:numPr>
          <w:ilvl w:val="1"/>
          <w:numId w:val="8"/>
        </w:numPr>
        <w:tabs>
          <w:tab w:val="left" w:pos="989"/>
          <w:tab w:val="left" w:pos="990"/>
        </w:tabs>
        <w:ind w:right="510"/>
        <w:rPr>
          <w:sz w:val="20"/>
        </w:rPr>
      </w:pPr>
      <w:r>
        <w:tab/>
      </w:r>
      <w:r>
        <w:rPr>
          <w:sz w:val="20"/>
        </w:rPr>
        <w:t>For quantities in</w:t>
      </w:r>
      <w:r>
        <w:rPr>
          <w:spacing w:val="1"/>
          <w:sz w:val="20"/>
        </w:rPr>
        <w:t xml:space="preserve"> </w:t>
      </w:r>
      <w:r>
        <w:rPr>
          <w:sz w:val="20"/>
        </w:rPr>
        <w:t>excess of 125%</w:t>
      </w:r>
      <w:r>
        <w:rPr>
          <w:spacing w:val="1"/>
          <w:sz w:val="20"/>
        </w:rPr>
        <w:t xml:space="preserve"> </w:t>
      </w:r>
      <w:r>
        <w:rPr>
          <w:sz w:val="20"/>
        </w:rPr>
        <w:t>of the tendered</w:t>
      </w:r>
      <w:r>
        <w:rPr>
          <w:spacing w:val="1"/>
          <w:sz w:val="20"/>
        </w:rPr>
        <w:t xml:space="preserve"> </w:t>
      </w:r>
      <w:r>
        <w:rPr>
          <w:sz w:val="20"/>
        </w:rPr>
        <w:t>quantity of an</w:t>
      </w:r>
      <w:r>
        <w:rPr>
          <w:spacing w:val="1"/>
          <w:sz w:val="20"/>
        </w:rPr>
        <w:t xml:space="preserve"> </w:t>
      </w:r>
      <w:r>
        <w:rPr>
          <w:sz w:val="20"/>
        </w:rPr>
        <w:t>item</w:t>
      </w:r>
      <w:r>
        <w:rPr>
          <w:spacing w:val="-2"/>
          <w:sz w:val="20"/>
        </w:rPr>
        <w:t xml:space="preserve"> </w:t>
      </w:r>
      <w:r>
        <w:rPr>
          <w:sz w:val="20"/>
        </w:rPr>
        <w:t>as given</w:t>
      </w:r>
      <w:r>
        <w:rPr>
          <w:spacing w:val="1"/>
          <w:sz w:val="20"/>
        </w:rPr>
        <w:t xml:space="preserve"> </w:t>
      </w:r>
      <w:r>
        <w:rPr>
          <w:sz w:val="20"/>
        </w:rPr>
        <w:t>in the BOQ,</w:t>
      </w:r>
      <w:r>
        <w:rPr>
          <w:spacing w:val="1"/>
          <w:sz w:val="20"/>
        </w:rPr>
        <w:t xml:space="preserve"> </w:t>
      </w:r>
      <w:r>
        <w:rPr>
          <w:sz w:val="20"/>
        </w:rPr>
        <w:t>the</w:t>
      </w:r>
      <w:r>
        <w:rPr>
          <w:spacing w:val="1"/>
          <w:sz w:val="20"/>
        </w:rPr>
        <w:t xml:space="preserve"> </w:t>
      </w:r>
      <w:r>
        <w:rPr>
          <w:sz w:val="20"/>
        </w:rPr>
        <w:t>Contractor shall be paid at the rate entered in or derived from,</w:t>
      </w:r>
      <w:r>
        <w:rPr>
          <w:spacing w:val="1"/>
          <w:sz w:val="20"/>
        </w:rPr>
        <w:t xml:space="preserve"> </w:t>
      </w:r>
      <w:r>
        <w:rPr>
          <w:sz w:val="20"/>
        </w:rPr>
        <w:t>in the Schedule of Rates (applicable for</w:t>
      </w:r>
      <w:r>
        <w:rPr>
          <w:spacing w:val="-47"/>
          <w:sz w:val="20"/>
        </w:rPr>
        <w:t xml:space="preserve"> </w:t>
      </w:r>
      <w:r>
        <w:rPr>
          <w:sz w:val="20"/>
        </w:rPr>
        <w:t>the area of the work and current at the time of award of contract) plus or minus the overall percentage</w:t>
      </w:r>
      <w:r>
        <w:rPr>
          <w:spacing w:val="1"/>
          <w:sz w:val="20"/>
        </w:rPr>
        <w:t xml:space="preserve"> </w:t>
      </w:r>
      <w:r>
        <w:rPr>
          <w:sz w:val="20"/>
        </w:rPr>
        <w:t>of the original tendered rates over the current Schedule of Rates prevalent at the time of award of</w:t>
      </w:r>
      <w:r>
        <w:rPr>
          <w:spacing w:val="1"/>
          <w:sz w:val="20"/>
        </w:rPr>
        <w:t xml:space="preserve"> </w:t>
      </w:r>
      <w:r>
        <w:rPr>
          <w:sz w:val="20"/>
        </w:rPr>
        <w:t>contract.</w:t>
      </w:r>
    </w:p>
    <w:p w14:paraId="4ADD4A47" w14:textId="77777777" w:rsidR="00B11B11" w:rsidRDefault="00BA69EB">
      <w:pPr>
        <w:pStyle w:val="ListParagraph"/>
        <w:numPr>
          <w:ilvl w:val="1"/>
          <w:numId w:val="8"/>
        </w:numPr>
        <w:tabs>
          <w:tab w:val="left" w:pos="939"/>
          <w:tab w:val="left" w:pos="941"/>
        </w:tabs>
        <w:ind w:right="557"/>
        <w:rPr>
          <w:sz w:val="20"/>
        </w:rPr>
      </w:pPr>
      <w:r>
        <w:rPr>
          <w:sz w:val="20"/>
        </w:rPr>
        <w:t>If there is no rate for the additional, substituted or altered item of the work in the BOQ, efforts would</w:t>
      </w:r>
      <w:r>
        <w:rPr>
          <w:spacing w:val="1"/>
          <w:sz w:val="20"/>
        </w:rPr>
        <w:t xml:space="preserve"> </w:t>
      </w:r>
      <w:r>
        <w:rPr>
          <w:sz w:val="20"/>
        </w:rPr>
        <w:t>be made to derive the rates from those given in the BOQ or the Schedule of Rates (applicable for the</w:t>
      </w:r>
      <w:r>
        <w:rPr>
          <w:spacing w:val="1"/>
          <w:sz w:val="20"/>
        </w:rPr>
        <w:t xml:space="preserve"> </w:t>
      </w:r>
      <w:r>
        <w:rPr>
          <w:sz w:val="20"/>
        </w:rPr>
        <w:t>area of the work and current at the time of award of contract) and if found feasible the payment would</w:t>
      </w:r>
      <w:r>
        <w:rPr>
          <w:spacing w:val="-47"/>
          <w:sz w:val="20"/>
        </w:rPr>
        <w:t xml:space="preserve"> </w:t>
      </w:r>
      <w:r>
        <w:rPr>
          <w:sz w:val="20"/>
        </w:rPr>
        <w:t>be made at the derived rate for the item plus or minus the overall percentage of the original tendered</w:t>
      </w:r>
      <w:r>
        <w:rPr>
          <w:spacing w:val="1"/>
          <w:sz w:val="20"/>
        </w:rPr>
        <w:t xml:space="preserve"> </w:t>
      </w:r>
      <w:r>
        <w:rPr>
          <w:sz w:val="20"/>
        </w:rPr>
        <w:t>rates over the current</w:t>
      </w:r>
      <w:r>
        <w:rPr>
          <w:spacing w:val="-1"/>
          <w:sz w:val="20"/>
        </w:rPr>
        <w:t xml:space="preserve"> </w:t>
      </w:r>
      <w:r>
        <w:rPr>
          <w:sz w:val="20"/>
        </w:rPr>
        <w:t>Schedule of Rates prevalent at the time of award of contract</w:t>
      </w:r>
    </w:p>
    <w:p w14:paraId="4ADD4A48" w14:textId="77777777" w:rsidR="00B11B11" w:rsidRDefault="00BA69EB">
      <w:pPr>
        <w:pStyle w:val="ListParagraph"/>
        <w:numPr>
          <w:ilvl w:val="1"/>
          <w:numId w:val="8"/>
        </w:numPr>
        <w:tabs>
          <w:tab w:val="left" w:pos="938"/>
          <w:tab w:val="left" w:pos="939"/>
        </w:tabs>
        <w:spacing w:line="230" w:lineRule="exact"/>
        <w:ind w:left="938" w:hanging="719"/>
        <w:rPr>
          <w:sz w:val="20"/>
        </w:rPr>
      </w:pPr>
      <w:r>
        <w:rPr>
          <w:sz w:val="20"/>
        </w:rPr>
        <w:t>If the</w:t>
      </w:r>
      <w:r>
        <w:rPr>
          <w:spacing w:val="1"/>
          <w:sz w:val="20"/>
        </w:rPr>
        <w:t xml:space="preserve"> </w:t>
      </w:r>
      <w:r>
        <w:rPr>
          <w:sz w:val="20"/>
        </w:rPr>
        <w:t>rates for</w:t>
      </w:r>
      <w:r>
        <w:rPr>
          <w:spacing w:val="1"/>
          <w:sz w:val="20"/>
        </w:rPr>
        <w:t xml:space="preserve"> </w:t>
      </w:r>
      <w:r>
        <w:rPr>
          <w:sz w:val="20"/>
        </w:rPr>
        <w:t>additional, substituted</w:t>
      </w:r>
      <w:r>
        <w:rPr>
          <w:spacing w:val="1"/>
          <w:sz w:val="20"/>
        </w:rPr>
        <w:t xml:space="preserve"> </w:t>
      </w:r>
      <w:r>
        <w:rPr>
          <w:sz w:val="20"/>
        </w:rPr>
        <w:t>or altered</w:t>
      </w:r>
      <w:r>
        <w:rPr>
          <w:spacing w:val="1"/>
          <w:sz w:val="20"/>
        </w:rPr>
        <w:t xml:space="preserve"> </w:t>
      </w:r>
      <w:r>
        <w:rPr>
          <w:sz w:val="20"/>
        </w:rPr>
        <w:t>item</w:t>
      </w:r>
      <w:r>
        <w:rPr>
          <w:spacing w:val="-2"/>
          <w:sz w:val="20"/>
        </w:rPr>
        <w:t xml:space="preserve"> </w:t>
      </w:r>
      <w:r>
        <w:rPr>
          <w:sz w:val="20"/>
        </w:rPr>
        <w:t>of</w:t>
      </w:r>
      <w:r>
        <w:rPr>
          <w:spacing w:val="1"/>
          <w:sz w:val="20"/>
        </w:rPr>
        <w:t xml:space="preserve"> </w:t>
      </w:r>
      <w:r>
        <w:rPr>
          <w:sz w:val="20"/>
        </w:rPr>
        <w:t>work cannot</w:t>
      </w:r>
      <w:r>
        <w:rPr>
          <w:spacing w:val="1"/>
          <w:sz w:val="20"/>
        </w:rPr>
        <w:t xml:space="preserve"> </w:t>
      </w:r>
      <w:r>
        <w:rPr>
          <w:sz w:val="20"/>
        </w:rPr>
        <w:t>be determined</w:t>
      </w:r>
      <w:r>
        <w:rPr>
          <w:spacing w:val="1"/>
          <w:sz w:val="20"/>
        </w:rPr>
        <w:t xml:space="preserve"> </w:t>
      </w:r>
      <w:r>
        <w:rPr>
          <w:sz w:val="20"/>
        </w:rPr>
        <w:t>either as</w:t>
      </w:r>
      <w:r>
        <w:rPr>
          <w:spacing w:val="1"/>
          <w:sz w:val="20"/>
        </w:rPr>
        <w:t xml:space="preserve"> </w:t>
      </w:r>
      <w:r>
        <w:rPr>
          <w:sz w:val="20"/>
        </w:rPr>
        <w:t>at 31.1,</w:t>
      </w:r>
    </w:p>
    <w:p w14:paraId="4ADD4A49" w14:textId="77777777" w:rsidR="00B11B11" w:rsidRDefault="00BA69EB">
      <w:pPr>
        <w:pStyle w:val="BodyText"/>
        <w:ind w:left="940" w:right="655"/>
      </w:pPr>
      <w:r>
        <w:t>31.2</w:t>
      </w:r>
      <w:r>
        <w:rPr>
          <w:spacing w:val="1"/>
        </w:rPr>
        <w:t xml:space="preserve"> </w:t>
      </w:r>
      <w:r>
        <w:t>or 31.3 above, the Contractor shall be requested to submit his quotation for the items supported</w:t>
      </w:r>
      <w:r>
        <w:rPr>
          <w:spacing w:val="-47"/>
        </w:rPr>
        <w:t xml:space="preserve"> </w:t>
      </w:r>
      <w:r>
        <w:t>by</w:t>
      </w:r>
      <w:r>
        <w:rPr>
          <w:spacing w:val="-2"/>
        </w:rPr>
        <w:t xml:space="preserve"> </w:t>
      </w:r>
      <w:r>
        <w:t>analysis of the</w:t>
      </w:r>
      <w:r>
        <w:rPr>
          <w:spacing w:val="-1"/>
        </w:rPr>
        <w:t xml:space="preserve"> </w:t>
      </w:r>
      <w:r>
        <w:t>rate or rates claimed,</w:t>
      </w:r>
      <w:r>
        <w:rPr>
          <w:spacing w:val="-1"/>
        </w:rPr>
        <w:t xml:space="preserve"> </w:t>
      </w:r>
      <w:r>
        <w:t>within</w:t>
      </w:r>
      <w:r>
        <w:rPr>
          <w:spacing w:val="1"/>
        </w:rPr>
        <w:t xml:space="preserve"> </w:t>
      </w:r>
      <w:r>
        <w:t>7</w:t>
      </w:r>
      <w:r>
        <w:rPr>
          <w:spacing w:val="1"/>
        </w:rPr>
        <w:t xml:space="preserve"> </w:t>
      </w:r>
      <w:r>
        <w:t>days.</w:t>
      </w:r>
    </w:p>
    <w:p w14:paraId="4ADD4A4A" w14:textId="77777777" w:rsidR="00B11B11" w:rsidRDefault="00BA69EB">
      <w:pPr>
        <w:pStyle w:val="ListParagraph"/>
        <w:numPr>
          <w:ilvl w:val="1"/>
          <w:numId w:val="8"/>
        </w:numPr>
        <w:tabs>
          <w:tab w:val="left" w:pos="939"/>
          <w:tab w:val="left" w:pos="940"/>
        </w:tabs>
        <w:ind w:right="510"/>
        <w:rPr>
          <w:sz w:val="20"/>
        </w:rPr>
      </w:pPr>
      <w:r>
        <w:rPr>
          <w:sz w:val="20"/>
        </w:rPr>
        <w:t>If the Contractor's quotation is determined unreasonable, the Employer may order the Variation and</w:t>
      </w:r>
      <w:r>
        <w:rPr>
          <w:spacing w:val="1"/>
          <w:sz w:val="20"/>
        </w:rPr>
        <w:t xml:space="preserve"> </w:t>
      </w:r>
      <w:r>
        <w:rPr>
          <w:sz w:val="20"/>
        </w:rPr>
        <w:t>make a change</w:t>
      </w:r>
      <w:r>
        <w:rPr>
          <w:spacing w:val="1"/>
          <w:sz w:val="20"/>
        </w:rPr>
        <w:t xml:space="preserve"> </w:t>
      </w:r>
      <w:r>
        <w:rPr>
          <w:sz w:val="20"/>
        </w:rPr>
        <w:t>to the</w:t>
      </w:r>
      <w:r>
        <w:rPr>
          <w:spacing w:val="1"/>
          <w:sz w:val="20"/>
        </w:rPr>
        <w:t xml:space="preserve"> </w:t>
      </w:r>
      <w:r>
        <w:rPr>
          <w:sz w:val="20"/>
        </w:rPr>
        <w:t>Contract Price which</w:t>
      </w:r>
      <w:r>
        <w:rPr>
          <w:spacing w:val="1"/>
          <w:sz w:val="20"/>
        </w:rPr>
        <w:t xml:space="preserve"> </w:t>
      </w:r>
      <w:r>
        <w:rPr>
          <w:sz w:val="20"/>
        </w:rPr>
        <w:t>shall be</w:t>
      </w:r>
      <w:r>
        <w:rPr>
          <w:spacing w:val="1"/>
          <w:sz w:val="20"/>
        </w:rPr>
        <w:t xml:space="preserve"> </w:t>
      </w:r>
      <w:r>
        <w:rPr>
          <w:sz w:val="20"/>
        </w:rPr>
        <w:t>based on Employer’s</w:t>
      </w:r>
      <w:r>
        <w:rPr>
          <w:spacing w:val="1"/>
          <w:sz w:val="20"/>
        </w:rPr>
        <w:t xml:space="preserve"> </w:t>
      </w:r>
      <w:r>
        <w:rPr>
          <w:sz w:val="20"/>
        </w:rPr>
        <w:t>own forecast</w:t>
      </w:r>
      <w:r>
        <w:rPr>
          <w:spacing w:val="1"/>
          <w:sz w:val="20"/>
        </w:rPr>
        <w:t xml:space="preserve"> </w:t>
      </w:r>
      <w:r>
        <w:rPr>
          <w:sz w:val="20"/>
        </w:rPr>
        <w:t>of the</w:t>
      </w:r>
      <w:r>
        <w:rPr>
          <w:spacing w:val="1"/>
          <w:sz w:val="20"/>
        </w:rPr>
        <w:t xml:space="preserve"> </w:t>
      </w:r>
      <w:r>
        <w:rPr>
          <w:sz w:val="20"/>
        </w:rPr>
        <w:t>effects of</w:t>
      </w:r>
      <w:r>
        <w:rPr>
          <w:spacing w:val="-47"/>
          <w:sz w:val="20"/>
        </w:rPr>
        <w:t xml:space="preserve"> </w:t>
      </w:r>
      <w:r>
        <w:rPr>
          <w:sz w:val="20"/>
        </w:rPr>
        <w:t>the</w:t>
      </w:r>
      <w:r>
        <w:rPr>
          <w:spacing w:val="-1"/>
          <w:sz w:val="20"/>
        </w:rPr>
        <w:t xml:space="preserve"> </w:t>
      </w:r>
      <w:r>
        <w:rPr>
          <w:sz w:val="20"/>
        </w:rPr>
        <w:t>Variation on the Contractor's costs.</w:t>
      </w:r>
    </w:p>
    <w:p w14:paraId="4ADD4A4B" w14:textId="77777777" w:rsidR="00B11B11" w:rsidRDefault="00BA69EB">
      <w:pPr>
        <w:pStyle w:val="ListParagraph"/>
        <w:numPr>
          <w:ilvl w:val="1"/>
          <w:numId w:val="8"/>
        </w:numPr>
        <w:tabs>
          <w:tab w:val="left" w:pos="939"/>
          <w:tab w:val="left" w:pos="940"/>
        </w:tabs>
        <w:ind w:right="773"/>
        <w:rPr>
          <w:sz w:val="20"/>
        </w:rPr>
      </w:pPr>
      <w:r>
        <w:rPr>
          <w:sz w:val="20"/>
        </w:rPr>
        <w:t>f the Employer decides that the urgency of varying the work would prevent a quotation being given</w:t>
      </w:r>
      <w:r>
        <w:rPr>
          <w:spacing w:val="-47"/>
          <w:sz w:val="20"/>
        </w:rPr>
        <w:t xml:space="preserve"> </w:t>
      </w:r>
      <w:r>
        <w:rPr>
          <w:sz w:val="20"/>
        </w:rPr>
        <w:t>and considered without delaying the work, no quotation shall be given and the Variation shall be</w:t>
      </w:r>
      <w:r>
        <w:rPr>
          <w:spacing w:val="1"/>
          <w:sz w:val="20"/>
        </w:rPr>
        <w:t xml:space="preserve"> </w:t>
      </w:r>
      <w:r>
        <w:rPr>
          <w:sz w:val="20"/>
        </w:rPr>
        <w:t>treated as a Compensation Event.</w:t>
      </w:r>
    </w:p>
    <w:p w14:paraId="4ADD4A4C" w14:textId="77777777" w:rsidR="00B11B11" w:rsidRDefault="00BA69EB">
      <w:pPr>
        <w:pStyle w:val="ListParagraph"/>
        <w:numPr>
          <w:ilvl w:val="1"/>
          <w:numId w:val="8"/>
        </w:numPr>
        <w:tabs>
          <w:tab w:val="left" w:pos="938"/>
          <w:tab w:val="left" w:pos="939"/>
        </w:tabs>
        <w:ind w:right="693"/>
        <w:rPr>
          <w:sz w:val="20"/>
        </w:rPr>
      </w:pPr>
      <w:r>
        <w:rPr>
          <w:sz w:val="20"/>
        </w:rPr>
        <w:t>Under no circumstances</w:t>
      </w:r>
      <w:r>
        <w:rPr>
          <w:spacing w:val="1"/>
          <w:sz w:val="20"/>
        </w:rPr>
        <w:t xml:space="preserve"> </w:t>
      </w:r>
      <w:r>
        <w:rPr>
          <w:sz w:val="20"/>
        </w:rPr>
        <w:t>the Contractor</w:t>
      </w:r>
      <w:r>
        <w:rPr>
          <w:spacing w:val="1"/>
          <w:sz w:val="20"/>
        </w:rPr>
        <w:t xml:space="preserve"> </w:t>
      </w:r>
      <w:r>
        <w:rPr>
          <w:sz w:val="20"/>
        </w:rPr>
        <w:t>shall suspend the</w:t>
      </w:r>
      <w:r>
        <w:rPr>
          <w:spacing w:val="1"/>
          <w:sz w:val="20"/>
        </w:rPr>
        <w:t xml:space="preserve"> </w:t>
      </w:r>
      <w:r>
        <w:rPr>
          <w:sz w:val="20"/>
        </w:rPr>
        <w:t>work on</w:t>
      </w:r>
      <w:r>
        <w:rPr>
          <w:spacing w:val="2"/>
          <w:sz w:val="20"/>
        </w:rPr>
        <w:t xml:space="preserve"> </w:t>
      </w:r>
      <w:r>
        <w:rPr>
          <w:sz w:val="20"/>
        </w:rPr>
        <w:t>the plea</w:t>
      </w:r>
      <w:r>
        <w:rPr>
          <w:spacing w:val="1"/>
          <w:sz w:val="20"/>
        </w:rPr>
        <w:t xml:space="preserve"> </w:t>
      </w:r>
      <w:r>
        <w:rPr>
          <w:sz w:val="20"/>
        </w:rPr>
        <w:t>of non-settlement of</w:t>
      </w:r>
      <w:r>
        <w:rPr>
          <w:spacing w:val="1"/>
          <w:sz w:val="20"/>
        </w:rPr>
        <w:t xml:space="preserve"> </w:t>
      </w:r>
      <w:r>
        <w:rPr>
          <w:sz w:val="20"/>
        </w:rPr>
        <w:t>rates</w:t>
      </w:r>
      <w:r>
        <w:rPr>
          <w:spacing w:val="-47"/>
          <w:sz w:val="20"/>
        </w:rPr>
        <w:t xml:space="preserve"> </w:t>
      </w:r>
      <w:r>
        <w:rPr>
          <w:sz w:val="20"/>
        </w:rPr>
        <w:t>for</w:t>
      </w:r>
      <w:r>
        <w:rPr>
          <w:spacing w:val="-1"/>
          <w:sz w:val="20"/>
        </w:rPr>
        <w:t xml:space="preserve"> </w:t>
      </w:r>
      <w:r>
        <w:rPr>
          <w:sz w:val="20"/>
        </w:rPr>
        <w:t>items falling under this Clause.</w:t>
      </w:r>
    </w:p>
    <w:p w14:paraId="4ADD4A4D" w14:textId="77777777" w:rsidR="00B11B11" w:rsidRDefault="00B11B11">
      <w:pPr>
        <w:pStyle w:val="BodyText"/>
        <w:spacing w:before="2"/>
      </w:pPr>
    </w:p>
    <w:p w14:paraId="4ADD4A4E" w14:textId="77777777" w:rsidR="00B11B11" w:rsidRDefault="00BA69EB">
      <w:pPr>
        <w:pStyle w:val="Heading1"/>
        <w:numPr>
          <w:ilvl w:val="0"/>
          <w:numId w:val="8"/>
        </w:numPr>
        <w:tabs>
          <w:tab w:val="left" w:pos="938"/>
          <w:tab w:val="left" w:pos="939"/>
        </w:tabs>
        <w:ind w:hanging="719"/>
      </w:pPr>
      <w:bookmarkStart w:id="44" w:name="_TOC_250014"/>
      <w:r>
        <w:t>Submission of</w:t>
      </w:r>
      <w:r>
        <w:rPr>
          <w:spacing w:val="1"/>
        </w:rPr>
        <w:t xml:space="preserve"> </w:t>
      </w:r>
      <w:r>
        <w:t>bills</w:t>
      </w:r>
      <w:r>
        <w:rPr>
          <w:spacing w:val="1"/>
        </w:rPr>
        <w:t xml:space="preserve"> </w:t>
      </w:r>
      <w:r>
        <w:t>for</w:t>
      </w:r>
      <w:r>
        <w:rPr>
          <w:spacing w:val="1"/>
        </w:rPr>
        <w:t xml:space="preserve"> </w:t>
      </w:r>
      <w:bookmarkEnd w:id="44"/>
      <w:r>
        <w:t>payment</w:t>
      </w:r>
    </w:p>
    <w:p w14:paraId="4ADD4A4F" w14:textId="77777777" w:rsidR="00B11B11" w:rsidRDefault="00B11B11">
      <w:pPr>
        <w:pStyle w:val="BodyText"/>
        <w:spacing w:before="9"/>
        <w:rPr>
          <w:b/>
          <w:sz w:val="19"/>
        </w:rPr>
      </w:pPr>
    </w:p>
    <w:p w14:paraId="4ADD4A50" w14:textId="77777777" w:rsidR="00B11B11" w:rsidRDefault="00BA69EB">
      <w:pPr>
        <w:pStyle w:val="ListParagraph"/>
        <w:numPr>
          <w:ilvl w:val="1"/>
          <w:numId w:val="8"/>
        </w:numPr>
        <w:tabs>
          <w:tab w:val="left" w:pos="941"/>
        </w:tabs>
        <w:ind w:right="554"/>
        <w:jc w:val="both"/>
        <w:rPr>
          <w:sz w:val="20"/>
        </w:rPr>
      </w:pPr>
      <w:r>
        <w:rPr>
          <w:sz w:val="20"/>
        </w:rPr>
        <w:t>The Contractor shall submit to the Employer monthly bills of the value of the work completed less the</w:t>
      </w:r>
      <w:r>
        <w:rPr>
          <w:spacing w:val="-47"/>
          <w:sz w:val="20"/>
        </w:rPr>
        <w:t xml:space="preserve"> </w:t>
      </w:r>
      <w:r>
        <w:rPr>
          <w:sz w:val="20"/>
        </w:rPr>
        <w:t>cumulative</w:t>
      </w:r>
      <w:r>
        <w:rPr>
          <w:spacing w:val="-1"/>
          <w:sz w:val="20"/>
        </w:rPr>
        <w:t xml:space="preserve"> </w:t>
      </w:r>
      <w:r>
        <w:rPr>
          <w:sz w:val="20"/>
        </w:rPr>
        <w:t>amount</w:t>
      </w:r>
      <w:r>
        <w:rPr>
          <w:spacing w:val="-1"/>
          <w:sz w:val="20"/>
        </w:rPr>
        <w:t xml:space="preserve"> </w:t>
      </w:r>
      <w:r>
        <w:rPr>
          <w:sz w:val="20"/>
        </w:rPr>
        <w:t>paid</w:t>
      </w:r>
      <w:r>
        <w:rPr>
          <w:spacing w:val="1"/>
          <w:sz w:val="20"/>
        </w:rPr>
        <w:t xml:space="preserve"> </w:t>
      </w:r>
      <w:r>
        <w:rPr>
          <w:sz w:val="20"/>
        </w:rPr>
        <w:t>previously.</w:t>
      </w:r>
    </w:p>
    <w:p w14:paraId="4ADD4A51" w14:textId="77777777" w:rsidR="00B11B11" w:rsidRDefault="00B11B11">
      <w:pPr>
        <w:jc w:val="both"/>
        <w:rPr>
          <w:sz w:val="20"/>
        </w:rPr>
        <w:sectPr w:rsidR="00B11B11">
          <w:pgSz w:w="12240" w:h="15840"/>
          <w:pgMar w:top="980" w:right="960" w:bottom="940" w:left="1580" w:header="453" w:footer="745" w:gutter="0"/>
          <w:cols w:space="720"/>
        </w:sectPr>
      </w:pPr>
    </w:p>
    <w:p w14:paraId="4ADD4A52" w14:textId="77777777" w:rsidR="00B11B11" w:rsidRDefault="00BA69EB">
      <w:pPr>
        <w:pStyle w:val="ListParagraph"/>
        <w:numPr>
          <w:ilvl w:val="1"/>
          <w:numId w:val="8"/>
        </w:numPr>
        <w:tabs>
          <w:tab w:val="left" w:pos="940"/>
        </w:tabs>
        <w:spacing w:before="82"/>
        <w:ind w:left="939" w:right="698"/>
        <w:jc w:val="both"/>
        <w:rPr>
          <w:sz w:val="20"/>
        </w:rPr>
      </w:pPr>
      <w:r>
        <w:rPr>
          <w:sz w:val="20"/>
        </w:rPr>
        <w:lastRenderedPageBreak/>
        <w:t>The Employer shall check the Contractor's bill and determine the value of the work executed which</w:t>
      </w:r>
      <w:r>
        <w:rPr>
          <w:spacing w:val="1"/>
          <w:sz w:val="20"/>
        </w:rPr>
        <w:t xml:space="preserve"> </w:t>
      </w:r>
      <w:r>
        <w:rPr>
          <w:sz w:val="20"/>
        </w:rPr>
        <w:t>shall comprise of</w:t>
      </w:r>
      <w:r>
        <w:rPr>
          <w:spacing w:val="1"/>
          <w:sz w:val="20"/>
        </w:rPr>
        <w:t xml:space="preserve"> </w:t>
      </w:r>
      <w:r>
        <w:rPr>
          <w:sz w:val="20"/>
        </w:rPr>
        <w:t>(</w:t>
      </w:r>
      <w:proofErr w:type="spellStart"/>
      <w:r>
        <w:rPr>
          <w:sz w:val="20"/>
        </w:rPr>
        <w:t>i</w:t>
      </w:r>
      <w:proofErr w:type="spellEnd"/>
      <w:r>
        <w:rPr>
          <w:sz w:val="20"/>
        </w:rPr>
        <w:t>) value of</w:t>
      </w:r>
      <w:r>
        <w:rPr>
          <w:spacing w:val="1"/>
          <w:sz w:val="20"/>
        </w:rPr>
        <w:t xml:space="preserve"> </w:t>
      </w:r>
      <w:r>
        <w:rPr>
          <w:sz w:val="20"/>
        </w:rPr>
        <w:t>the quantities of the items in the BOQ completed and (ii) valuation of</w:t>
      </w:r>
      <w:r>
        <w:rPr>
          <w:spacing w:val="-47"/>
          <w:sz w:val="20"/>
        </w:rPr>
        <w:t xml:space="preserve"> </w:t>
      </w:r>
      <w:r>
        <w:rPr>
          <w:sz w:val="20"/>
        </w:rPr>
        <w:t>Variations</w:t>
      </w:r>
      <w:r>
        <w:rPr>
          <w:spacing w:val="-1"/>
          <w:sz w:val="20"/>
        </w:rPr>
        <w:t xml:space="preserve"> </w:t>
      </w:r>
      <w:r>
        <w:rPr>
          <w:sz w:val="20"/>
        </w:rPr>
        <w:t>and Compensation Events.</w:t>
      </w:r>
    </w:p>
    <w:p w14:paraId="4ADD4A53" w14:textId="77777777" w:rsidR="00B11B11" w:rsidRDefault="00BA69EB">
      <w:pPr>
        <w:pStyle w:val="ListParagraph"/>
        <w:numPr>
          <w:ilvl w:val="1"/>
          <w:numId w:val="8"/>
        </w:numPr>
        <w:tabs>
          <w:tab w:val="left" w:pos="939"/>
        </w:tabs>
        <w:ind w:right="1034" w:hanging="721"/>
        <w:jc w:val="both"/>
        <w:rPr>
          <w:sz w:val="20"/>
        </w:rPr>
      </w:pPr>
      <w:r>
        <w:rPr>
          <w:sz w:val="20"/>
        </w:rPr>
        <w:t>The Employer may exclude any item paid in a previous bill or reduce the proportion of any item</w:t>
      </w:r>
      <w:r>
        <w:rPr>
          <w:spacing w:val="-47"/>
          <w:sz w:val="20"/>
        </w:rPr>
        <w:t xml:space="preserve"> </w:t>
      </w:r>
      <w:r>
        <w:rPr>
          <w:sz w:val="20"/>
        </w:rPr>
        <w:t>previously</w:t>
      </w:r>
      <w:r>
        <w:rPr>
          <w:spacing w:val="-1"/>
          <w:sz w:val="20"/>
        </w:rPr>
        <w:t xml:space="preserve"> </w:t>
      </w:r>
      <w:r>
        <w:rPr>
          <w:sz w:val="20"/>
        </w:rPr>
        <w:t>paid</w:t>
      </w:r>
      <w:r>
        <w:rPr>
          <w:spacing w:val="1"/>
          <w:sz w:val="20"/>
        </w:rPr>
        <w:t xml:space="preserve"> </w:t>
      </w:r>
      <w:r>
        <w:rPr>
          <w:sz w:val="20"/>
        </w:rPr>
        <w:t>in</w:t>
      </w:r>
      <w:r>
        <w:rPr>
          <w:spacing w:val="1"/>
          <w:sz w:val="20"/>
        </w:rPr>
        <w:t xml:space="preserve"> </w:t>
      </w:r>
      <w:r>
        <w:rPr>
          <w:sz w:val="20"/>
        </w:rPr>
        <w:t>the light</w:t>
      </w:r>
      <w:r>
        <w:rPr>
          <w:spacing w:val="-1"/>
          <w:sz w:val="20"/>
        </w:rPr>
        <w:t xml:space="preserve"> </w:t>
      </w:r>
      <w:r>
        <w:rPr>
          <w:sz w:val="20"/>
        </w:rPr>
        <w:t>of</w:t>
      </w:r>
      <w:r>
        <w:rPr>
          <w:spacing w:val="-1"/>
          <w:sz w:val="20"/>
        </w:rPr>
        <w:t xml:space="preserve"> </w:t>
      </w:r>
      <w:r>
        <w:rPr>
          <w:sz w:val="20"/>
        </w:rPr>
        <w:t>later information.</w:t>
      </w:r>
    </w:p>
    <w:p w14:paraId="4ADD4A54" w14:textId="77777777" w:rsidR="00B11B11" w:rsidRDefault="00B11B11">
      <w:pPr>
        <w:pStyle w:val="BodyText"/>
        <w:spacing w:before="2"/>
      </w:pPr>
    </w:p>
    <w:p w14:paraId="4ADD4A55" w14:textId="01F5E1C7" w:rsidR="00B11B11" w:rsidRDefault="00BA69EB">
      <w:pPr>
        <w:pStyle w:val="Heading1"/>
        <w:numPr>
          <w:ilvl w:val="0"/>
          <w:numId w:val="8"/>
        </w:numPr>
        <w:tabs>
          <w:tab w:val="left" w:pos="939"/>
          <w:tab w:val="left" w:pos="940"/>
        </w:tabs>
      </w:pPr>
      <w:bookmarkStart w:id="45" w:name="_TOC_250013"/>
      <w:bookmarkEnd w:id="45"/>
      <w:r>
        <w:t>Payments</w:t>
      </w:r>
      <w:r w:rsidR="000E46A1">
        <w:t xml:space="preserve"> </w:t>
      </w:r>
      <w:r w:rsidR="000E46A1" w:rsidRPr="005F1530">
        <w:rPr>
          <w:i/>
          <w:iCs/>
          <w:color w:val="92D050"/>
        </w:rPr>
        <w:t>(</w:t>
      </w:r>
      <w:r w:rsidR="000E46A1">
        <w:rPr>
          <w:i/>
          <w:iCs/>
          <w:color w:val="92D050"/>
        </w:rPr>
        <w:t xml:space="preserve">Amended </w:t>
      </w:r>
      <w:proofErr w:type="gramStart"/>
      <w:r w:rsidR="000E46A1" w:rsidRPr="005F1530">
        <w:rPr>
          <w:i/>
          <w:iCs/>
          <w:color w:val="92D050"/>
        </w:rPr>
        <w:t>By</w:t>
      </w:r>
      <w:proofErr w:type="gramEnd"/>
      <w:r w:rsidR="000E46A1" w:rsidRPr="005F1530">
        <w:rPr>
          <w:i/>
          <w:iCs/>
          <w:color w:val="92D050"/>
        </w:rPr>
        <w:t xml:space="preserve"> MD KNNL)</w:t>
      </w:r>
    </w:p>
    <w:p w14:paraId="4ADD4A56" w14:textId="77777777" w:rsidR="00B11B11" w:rsidRDefault="00B11B11">
      <w:pPr>
        <w:pStyle w:val="BodyText"/>
        <w:spacing w:before="9"/>
        <w:rPr>
          <w:b/>
          <w:sz w:val="19"/>
        </w:rPr>
      </w:pPr>
    </w:p>
    <w:p w14:paraId="4ADD4A57" w14:textId="7967F1A1" w:rsidR="00B11B11" w:rsidRPr="002E4D91" w:rsidRDefault="00BA69EB">
      <w:pPr>
        <w:pStyle w:val="ListParagraph"/>
        <w:numPr>
          <w:ilvl w:val="1"/>
          <w:numId w:val="8"/>
        </w:numPr>
        <w:tabs>
          <w:tab w:val="left" w:pos="939"/>
          <w:tab w:val="left" w:pos="940"/>
        </w:tabs>
        <w:ind w:right="698"/>
        <w:rPr>
          <w:strike/>
          <w:sz w:val="20"/>
        </w:rPr>
      </w:pPr>
      <w:r w:rsidRPr="002E4D91">
        <w:rPr>
          <w:strike/>
          <w:sz w:val="20"/>
        </w:rPr>
        <w:t>Payments shall be adjusted for deductions for retention, other recoveries in terms of the contract and</w:t>
      </w:r>
      <w:r w:rsidRPr="002E4D91">
        <w:rPr>
          <w:strike/>
          <w:spacing w:val="-47"/>
          <w:sz w:val="20"/>
        </w:rPr>
        <w:t xml:space="preserve"> </w:t>
      </w:r>
      <w:r w:rsidRPr="002E4D91">
        <w:rPr>
          <w:strike/>
          <w:sz w:val="20"/>
        </w:rPr>
        <w:t>taxes, at source, as applicable under the law.</w:t>
      </w:r>
      <w:r w:rsidRPr="002E4D91">
        <w:rPr>
          <w:strike/>
          <w:spacing w:val="1"/>
          <w:sz w:val="20"/>
        </w:rPr>
        <w:t xml:space="preserve"> </w:t>
      </w:r>
      <w:r w:rsidRPr="002E4D91">
        <w:rPr>
          <w:strike/>
          <w:sz w:val="20"/>
        </w:rPr>
        <w:t>The Employer shall pay the Contractor the within 60</w:t>
      </w:r>
      <w:r w:rsidRPr="002E4D91">
        <w:rPr>
          <w:strike/>
          <w:spacing w:val="1"/>
          <w:sz w:val="20"/>
        </w:rPr>
        <w:t xml:space="preserve"> </w:t>
      </w:r>
      <w:r w:rsidRPr="002E4D91">
        <w:rPr>
          <w:strike/>
          <w:sz w:val="20"/>
        </w:rPr>
        <w:t>days</w:t>
      </w:r>
      <w:r w:rsidRPr="002E4D91">
        <w:rPr>
          <w:strike/>
          <w:spacing w:val="-1"/>
          <w:sz w:val="20"/>
        </w:rPr>
        <w:t xml:space="preserve"> </w:t>
      </w:r>
      <w:r w:rsidRPr="002E4D91">
        <w:rPr>
          <w:strike/>
          <w:sz w:val="20"/>
        </w:rPr>
        <w:t>of submission</w:t>
      </w:r>
      <w:r w:rsidRPr="002E4D91">
        <w:rPr>
          <w:strike/>
          <w:spacing w:val="1"/>
          <w:sz w:val="20"/>
        </w:rPr>
        <w:t xml:space="preserve"> </w:t>
      </w:r>
      <w:r w:rsidRPr="002E4D91">
        <w:rPr>
          <w:strike/>
          <w:sz w:val="20"/>
        </w:rPr>
        <w:t>of bill.</w:t>
      </w:r>
      <w:r w:rsidR="00DF4A22" w:rsidRPr="002E4D91">
        <w:rPr>
          <w:strike/>
          <w:sz w:val="20"/>
        </w:rPr>
        <w:t xml:space="preserve"> </w:t>
      </w:r>
      <w:r w:rsidR="00DF4A22" w:rsidRPr="002E4D91">
        <w:rPr>
          <w:i/>
          <w:iCs/>
          <w:strike/>
          <w:color w:val="FF0000"/>
          <w:sz w:val="20"/>
        </w:rPr>
        <w:t>Deleted</w:t>
      </w:r>
    </w:p>
    <w:p w14:paraId="4ADD4A58" w14:textId="77777777" w:rsidR="00B11B11" w:rsidRDefault="00BA69EB">
      <w:pPr>
        <w:pStyle w:val="ListParagraph"/>
        <w:numPr>
          <w:ilvl w:val="1"/>
          <w:numId w:val="8"/>
        </w:numPr>
        <w:tabs>
          <w:tab w:val="left" w:pos="939"/>
          <w:tab w:val="left" w:pos="941"/>
        </w:tabs>
        <w:ind w:right="541"/>
        <w:rPr>
          <w:sz w:val="20"/>
        </w:rPr>
      </w:pPr>
      <w:r>
        <w:rPr>
          <w:sz w:val="20"/>
        </w:rPr>
        <w:t>Items of the Works for which</w:t>
      </w:r>
      <w:r>
        <w:rPr>
          <w:spacing w:val="1"/>
          <w:sz w:val="20"/>
        </w:rPr>
        <w:t xml:space="preserve"> </w:t>
      </w:r>
      <w:r>
        <w:rPr>
          <w:sz w:val="20"/>
        </w:rPr>
        <w:t>no</w:t>
      </w:r>
      <w:r>
        <w:rPr>
          <w:spacing w:val="1"/>
          <w:sz w:val="20"/>
        </w:rPr>
        <w:t xml:space="preserve"> </w:t>
      </w:r>
      <w:r>
        <w:rPr>
          <w:sz w:val="20"/>
        </w:rPr>
        <w:t>rate or price has been</w:t>
      </w:r>
      <w:r>
        <w:rPr>
          <w:spacing w:val="1"/>
          <w:sz w:val="20"/>
        </w:rPr>
        <w:t xml:space="preserve"> </w:t>
      </w:r>
      <w:r>
        <w:rPr>
          <w:sz w:val="20"/>
        </w:rPr>
        <w:t>entered in</w:t>
      </w:r>
      <w:r>
        <w:rPr>
          <w:spacing w:val="1"/>
          <w:sz w:val="20"/>
        </w:rPr>
        <w:t xml:space="preserve"> </w:t>
      </w:r>
      <w:r>
        <w:rPr>
          <w:sz w:val="20"/>
        </w:rPr>
        <w:t>will not</w:t>
      </w:r>
      <w:r>
        <w:rPr>
          <w:spacing w:val="-1"/>
          <w:sz w:val="20"/>
        </w:rPr>
        <w:t xml:space="preserve"> </w:t>
      </w:r>
      <w:r>
        <w:rPr>
          <w:sz w:val="20"/>
        </w:rPr>
        <w:t>be paid</w:t>
      </w:r>
      <w:r>
        <w:rPr>
          <w:spacing w:val="2"/>
          <w:sz w:val="20"/>
        </w:rPr>
        <w:t xml:space="preserve"> </w:t>
      </w:r>
      <w:r>
        <w:rPr>
          <w:sz w:val="20"/>
        </w:rPr>
        <w:t>for by</w:t>
      </w:r>
      <w:r>
        <w:rPr>
          <w:spacing w:val="-1"/>
          <w:sz w:val="20"/>
        </w:rPr>
        <w:t xml:space="preserve"> </w:t>
      </w:r>
      <w:r>
        <w:rPr>
          <w:sz w:val="20"/>
        </w:rPr>
        <w:t>the Employer</w:t>
      </w:r>
      <w:r>
        <w:rPr>
          <w:spacing w:val="-47"/>
          <w:sz w:val="20"/>
        </w:rPr>
        <w:t xml:space="preserve"> </w:t>
      </w:r>
      <w:r>
        <w:rPr>
          <w:sz w:val="20"/>
        </w:rPr>
        <w:t>and</w:t>
      </w:r>
      <w:r>
        <w:rPr>
          <w:spacing w:val="-1"/>
          <w:sz w:val="20"/>
        </w:rPr>
        <w:t xml:space="preserve"> </w:t>
      </w:r>
      <w:r>
        <w:rPr>
          <w:sz w:val="20"/>
        </w:rPr>
        <w:t>shall</w:t>
      </w:r>
      <w:r>
        <w:rPr>
          <w:spacing w:val="-1"/>
          <w:sz w:val="20"/>
        </w:rPr>
        <w:t xml:space="preserve"> </w:t>
      </w:r>
      <w:r>
        <w:rPr>
          <w:sz w:val="20"/>
        </w:rPr>
        <w:t>be deemed covered by</w:t>
      </w:r>
      <w:r>
        <w:rPr>
          <w:spacing w:val="-1"/>
          <w:sz w:val="20"/>
        </w:rPr>
        <w:t xml:space="preserve"> </w:t>
      </w:r>
      <w:r>
        <w:rPr>
          <w:sz w:val="20"/>
        </w:rPr>
        <w:t>other rates and prices in</w:t>
      </w:r>
      <w:r>
        <w:rPr>
          <w:spacing w:val="1"/>
          <w:sz w:val="20"/>
        </w:rPr>
        <w:t xml:space="preserve"> </w:t>
      </w:r>
      <w:r>
        <w:rPr>
          <w:sz w:val="20"/>
        </w:rPr>
        <w:t>the Contract.</w:t>
      </w:r>
    </w:p>
    <w:p w14:paraId="4E0281C0" w14:textId="35B17962" w:rsidR="00DF4A22" w:rsidRDefault="00DF4A22">
      <w:pPr>
        <w:pStyle w:val="ListParagraph"/>
        <w:numPr>
          <w:ilvl w:val="1"/>
          <w:numId w:val="8"/>
        </w:numPr>
        <w:tabs>
          <w:tab w:val="left" w:pos="939"/>
          <w:tab w:val="left" w:pos="941"/>
        </w:tabs>
        <w:ind w:right="541"/>
        <w:rPr>
          <w:sz w:val="20"/>
        </w:rPr>
      </w:pPr>
      <w:r>
        <w:rPr>
          <w:sz w:val="20"/>
        </w:rPr>
        <w:t>As per Availa</w:t>
      </w:r>
      <w:r w:rsidR="002B4F14">
        <w:rPr>
          <w:sz w:val="20"/>
        </w:rPr>
        <w:t>bility of Grants</w:t>
      </w:r>
    </w:p>
    <w:p w14:paraId="4ADD4A59" w14:textId="77777777" w:rsidR="00B11B11" w:rsidRDefault="00B11B11">
      <w:pPr>
        <w:pStyle w:val="BodyText"/>
        <w:spacing w:before="2"/>
      </w:pPr>
    </w:p>
    <w:p w14:paraId="4ADD4A5A" w14:textId="77777777" w:rsidR="00B11B11" w:rsidRDefault="00BA69EB">
      <w:pPr>
        <w:pStyle w:val="Heading1"/>
        <w:numPr>
          <w:ilvl w:val="0"/>
          <w:numId w:val="8"/>
        </w:numPr>
        <w:tabs>
          <w:tab w:val="left" w:pos="939"/>
          <w:tab w:val="left" w:pos="940"/>
        </w:tabs>
      </w:pPr>
      <w:bookmarkStart w:id="46" w:name="_TOC_250012"/>
      <w:r>
        <w:t>Compensation</w:t>
      </w:r>
      <w:r>
        <w:rPr>
          <w:spacing w:val="1"/>
        </w:rPr>
        <w:t xml:space="preserve"> </w:t>
      </w:r>
      <w:bookmarkEnd w:id="46"/>
      <w:r>
        <w:t>events</w:t>
      </w:r>
    </w:p>
    <w:p w14:paraId="4ADD4A5B" w14:textId="77777777" w:rsidR="00B11B11" w:rsidRDefault="00B11B11">
      <w:pPr>
        <w:pStyle w:val="BodyText"/>
        <w:spacing w:before="9"/>
        <w:rPr>
          <w:b/>
          <w:sz w:val="19"/>
        </w:rPr>
      </w:pPr>
    </w:p>
    <w:p w14:paraId="4ADD4A5C" w14:textId="77777777" w:rsidR="00B11B11" w:rsidRDefault="00BA69EB">
      <w:pPr>
        <w:pStyle w:val="ListParagraph"/>
        <w:numPr>
          <w:ilvl w:val="1"/>
          <w:numId w:val="8"/>
        </w:numPr>
        <w:tabs>
          <w:tab w:val="left" w:pos="938"/>
          <w:tab w:val="left" w:pos="939"/>
        </w:tabs>
        <w:ind w:left="938" w:hanging="719"/>
        <w:rPr>
          <w:sz w:val="20"/>
        </w:rPr>
      </w:pPr>
      <w:r>
        <w:rPr>
          <w:sz w:val="20"/>
        </w:rPr>
        <w:t>The following</w:t>
      </w:r>
      <w:r>
        <w:rPr>
          <w:spacing w:val="1"/>
          <w:sz w:val="20"/>
        </w:rPr>
        <w:t xml:space="preserve"> </w:t>
      </w:r>
      <w:r>
        <w:rPr>
          <w:sz w:val="20"/>
        </w:rPr>
        <w:t>are</w:t>
      </w:r>
      <w:r>
        <w:rPr>
          <w:spacing w:val="1"/>
          <w:sz w:val="20"/>
        </w:rPr>
        <w:t xml:space="preserve"> </w:t>
      </w:r>
      <w:r>
        <w:rPr>
          <w:sz w:val="20"/>
        </w:rPr>
        <w:t>Compensation events unless</w:t>
      </w:r>
      <w:r>
        <w:rPr>
          <w:spacing w:val="1"/>
          <w:sz w:val="20"/>
        </w:rPr>
        <w:t xml:space="preserve"> </w:t>
      </w:r>
      <w:r>
        <w:rPr>
          <w:sz w:val="20"/>
        </w:rPr>
        <w:t>they</w:t>
      </w:r>
      <w:r>
        <w:rPr>
          <w:spacing w:val="1"/>
          <w:sz w:val="20"/>
        </w:rPr>
        <w:t xml:space="preserve"> </w:t>
      </w:r>
      <w:r>
        <w:rPr>
          <w:sz w:val="20"/>
        </w:rPr>
        <w:t>are caused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Contractor:</w:t>
      </w:r>
    </w:p>
    <w:p w14:paraId="4ADD4A5D" w14:textId="77777777" w:rsidR="00B11B11" w:rsidRDefault="00BA69EB">
      <w:pPr>
        <w:pStyle w:val="ListParagraph"/>
        <w:numPr>
          <w:ilvl w:val="0"/>
          <w:numId w:val="5"/>
        </w:numPr>
        <w:tabs>
          <w:tab w:val="left" w:pos="1920"/>
          <w:tab w:val="left" w:pos="1921"/>
        </w:tabs>
        <w:ind w:right="585"/>
        <w:rPr>
          <w:sz w:val="20"/>
        </w:rPr>
      </w:pPr>
      <w:r>
        <w:rPr>
          <w:sz w:val="20"/>
        </w:rPr>
        <w:t>The Employer does not give access to a part of the Site by the Site Possession Date stated</w:t>
      </w:r>
      <w:r>
        <w:rPr>
          <w:spacing w:val="-47"/>
          <w:sz w:val="20"/>
        </w:rPr>
        <w:t xml:space="preserve"> </w:t>
      </w:r>
      <w:r>
        <w:rPr>
          <w:sz w:val="20"/>
        </w:rPr>
        <w:t>in the Contract Data.</w:t>
      </w:r>
    </w:p>
    <w:p w14:paraId="4ADD4A5E" w14:textId="77777777" w:rsidR="00B11B11" w:rsidRDefault="00BA69EB">
      <w:pPr>
        <w:pStyle w:val="ListParagraph"/>
        <w:numPr>
          <w:ilvl w:val="0"/>
          <w:numId w:val="5"/>
        </w:numPr>
        <w:tabs>
          <w:tab w:val="left" w:pos="1919"/>
          <w:tab w:val="left" w:pos="1920"/>
        </w:tabs>
        <w:ind w:right="860"/>
        <w:rPr>
          <w:sz w:val="20"/>
        </w:rPr>
      </w:pPr>
      <w:r>
        <w:rPr>
          <w:sz w:val="20"/>
        </w:rPr>
        <w:t>The Employer orders a delay or does not issue drawings, specifications or instructions</w:t>
      </w:r>
      <w:r>
        <w:rPr>
          <w:spacing w:val="-47"/>
          <w:sz w:val="20"/>
        </w:rPr>
        <w:t xml:space="preserve"> </w:t>
      </w:r>
      <w:r>
        <w:rPr>
          <w:sz w:val="20"/>
        </w:rPr>
        <w:t>required</w:t>
      </w:r>
      <w:r>
        <w:rPr>
          <w:spacing w:val="-1"/>
          <w:sz w:val="20"/>
        </w:rPr>
        <w:t xml:space="preserve"> </w:t>
      </w:r>
      <w:r>
        <w:rPr>
          <w:sz w:val="20"/>
        </w:rPr>
        <w:t>for execution of works on time.</w:t>
      </w:r>
    </w:p>
    <w:p w14:paraId="4ADD4A5F" w14:textId="77777777" w:rsidR="00B11B11" w:rsidRDefault="00BA69EB">
      <w:pPr>
        <w:pStyle w:val="ListParagraph"/>
        <w:numPr>
          <w:ilvl w:val="0"/>
          <w:numId w:val="5"/>
        </w:numPr>
        <w:tabs>
          <w:tab w:val="left" w:pos="1920"/>
          <w:tab w:val="left" w:pos="1921"/>
        </w:tabs>
        <w:spacing w:before="1"/>
        <w:ind w:right="883"/>
        <w:rPr>
          <w:sz w:val="20"/>
        </w:rPr>
      </w:pPr>
      <w:r>
        <w:rPr>
          <w:sz w:val="20"/>
        </w:rPr>
        <w:t>The Employer instructs the Contractor to uncover or to carry out additional tests upon</w:t>
      </w:r>
      <w:r>
        <w:rPr>
          <w:spacing w:val="-47"/>
          <w:sz w:val="20"/>
        </w:rPr>
        <w:t xml:space="preserve"> </w:t>
      </w:r>
      <w:r>
        <w:rPr>
          <w:sz w:val="20"/>
        </w:rPr>
        <w:t>work which is then found to</w:t>
      </w:r>
      <w:r>
        <w:rPr>
          <w:spacing w:val="1"/>
          <w:sz w:val="20"/>
        </w:rPr>
        <w:t xml:space="preserve"> </w:t>
      </w:r>
      <w:r>
        <w:rPr>
          <w:sz w:val="20"/>
        </w:rPr>
        <w:t>have no Defects.</w:t>
      </w:r>
    </w:p>
    <w:p w14:paraId="4ADD4A60" w14:textId="77777777" w:rsidR="00B11B11" w:rsidRDefault="00BA69EB">
      <w:pPr>
        <w:pStyle w:val="ListParagraph"/>
        <w:numPr>
          <w:ilvl w:val="0"/>
          <w:numId w:val="5"/>
        </w:numPr>
        <w:tabs>
          <w:tab w:val="left" w:pos="1919"/>
          <w:tab w:val="left" w:pos="1920"/>
        </w:tabs>
        <w:ind w:right="496"/>
        <w:rPr>
          <w:sz w:val="20"/>
        </w:rPr>
      </w:pPr>
      <w:r>
        <w:rPr>
          <w:sz w:val="20"/>
        </w:rPr>
        <w:t>The Employer gives an instruction for dealing with an unforeseen condition, caused by the</w:t>
      </w:r>
      <w:r>
        <w:rPr>
          <w:spacing w:val="-47"/>
          <w:sz w:val="20"/>
        </w:rPr>
        <w:t xml:space="preserve"> </w:t>
      </w:r>
      <w:r>
        <w:rPr>
          <w:sz w:val="20"/>
        </w:rPr>
        <w:t>Employer, or additional</w:t>
      </w:r>
      <w:r>
        <w:rPr>
          <w:spacing w:val="-1"/>
          <w:sz w:val="20"/>
        </w:rPr>
        <w:t xml:space="preserve"> </w:t>
      </w:r>
      <w:r>
        <w:rPr>
          <w:sz w:val="20"/>
        </w:rPr>
        <w:t>work required for safety or other reasons.</w:t>
      </w:r>
    </w:p>
    <w:p w14:paraId="4ADD4A61" w14:textId="77777777" w:rsidR="00B11B11" w:rsidRDefault="00BA69EB">
      <w:pPr>
        <w:pStyle w:val="ListParagraph"/>
        <w:numPr>
          <w:ilvl w:val="0"/>
          <w:numId w:val="5"/>
        </w:numPr>
        <w:tabs>
          <w:tab w:val="left" w:pos="1920"/>
          <w:tab w:val="left" w:pos="1921"/>
        </w:tabs>
        <w:spacing w:line="230" w:lineRule="exact"/>
        <w:ind w:hanging="562"/>
        <w:rPr>
          <w:sz w:val="20"/>
        </w:rPr>
      </w:pPr>
      <w:r>
        <w:rPr>
          <w:sz w:val="20"/>
        </w:rPr>
        <w:t>The</w:t>
      </w:r>
      <w:r>
        <w:rPr>
          <w:spacing w:val="-1"/>
          <w:sz w:val="20"/>
        </w:rPr>
        <w:t xml:space="preserve"> </w:t>
      </w:r>
      <w:r>
        <w:rPr>
          <w:sz w:val="20"/>
        </w:rPr>
        <w:t>effect</w:t>
      </w:r>
      <w:r>
        <w:rPr>
          <w:spacing w:val="-1"/>
          <w:sz w:val="20"/>
        </w:rPr>
        <w:t xml:space="preserve"> </w:t>
      </w:r>
      <w:r>
        <w:rPr>
          <w:sz w:val="20"/>
        </w:rPr>
        <w:t>on the</w:t>
      </w:r>
      <w:r>
        <w:rPr>
          <w:spacing w:val="-1"/>
          <w:sz w:val="20"/>
        </w:rPr>
        <w:t xml:space="preserve"> </w:t>
      </w:r>
      <w:r>
        <w:rPr>
          <w:sz w:val="20"/>
        </w:rPr>
        <w:t>Contractor of any</w:t>
      </w:r>
      <w:r>
        <w:rPr>
          <w:spacing w:val="-2"/>
          <w:sz w:val="20"/>
        </w:rPr>
        <w:t xml:space="preserve"> </w:t>
      </w:r>
      <w:r>
        <w:rPr>
          <w:sz w:val="20"/>
        </w:rPr>
        <w:t>of the Employer’s Risks.</w:t>
      </w:r>
    </w:p>
    <w:p w14:paraId="4ADD4A62" w14:textId="77777777" w:rsidR="00B11B11" w:rsidRDefault="00BA69EB">
      <w:pPr>
        <w:pStyle w:val="ListParagraph"/>
        <w:numPr>
          <w:ilvl w:val="0"/>
          <w:numId w:val="5"/>
        </w:numPr>
        <w:tabs>
          <w:tab w:val="left" w:pos="1919"/>
          <w:tab w:val="left" w:pos="1920"/>
        </w:tabs>
        <w:ind w:left="1919" w:hanging="560"/>
        <w:rPr>
          <w:sz w:val="20"/>
        </w:rPr>
      </w:pPr>
      <w:r>
        <w:rPr>
          <w:sz w:val="20"/>
        </w:rPr>
        <w:t>The Employer unreasonably</w:t>
      </w:r>
      <w:r>
        <w:rPr>
          <w:spacing w:val="-1"/>
          <w:sz w:val="20"/>
        </w:rPr>
        <w:t xml:space="preserve"> </w:t>
      </w:r>
      <w:r>
        <w:rPr>
          <w:sz w:val="20"/>
        </w:rPr>
        <w:t>delays issuing a Certificate</w:t>
      </w:r>
      <w:r>
        <w:rPr>
          <w:spacing w:val="1"/>
          <w:sz w:val="20"/>
        </w:rPr>
        <w:t xml:space="preserve"> </w:t>
      </w:r>
      <w:r>
        <w:rPr>
          <w:sz w:val="20"/>
        </w:rPr>
        <w:t>of Completion.</w:t>
      </w:r>
    </w:p>
    <w:p w14:paraId="4ADD4A63" w14:textId="77777777" w:rsidR="00B11B11" w:rsidRDefault="00BA69EB">
      <w:pPr>
        <w:pStyle w:val="ListParagraph"/>
        <w:numPr>
          <w:ilvl w:val="0"/>
          <w:numId w:val="5"/>
        </w:numPr>
        <w:tabs>
          <w:tab w:val="left" w:pos="1919"/>
          <w:tab w:val="left" w:pos="1920"/>
        </w:tabs>
        <w:spacing w:line="230" w:lineRule="exact"/>
        <w:ind w:left="1919" w:hanging="560"/>
        <w:rPr>
          <w:sz w:val="20"/>
        </w:rPr>
      </w:pPr>
      <w:r>
        <w:rPr>
          <w:sz w:val="20"/>
        </w:rPr>
        <w:t>Other</w:t>
      </w:r>
      <w:r>
        <w:rPr>
          <w:spacing w:val="-3"/>
          <w:sz w:val="20"/>
        </w:rPr>
        <w:t xml:space="preserve"> </w:t>
      </w:r>
      <w:r>
        <w:rPr>
          <w:sz w:val="20"/>
        </w:rPr>
        <w:t>Compensation</w:t>
      </w:r>
      <w:r>
        <w:rPr>
          <w:spacing w:val="-1"/>
          <w:sz w:val="20"/>
        </w:rPr>
        <w:t xml:space="preserve"> </w:t>
      </w:r>
      <w:r>
        <w:rPr>
          <w:sz w:val="20"/>
        </w:rPr>
        <w:t>Events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2"/>
          <w:sz w:val="20"/>
        </w:rPr>
        <w:t xml:space="preserve"> </w:t>
      </w:r>
      <w:r>
        <w:rPr>
          <w:sz w:val="20"/>
        </w:rPr>
        <w:t>or</w:t>
      </w:r>
      <w:r>
        <w:rPr>
          <w:spacing w:val="-2"/>
          <w:sz w:val="20"/>
        </w:rPr>
        <w:t xml:space="preserve"> </w:t>
      </w:r>
      <w:r>
        <w:rPr>
          <w:sz w:val="20"/>
        </w:rPr>
        <w:t>mentioned</w:t>
      </w:r>
      <w:r>
        <w:rPr>
          <w:spacing w:val="-2"/>
          <w:sz w:val="20"/>
        </w:rPr>
        <w:t xml:space="preserve"> </w:t>
      </w:r>
      <w:r>
        <w:rPr>
          <w:sz w:val="20"/>
        </w:rPr>
        <w:t>in</w:t>
      </w:r>
      <w:r>
        <w:rPr>
          <w:spacing w:val="-1"/>
          <w:sz w:val="20"/>
        </w:rPr>
        <w:t xml:space="preserve"> </w:t>
      </w:r>
      <w:r>
        <w:rPr>
          <w:sz w:val="20"/>
        </w:rPr>
        <w:t>the</w:t>
      </w:r>
      <w:r>
        <w:rPr>
          <w:spacing w:val="-3"/>
          <w:sz w:val="20"/>
        </w:rPr>
        <w:t xml:space="preserve"> </w:t>
      </w:r>
      <w:r>
        <w:rPr>
          <w:sz w:val="20"/>
        </w:rPr>
        <w:t>Contract.</w:t>
      </w:r>
    </w:p>
    <w:p w14:paraId="4ADD4A64" w14:textId="77777777" w:rsidR="00B11B11" w:rsidRDefault="00BA69EB">
      <w:pPr>
        <w:pStyle w:val="ListParagraph"/>
        <w:numPr>
          <w:ilvl w:val="1"/>
          <w:numId w:val="8"/>
        </w:numPr>
        <w:tabs>
          <w:tab w:val="left" w:pos="939"/>
          <w:tab w:val="left" w:pos="940"/>
        </w:tabs>
        <w:ind w:right="495"/>
        <w:rPr>
          <w:sz w:val="20"/>
        </w:rPr>
      </w:pPr>
      <w:r>
        <w:rPr>
          <w:sz w:val="20"/>
        </w:rPr>
        <w:t>If a Compensation Event would cause additional cost or would prevent the work being completed</w:t>
      </w:r>
      <w:r>
        <w:rPr>
          <w:spacing w:val="1"/>
          <w:sz w:val="20"/>
        </w:rPr>
        <w:t xml:space="preserve"> </w:t>
      </w:r>
      <w:r>
        <w:rPr>
          <w:sz w:val="20"/>
        </w:rPr>
        <w:t>before the Intended Completion Date, the Contract Price shall be increased and/or the Intended</w:t>
      </w:r>
      <w:r>
        <w:rPr>
          <w:spacing w:val="1"/>
          <w:sz w:val="20"/>
        </w:rPr>
        <w:t xml:space="preserve"> </w:t>
      </w:r>
      <w:r>
        <w:rPr>
          <w:sz w:val="20"/>
        </w:rPr>
        <w:t>Completion Date is extended. The Employer shall decide whether and by how much the Contract Price</w:t>
      </w:r>
      <w:r>
        <w:rPr>
          <w:spacing w:val="-47"/>
          <w:sz w:val="20"/>
        </w:rPr>
        <w:t xml:space="preserve"> </w:t>
      </w:r>
      <w:r>
        <w:rPr>
          <w:sz w:val="20"/>
        </w:rPr>
        <w:t>shall</w:t>
      </w:r>
      <w:r>
        <w:rPr>
          <w:spacing w:val="-2"/>
          <w:sz w:val="20"/>
        </w:rPr>
        <w:t xml:space="preserve"> </w:t>
      </w:r>
      <w:r>
        <w:rPr>
          <w:sz w:val="20"/>
        </w:rPr>
        <w:t>be</w:t>
      </w:r>
      <w:r>
        <w:rPr>
          <w:spacing w:val="-1"/>
          <w:sz w:val="20"/>
        </w:rPr>
        <w:t xml:space="preserve"> </w:t>
      </w:r>
      <w:r>
        <w:rPr>
          <w:sz w:val="20"/>
        </w:rPr>
        <w:t>increased and</w:t>
      </w:r>
      <w:r>
        <w:rPr>
          <w:spacing w:val="-1"/>
          <w:sz w:val="20"/>
        </w:rPr>
        <w:t xml:space="preserve"> </w:t>
      </w:r>
      <w:r>
        <w:rPr>
          <w:sz w:val="20"/>
        </w:rPr>
        <w:t>whether</w:t>
      </w:r>
      <w:r>
        <w:rPr>
          <w:spacing w:val="-1"/>
          <w:sz w:val="20"/>
        </w:rPr>
        <w:t xml:space="preserve"> </w:t>
      </w:r>
      <w:r>
        <w:rPr>
          <w:sz w:val="20"/>
        </w:rPr>
        <w:t>and by</w:t>
      </w:r>
      <w:r>
        <w:rPr>
          <w:spacing w:val="-2"/>
          <w:sz w:val="20"/>
        </w:rPr>
        <w:t xml:space="preserve"> </w:t>
      </w:r>
      <w:r>
        <w:rPr>
          <w:sz w:val="20"/>
        </w:rPr>
        <w:t>how</w:t>
      </w:r>
      <w:r>
        <w:rPr>
          <w:spacing w:val="-1"/>
          <w:sz w:val="20"/>
        </w:rPr>
        <w:t xml:space="preserve"> </w:t>
      </w:r>
      <w:r>
        <w:rPr>
          <w:sz w:val="20"/>
        </w:rPr>
        <w:t>much</w:t>
      </w:r>
      <w:r>
        <w:rPr>
          <w:spacing w:val="-1"/>
          <w:sz w:val="20"/>
        </w:rPr>
        <w:t xml:space="preserve"> </w:t>
      </w:r>
      <w:r>
        <w:rPr>
          <w:sz w:val="20"/>
        </w:rPr>
        <w:t>the</w:t>
      </w:r>
      <w:r>
        <w:rPr>
          <w:spacing w:val="-1"/>
          <w:sz w:val="20"/>
        </w:rPr>
        <w:t xml:space="preserve"> </w:t>
      </w:r>
      <w:r>
        <w:rPr>
          <w:sz w:val="20"/>
        </w:rPr>
        <w:t>Intended Completion</w:t>
      </w:r>
      <w:r>
        <w:rPr>
          <w:spacing w:val="1"/>
          <w:sz w:val="20"/>
        </w:rPr>
        <w:t xml:space="preserve"> </w:t>
      </w:r>
      <w:r>
        <w:rPr>
          <w:sz w:val="20"/>
        </w:rPr>
        <w:t>Date</w:t>
      </w:r>
      <w:r>
        <w:rPr>
          <w:spacing w:val="-1"/>
          <w:sz w:val="20"/>
        </w:rPr>
        <w:t xml:space="preserve"> </w:t>
      </w:r>
      <w:r>
        <w:rPr>
          <w:sz w:val="20"/>
        </w:rPr>
        <w:t>shall be</w:t>
      </w:r>
      <w:r>
        <w:rPr>
          <w:spacing w:val="-1"/>
          <w:sz w:val="20"/>
        </w:rPr>
        <w:t xml:space="preserve"> </w:t>
      </w:r>
      <w:r>
        <w:rPr>
          <w:sz w:val="20"/>
        </w:rPr>
        <w:t>extended.</w:t>
      </w:r>
    </w:p>
    <w:p w14:paraId="4ADD4A65" w14:textId="77777777" w:rsidR="00B11B11" w:rsidRDefault="00BA69EB">
      <w:pPr>
        <w:pStyle w:val="ListParagraph"/>
        <w:numPr>
          <w:ilvl w:val="1"/>
          <w:numId w:val="8"/>
        </w:numPr>
        <w:tabs>
          <w:tab w:val="left" w:pos="938"/>
          <w:tab w:val="left" w:pos="939"/>
        </w:tabs>
        <w:spacing w:before="1"/>
        <w:ind w:right="621" w:hanging="721"/>
        <w:rPr>
          <w:sz w:val="20"/>
        </w:rPr>
      </w:pPr>
      <w:r>
        <w:rPr>
          <w:sz w:val="20"/>
        </w:rPr>
        <w:t>As soon as information demonstrating the effect of each Compensation event</w:t>
      </w:r>
      <w:r>
        <w:rPr>
          <w:spacing w:val="1"/>
          <w:sz w:val="20"/>
        </w:rPr>
        <w:t xml:space="preserve"> </w:t>
      </w:r>
      <w:r>
        <w:rPr>
          <w:sz w:val="20"/>
        </w:rPr>
        <w:t>upon the Contractor's</w:t>
      </w:r>
      <w:r>
        <w:rPr>
          <w:spacing w:val="1"/>
          <w:sz w:val="20"/>
        </w:rPr>
        <w:t xml:space="preserve"> </w:t>
      </w:r>
      <w:r>
        <w:rPr>
          <w:sz w:val="20"/>
        </w:rPr>
        <w:t>forecast cost has been</w:t>
      </w:r>
      <w:r>
        <w:rPr>
          <w:spacing w:val="1"/>
          <w:sz w:val="20"/>
        </w:rPr>
        <w:t xml:space="preserve"> </w:t>
      </w:r>
      <w:r>
        <w:rPr>
          <w:sz w:val="20"/>
        </w:rPr>
        <w:t>provided by</w:t>
      </w:r>
      <w:r>
        <w:rPr>
          <w:spacing w:val="-1"/>
          <w:sz w:val="20"/>
        </w:rPr>
        <w:t xml:space="preserve"> </w:t>
      </w:r>
      <w:r>
        <w:rPr>
          <w:sz w:val="20"/>
        </w:rPr>
        <w:t>the</w:t>
      </w:r>
      <w:r>
        <w:rPr>
          <w:spacing w:val="1"/>
          <w:sz w:val="20"/>
        </w:rPr>
        <w:t xml:space="preserve"> </w:t>
      </w:r>
      <w:r>
        <w:rPr>
          <w:sz w:val="20"/>
        </w:rPr>
        <w:t>Contractor, it is</w:t>
      </w:r>
      <w:r>
        <w:rPr>
          <w:spacing w:val="1"/>
          <w:sz w:val="20"/>
        </w:rPr>
        <w:t xml:space="preserve"> </w:t>
      </w:r>
      <w:r>
        <w:rPr>
          <w:sz w:val="20"/>
        </w:rPr>
        <w:t>to be assessed</w:t>
      </w:r>
      <w:r>
        <w:rPr>
          <w:spacing w:val="1"/>
          <w:sz w:val="20"/>
        </w:rPr>
        <w:t xml:space="preserve"> </w:t>
      </w:r>
      <w:r>
        <w:rPr>
          <w:sz w:val="20"/>
        </w:rPr>
        <w:t>by the Employer</w:t>
      </w:r>
      <w:r>
        <w:rPr>
          <w:spacing w:val="1"/>
          <w:sz w:val="20"/>
        </w:rPr>
        <w:t xml:space="preserve"> </w:t>
      </w:r>
      <w:r>
        <w:rPr>
          <w:sz w:val="20"/>
        </w:rPr>
        <w:t>and the</w:t>
      </w:r>
      <w:r>
        <w:rPr>
          <w:spacing w:val="1"/>
          <w:sz w:val="20"/>
        </w:rPr>
        <w:t xml:space="preserve"> </w:t>
      </w:r>
      <w:r>
        <w:rPr>
          <w:sz w:val="20"/>
        </w:rPr>
        <w:t>Contract Price shall be</w:t>
      </w:r>
      <w:r>
        <w:rPr>
          <w:spacing w:val="1"/>
          <w:sz w:val="20"/>
        </w:rPr>
        <w:t xml:space="preserve"> </w:t>
      </w:r>
      <w:r>
        <w:rPr>
          <w:sz w:val="20"/>
        </w:rPr>
        <w:t>adjusted</w:t>
      </w:r>
      <w:r>
        <w:rPr>
          <w:spacing w:val="1"/>
          <w:sz w:val="20"/>
        </w:rPr>
        <w:t xml:space="preserve"> </w:t>
      </w:r>
      <w:r>
        <w:rPr>
          <w:sz w:val="20"/>
        </w:rPr>
        <w:t>accordingly. If the Contractor's forecast is deemed unreasonable, the</w:t>
      </w:r>
      <w:r>
        <w:rPr>
          <w:spacing w:val="-47"/>
          <w:sz w:val="20"/>
        </w:rPr>
        <w:t xml:space="preserve"> </w:t>
      </w:r>
      <w:r>
        <w:rPr>
          <w:sz w:val="20"/>
        </w:rPr>
        <w:t>Employer shall adjust the Contract Price based on Employer’s own forecast. The Employer will</w:t>
      </w:r>
      <w:r>
        <w:rPr>
          <w:spacing w:val="1"/>
          <w:sz w:val="20"/>
        </w:rPr>
        <w:t xml:space="preserve"> </w:t>
      </w:r>
      <w:r>
        <w:rPr>
          <w:sz w:val="20"/>
        </w:rPr>
        <w:t>assume</w:t>
      </w:r>
      <w:r>
        <w:rPr>
          <w:spacing w:val="-1"/>
          <w:sz w:val="20"/>
        </w:rPr>
        <w:t xml:space="preserve"> </w:t>
      </w:r>
      <w:r>
        <w:rPr>
          <w:sz w:val="20"/>
        </w:rPr>
        <w:t>that the Contractor will react competently and promptly to the event.</w:t>
      </w:r>
    </w:p>
    <w:p w14:paraId="4ADD4A66" w14:textId="77777777" w:rsidR="00B11B11" w:rsidRDefault="00BA69EB">
      <w:pPr>
        <w:pStyle w:val="ListParagraph"/>
        <w:numPr>
          <w:ilvl w:val="1"/>
          <w:numId w:val="8"/>
        </w:numPr>
        <w:tabs>
          <w:tab w:val="left" w:pos="939"/>
          <w:tab w:val="left" w:pos="941"/>
        </w:tabs>
        <w:ind w:right="521"/>
        <w:rPr>
          <w:sz w:val="20"/>
        </w:rPr>
      </w:pPr>
      <w:r>
        <w:rPr>
          <w:sz w:val="20"/>
        </w:rPr>
        <w:t>The Contractor shall not be entitled to compensation to the extent that the Employer's interests are</w:t>
      </w:r>
      <w:r>
        <w:rPr>
          <w:spacing w:val="1"/>
          <w:sz w:val="20"/>
        </w:rPr>
        <w:t xml:space="preserve"> </w:t>
      </w:r>
      <w:r>
        <w:rPr>
          <w:sz w:val="20"/>
        </w:rPr>
        <w:t>adversely affected by the Contractor not having given early warning or not having cooperated with the</w:t>
      </w:r>
      <w:r>
        <w:rPr>
          <w:spacing w:val="-47"/>
          <w:sz w:val="20"/>
        </w:rPr>
        <w:t xml:space="preserve"> </w:t>
      </w:r>
      <w:r>
        <w:rPr>
          <w:sz w:val="20"/>
        </w:rPr>
        <w:t>Employer.</w:t>
      </w:r>
    </w:p>
    <w:p w14:paraId="4ADD4A67" w14:textId="77777777" w:rsidR="00B11B11" w:rsidRDefault="00B11B11">
      <w:pPr>
        <w:pStyle w:val="BodyText"/>
        <w:spacing w:before="2"/>
      </w:pPr>
    </w:p>
    <w:p w14:paraId="4ADD4A68" w14:textId="77777777" w:rsidR="00B11B11" w:rsidRDefault="00BA69EB">
      <w:pPr>
        <w:pStyle w:val="Heading1"/>
        <w:numPr>
          <w:ilvl w:val="0"/>
          <w:numId w:val="8"/>
        </w:numPr>
        <w:tabs>
          <w:tab w:val="left" w:pos="939"/>
          <w:tab w:val="left" w:pos="940"/>
        </w:tabs>
      </w:pPr>
      <w:bookmarkStart w:id="47" w:name="_TOC_250011"/>
      <w:bookmarkEnd w:id="47"/>
      <w:r>
        <w:t>Tax</w:t>
      </w:r>
    </w:p>
    <w:p w14:paraId="4ADD4A69" w14:textId="77777777" w:rsidR="00B11B11" w:rsidRDefault="00B11B11">
      <w:pPr>
        <w:pStyle w:val="BodyText"/>
        <w:spacing w:before="9"/>
        <w:rPr>
          <w:b/>
          <w:sz w:val="19"/>
        </w:rPr>
      </w:pPr>
    </w:p>
    <w:p w14:paraId="4ADD4A6A" w14:textId="271F4F01" w:rsidR="00B11B11" w:rsidRPr="002E4D91" w:rsidRDefault="00BA69EB">
      <w:pPr>
        <w:pStyle w:val="ListParagraph"/>
        <w:numPr>
          <w:ilvl w:val="1"/>
          <w:numId w:val="8"/>
        </w:numPr>
        <w:tabs>
          <w:tab w:val="left" w:pos="938"/>
          <w:tab w:val="left" w:pos="939"/>
        </w:tabs>
        <w:ind w:right="540"/>
        <w:rPr>
          <w:strike/>
          <w:sz w:val="20"/>
        </w:rPr>
      </w:pPr>
      <w:r w:rsidRPr="002E4D91">
        <w:rPr>
          <w:strike/>
          <w:sz w:val="20"/>
        </w:rPr>
        <w:t>The rates quoted by the Contractor shall be deemed to be inclusive the sales and other taxes that the</w:t>
      </w:r>
      <w:r w:rsidRPr="002E4D91">
        <w:rPr>
          <w:strike/>
          <w:spacing w:val="-47"/>
          <w:sz w:val="20"/>
        </w:rPr>
        <w:t xml:space="preserve"> </w:t>
      </w:r>
      <w:r w:rsidRPr="002E4D91">
        <w:rPr>
          <w:strike/>
          <w:sz w:val="20"/>
        </w:rPr>
        <w:t>Contractor will have to pay for the performance of this Contract.</w:t>
      </w:r>
      <w:r w:rsidRPr="002E4D91">
        <w:rPr>
          <w:strike/>
          <w:spacing w:val="1"/>
          <w:sz w:val="20"/>
        </w:rPr>
        <w:t xml:space="preserve"> </w:t>
      </w:r>
      <w:r w:rsidRPr="002E4D91">
        <w:rPr>
          <w:strike/>
          <w:sz w:val="20"/>
        </w:rPr>
        <w:t>The Employer will perform such</w:t>
      </w:r>
      <w:r w:rsidRPr="002E4D91">
        <w:rPr>
          <w:strike/>
          <w:spacing w:val="1"/>
          <w:sz w:val="20"/>
        </w:rPr>
        <w:t xml:space="preserve"> </w:t>
      </w:r>
      <w:r w:rsidRPr="002E4D91">
        <w:rPr>
          <w:strike/>
          <w:sz w:val="20"/>
        </w:rPr>
        <w:t>duties</w:t>
      </w:r>
      <w:r w:rsidRPr="002E4D91">
        <w:rPr>
          <w:strike/>
          <w:spacing w:val="-1"/>
          <w:sz w:val="20"/>
        </w:rPr>
        <w:t xml:space="preserve"> </w:t>
      </w:r>
      <w:r w:rsidRPr="002E4D91">
        <w:rPr>
          <w:strike/>
          <w:sz w:val="20"/>
        </w:rPr>
        <w:t>in</w:t>
      </w:r>
      <w:r w:rsidRPr="002E4D91">
        <w:rPr>
          <w:strike/>
          <w:spacing w:val="1"/>
          <w:sz w:val="20"/>
        </w:rPr>
        <w:t xml:space="preserve"> </w:t>
      </w:r>
      <w:r w:rsidRPr="002E4D91">
        <w:rPr>
          <w:strike/>
          <w:sz w:val="20"/>
        </w:rPr>
        <w:t>regard to</w:t>
      </w:r>
      <w:r w:rsidRPr="002E4D91">
        <w:rPr>
          <w:strike/>
          <w:spacing w:val="1"/>
          <w:sz w:val="20"/>
        </w:rPr>
        <w:t xml:space="preserve"> </w:t>
      </w:r>
      <w:r w:rsidRPr="002E4D91">
        <w:rPr>
          <w:strike/>
          <w:sz w:val="20"/>
        </w:rPr>
        <w:t>the deduction of such taxes at</w:t>
      </w:r>
      <w:r w:rsidRPr="002E4D91">
        <w:rPr>
          <w:strike/>
          <w:spacing w:val="-1"/>
          <w:sz w:val="20"/>
        </w:rPr>
        <w:t xml:space="preserve"> </w:t>
      </w:r>
      <w:r w:rsidRPr="002E4D91">
        <w:rPr>
          <w:strike/>
          <w:sz w:val="20"/>
        </w:rPr>
        <w:t>source as per applicable</w:t>
      </w:r>
      <w:r w:rsidRPr="002E4D91">
        <w:rPr>
          <w:strike/>
          <w:spacing w:val="-1"/>
          <w:sz w:val="20"/>
        </w:rPr>
        <w:t xml:space="preserve"> </w:t>
      </w:r>
      <w:r w:rsidRPr="002E4D91">
        <w:rPr>
          <w:strike/>
          <w:sz w:val="20"/>
        </w:rPr>
        <w:t>law.</w:t>
      </w:r>
      <w:r w:rsidR="002F1119" w:rsidRPr="002E4D91">
        <w:rPr>
          <w:strike/>
          <w:sz w:val="20"/>
        </w:rPr>
        <w:t xml:space="preserve"> </w:t>
      </w:r>
      <w:r w:rsidR="002F1119" w:rsidRPr="002E4D91">
        <w:rPr>
          <w:i/>
          <w:iCs/>
          <w:strike/>
          <w:color w:val="FF0000"/>
          <w:sz w:val="20"/>
        </w:rPr>
        <w:t>Deleted</w:t>
      </w:r>
    </w:p>
    <w:p w14:paraId="07370807" w14:textId="1BEDB562" w:rsidR="00A94CE3" w:rsidRPr="00955239" w:rsidRDefault="00A94CE3" w:rsidP="00A94CE3">
      <w:pPr>
        <w:pStyle w:val="ListParagraph"/>
        <w:numPr>
          <w:ilvl w:val="1"/>
          <w:numId w:val="8"/>
        </w:numPr>
        <w:tabs>
          <w:tab w:val="left" w:pos="938"/>
          <w:tab w:val="left" w:pos="939"/>
        </w:tabs>
        <w:ind w:right="540"/>
        <w:rPr>
          <w:i/>
          <w:iCs/>
          <w:sz w:val="20"/>
        </w:rPr>
      </w:pPr>
      <w:r>
        <w:rPr>
          <w:sz w:val="20"/>
        </w:rPr>
        <w:t>The rates quoted by the Contractor shall be deemed to be inclusive taxes that the contractor will have to pay for the performance of the of this contract except GST.</w:t>
      </w:r>
      <w:r>
        <w:rPr>
          <w:spacing w:val="1"/>
          <w:sz w:val="20"/>
        </w:rPr>
        <w:t xml:space="preserve"> </w:t>
      </w:r>
      <w:r>
        <w:rPr>
          <w:sz w:val="20"/>
        </w:rPr>
        <w:t>The Employer will perform such</w:t>
      </w:r>
      <w:r>
        <w:rPr>
          <w:spacing w:val="1"/>
          <w:sz w:val="20"/>
        </w:rPr>
        <w:t xml:space="preserve"> </w:t>
      </w:r>
      <w:r>
        <w:rPr>
          <w:sz w:val="20"/>
        </w:rPr>
        <w:t>duties</w:t>
      </w:r>
      <w:r>
        <w:rPr>
          <w:spacing w:val="-1"/>
          <w:sz w:val="20"/>
        </w:rPr>
        <w:t xml:space="preserve"> </w:t>
      </w:r>
      <w:r>
        <w:rPr>
          <w:sz w:val="20"/>
        </w:rPr>
        <w:t>in</w:t>
      </w:r>
      <w:r>
        <w:rPr>
          <w:spacing w:val="1"/>
          <w:sz w:val="20"/>
        </w:rPr>
        <w:t xml:space="preserve"> </w:t>
      </w:r>
      <w:r>
        <w:rPr>
          <w:sz w:val="20"/>
        </w:rPr>
        <w:t>regard to</w:t>
      </w:r>
      <w:r>
        <w:rPr>
          <w:spacing w:val="1"/>
          <w:sz w:val="20"/>
        </w:rPr>
        <w:t xml:space="preserve"> </w:t>
      </w:r>
      <w:r>
        <w:rPr>
          <w:sz w:val="20"/>
        </w:rPr>
        <w:t>the deduction of such taxes at</w:t>
      </w:r>
      <w:r>
        <w:rPr>
          <w:spacing w:val="-1"/>
          <w:sz w:val="20"/>
        </w:rPr>
        <w:t xml:space="preserve"> </w:t>
      </w:r>
      <w:r>
        <w:rPr>
          <w:sz w:val="20"/>
        </w:rPr>
        <w:t>source as per applicable</w:t>
      </w:r>
      <w:r>
        <w:rPr>
          <w:spacing w:val="-1"/>
          <w:sz w:val="20"/>
        </w:rPr>
        <w:t xml:space="preserve"> </w:t>
      </w:r>
      <w:r>
        <w:rPr>
          <w:sz w:val="20"/>
        </w:rPr>
        <w:t>law.</w:t>
      </w:r>
      <w:r w:rsidR="002F1119">
        <w:rPr>
          <w:sz w:val="20"/>
        </w:rPr>
        <w:t xml:space="preserve"> </w:t>
      </w:r>
      <w:r w:rsidR="002F1119" w:rsidRPr="00955239">
        <w:rPr>
          <w:i/>
          <w:iCs/>
          <w:color w:val="92D050"/>
          <w:sz w:val="20"/>
        </w:rPr>
        <w:t>(Amended by MD KNNL)</w:t>
      </w:r>
    </w:p>
    <w:p w14:paraId="4ADD4A6B" w14:textId="77777777" w:rsidR="00B11B11" w:rsidRDefault="00B11B11">
      <w:pPr>
        <w:pStyle w:val="BodyText"/>
        <w:spacing w:before="3"/>
      </w:pPr>
    </w:p>
    <w:p w14:paraId="4ADD4A6C" w14:textId="77777777" w:rsidR="00B11B11" w:rsidRDefault="00BA69EB">
      <w:pPr>
        <w:pStyle w:val="Heading1"/>
        <w:numPr>
          <w:ilvl w:val="0"/>
          <w:numId w:val="8"/>
        </w:numPr>
        <w:tabs>
          <w:tab w:val="left" w:pos="938"/>
          <w:tab w:val="left" w:pos="939"/>
        </w:tabs>
        <w:ind w:hanging="719"/>
      </w:pPr>
      <w:bookmarkStart w:id="48" w:name="_TOC_250010"/>
      <w:r>
        <w:t>Liquidated</w:t>
      </w:r>
      <w:r>
        <w:rPr>
          <w:spacing w:val="1"/>
        </w:rPr>
        <w:t xml:space="preserve"> </w:t>
      </w:r>
      <w:bookmarkEnd w:id="48"/>
      <w:r>
        <w:t>damages</w:t>
      </w:r>
    </w:p>
    <w:p w14:paraId="4ADD4A6D" w14:textId="77777777" w:rsidR="00B11B11" w:rsidRDefault="00B11B11">
      <w:pPr>
        <w:pStyle w:val="BodyText"/>
        <w:spacing w:before="8"/>
        <w:rPr>
          <w:b/>
          <w:sz w:val="19"/>
        </w:rPr>
      </w:pPr>
    </w:p>
    <w:p w14:paraId="4ADD4A6E" w14:textId="5733C9F1" w:rsidR="00B11B11" w:rsidRPr="002E4D91" w:rsidRDefault="00BA69EB" w:rsidP="00033B6B">
      <w:pPr>
        <w:pStyle w:val="ListParagraph"/>
        <w:numPr>
          <w:ilvl w:val="1"/>
          <w:numId w:val="8"/>
        </w:numPr>
        <w:tabs>
          <w:tab w:val="left" w:pos="938"/>
          <w:tab w:val="left" w:pos="939"/>
        </w:tabs>
        <w:ind w:right="540"/>
        <w:rPr>
          <w:strike/>
          <w:sz w:val="20"/>
        </w:rPr>
      </w:pPr>
      <w:r w:rsidRPr="002E4D91">
        <w:rPr>
          <w:strike/>
          <w:sz w:val="20"/>
        </w:rPr>
        <w:t>The Contractor shall pay liquidated damages to the Employer at the rate per day stated in the Contract</w:t>
      </w:r>
      <w:r w:rsidRPr="002E4D91">
        <w:rPr>
          <w:strike/>
          <w:spacing w:val="1"/>
          <w:sz w:val="20"/>
        </w:rPr>
        <w:t xml:space="preserve"> </w:t>
      </w:r>
      <w:r w:rsidRPr="002E4D91">
        <w:rPr>
          <w:strike/>
          <w:sz w:val="20"/>
        </w:rPr>
        <w:t>Data for each day that the Completion Date is later than the Intended Completion Date.</w:t>
      </w:r>
      <w:r w:rsidRPr="002E4D91">
        <w:rPr>
          <w:strike/>
          <w:spacing w:val="1"/>
          <w:sz w:val="20"/>
        </w:rPr>
        <w:t xml:space="preserve"> </w:t>
      </w:r>
      <w:r w:rsidRPr="002E4D91">
        <w:rPr>
          <w:strike/>
          <w:sz w:val="20"/>
        </w:rPr>
        <w:t>The total</w:t>
      </w:r>
      <w:r w:rsidRPr="002E4D91">
        <w:rPr>
          <w:strike/>
          <w:spacing w:val="1"/>
          <w:sz w:val="20"/>
        </w:rPr>
        <w:t xml:space="preserve"> </w:t>
      </w:r>
      <w:r w:rsidRPr="002E4D91">
        <w:rPr>
          <w:strike/>
          <w:sz w:val="20"/>
        </w:rPr>
        <w:t>amount of liquidated damages shall not exceed the amount defined in the Contract Data. The Employer</w:t>
      </w:r>
      <w:r w:rsidRPr="002E4D91">
        <w:rPr>
          <w:strike/>
          <w:spacing w:val="-47"/>
          <w:sz w:val="20"/>
        </w:rPr>
        <w:t xml:space="preserve"> </w:t>
      </w:r>
      <w:r w:rsidRPr="002E4D91">
        <w:rPr>
          <w:strike/>
          <w:sz w:val="20"/>
        </w:rPr>
        <w:t>may deduct liquidated damages from payments due to the Contractor. Payment of liquidated damages</w:t>
      </w:r>
      <w:r w:rsidRPr="002E4D91">
        <w:rPr>
          <w:strike/>
          <w:spacing w:val="1"/>
          <w:sz w:val="20"/>
        </w:rPr>
        <w:t xml:space="preserve"> </w:t>
      </w:r>
      <w:r w:rsidRPr="002E4D91">
        <w:rPr>
          <w:strike/>
          <w:sz w:val="20"/>
        </w:rPr>
        <w:t>does</w:t>
      </w:r>
      <w:r w:rsidRPr="002E4D91">
        <w:rPr>
          <w:strike/>
          <w:spacing w:val="-1"/>
          <w:sz w:val="20"/>
        </w:rPr>
        <w:t xml:space="preserve"> </w:t>
      </w:r>
      <w:r w:rsidRPr="002E4D91">
        <w:rPr>
          <w:strike/>
          <w:sz w:val="20"/>
        </w:rPr>
        <w:t>not</w:t>
      </w:r>
      <w:r w:rsidRPr="002E4D91">
        <w:rPr>
          <w:strike/>
          <w:spacing w:val="-1"/>
          <w:sz w:val="20"/>
        </w:rPr>
        <w:t xml:space="preserve"> </w:t>
      </w:r>
      <w:r w:rsidRPr="002E4D91">
        <w:rPr>
          <w:strike/>
          <w:sz w:val="20"/>
        </w:rPr>
        <w:t>affect the Contractor's liabilities.</w:t>
      </w:r>
      <w:r w:rsidR="00033B6B" w:rsidRPr="002E4D91">
        <w:rPr>
          <w:strike/>
          <w:sz w:val="20"/>
        </w:rPr>
        <w:t xml:space="preserve"> </w:t>
      </w:r>
      <w:r w:rsidR="00033B6B" w:rsidRPr="002E4D91">
        <w:rPr>
          <w:i/>
          <w:iCs/>
          <w:strike/>
          <w:color w:val="FF0000"/>
          <w:sz w:val="20"/>
        </w:rPr>
        <w:t>Deleted</w:t>
      </w:r>
    </w:p>
    <w:p w14:paraId="4ADD4A6F" w14:textId="744668F4" w:rsidR="00B11B11" w:rsidRPr="002E4D91" w:rsidRDefault="00BA69EB">
      <w:pPr>
        <w:pStyle w:val="ListParagraph"/>
        <w:numPr>
          <w:ilvl w:val="1"/>
          <w:numId w:val="8"/>
        </w:numPr>
        <w:tabs>
          <w:tab w:val="left" w:pos="939"/>
          <w:tab w:val="left" w:pos="940"/>
        </w:tabs>
        <w:ind w:right="594"/>
        <w:rPr>
          <w:strike/>
          <w:sz w:val="20"/>
        </w:rPr>
      </w:pPr>
      <w:r w:rsidRPr="002E4D91">
        <w:rPr>
          <w:strike/>
          <w:sz w:val="20"/>
        </w:rPr>
        <w:t>If the Intended Completion Date is extended after liquidated damages have been paid, the Employer</w:t>
      </w:r>
      <w:r w:rsidRPr="002E4D91">
        <w:rPr>
          <w:strike/>
          <w:spacing w:val="1"/>
          <w:sz w:val="20"/>
        </w:rPr>
        <w:t xml:space="preserve"> </w:t>
      </w:r>
      <w:r w:rsidRPr="002E4D91">
        <w:rPr>
          <w:strike/>
          <w:sz w:val="20"/>
        </w:rPr>
        <w:t>shall correct any overpayment of liquidated damages by the Contractor by adjusting the next payment</w:t>
      </w:r>
      <w:r w:rsidRPr="002E4D91">
        <w:rPr>
          <w:strike/>
          <w:spacing w:val="-47"/>
          <w:sz w:val="20"/>
        </w:rPr>
        <w:t xml:space="preserve"> </w:t>
      </w:r>
      <w:r w:rsidRPr="002E4D91">
        <w:rPr>
          <w:strike/>
          <w:sz w:val="20"/>
        </w:rPr>
        <w:lastRenderedPageBreak/>
        <w:t>of</w:t>
      </w:r>
      <w:r w:rsidRPr="002E4D91">
        <w:rPr>
          <w:strike/>
          <w:spacing w:val="-1"/>
          <w:sz w:val="20"/>
        </w:rPr>
        <w:t xml:space="preserve"> </w:t>
      </w:r>
      <w:r w:rsidRPr="002E4D91">
        <w:rPr>
          <w:strike/>
          <w:sz w:val="20"/>
        </w:rPr>
        <w:t>bill.</w:t>
      </w:r>
      <w:r w:rsidR="008C71B6" w:rsidRPr="002E4D91">
        <w:rPr>
          <w:strike/>
          <w:sz w:val="20"/>
        </w:rPr>
        <w:t xml:space="preserve"> </w:t>
      </w:r>
      <w:r w:rsidR="008C71B6" w:rsidRPr="002E4D91">
        <w:rPr>
          <w:i/>
          <w:iCs/>
          <w:strike/>
          <w:color w:val="FF0000"/>
          <w:sz w:val="20"/>
        </w:rPr>
        <w:t>Deleted</w:t>
      </w:r>
    </w:p>
    <w:p w14:paraId="3BD07BB2" w14:textId="12E0C552" w:rsidR="00B11B11" w:rsidRDefault="00C47EFD" w:rsidP="0044726A">
      <w:pPr>
        <w:pStyle w:val="ListParagraph"/>
        <w:numPr>
          <w:ilvl w:val="1"/>
          <w:numId w:val="8"/>
        </w:numPr>
        <w:tabs>
          <w:tab w:val="left" w:pos="938"/>
          <w:tab w:val="left" w:pos="939"/>
        </w:tabs>
        <w:ind w:right="540"/>
        <w:jc w:val="both"/>
        <w:rPr>
          <w:sz w:val="20"/>
        </w:rPr>
      </w:pPr>
      <w:r w:rsidRPr="0044726A">
        <w:rPr>
          <w:sz w:val="20"/>
        </w:rPr>
        <w:t xml:space="preserve">In respect of the shortfall in progress, assessed as due to the delay on the part of Contractor as per Clause </w:t>
      </w:r>
      <w:r w:rsidR="006A5A18">
        <w:rPr>
          <w:sz w:val="20"/>
        </w:rPr>
        <w:t xml:space="preserve">36.3 </w:t>
      </w:r>
      <w:r w:rsidR="006A5A18" w:rsidRPr="0044726A">
        <w:rPr>
          <w:sz w:val="20"/>
        </w:rPr>
        <w:t>(</w:t>
      </w:r>
      <w:r w:rsidR="006A5A18">
        <w:rPr>
          <w:sz w:val="20"/>
        </w:rPr>
        <w:t>A</w:t>
      </w:r>
      <w:r w:rsidR="006A5A18" w:rsidRPr="0044726A">
        <w:rPr>
          <w:sz w:val="20"/>
        </w:rPr>
        <w:t xml:space="preserve">) and </w:t>
      </w:r>
      <w:r w:rsidR="006A5A18">
        <w:rPr>
          <w:sz w:val="20"/>
        </w:rPr>
        <w:t xml:space="preserve">36.3 </w:t>
      </w:r>
      <w:r w:rsidR="006A5A18" w:rsidRPr="0044726A">
        <w:rPr>
          <w:sz w:val="20"/>
        </w:rPr>
        <w:t>(</w:t>
      </w:r>
      <w:r w:rsidR="006A5A18">
        <w:rPr>
          <w:sz w:val="20"/>
        </w:rPr>
        <w:t>B</w:t>
      </w:r>
      <w:r w:rsidR="006A5A18" w:rsidRPr="0044726A">
        <w:rPr>
          <w:sz w:val="20"/>
        </w:rPr>
        <w:t>)</w:t>
      </w:r>
      <w:r w:rsidR="006A5A18">
        <w:rPr>
          <w:sz w:val="20"/>
        </w:rPr>
        <w:t xml:space="preserve">, </w:t>
      </w:r>
      <w:r w:rsidRPr="0044726A">
        <w:rPr>
          <w:sz w:val="20"/>
        </w:rPr>
        <w:t xml:space="preserve">the Contractor shall be liable to pay as penalty an amount equal to one percent of the estimated cost of the balance work assessed according to the </w:t>
      </w:r>
      <w:proofErr w:type="spellStart"/>
      <w:r w:rsidRPr="0044726A">
        <w:rPr>
          <w:sz w:val="20"/>
        </w:rPr>
        <w:t>programme</w:t>
      </w:r>
      <w:proofErr w:type="spellEnd"/>
      <w:r w:rsidRPr="0044726A">
        <w:rPr>
          <w:sz w:val="20"/>
        </w:rPr>
        <w:t>, for every day that the due quantity of work remains incomplete, provided always that the total amount of penalty to be paid under the provisions of this clause shall not exceed 7.5 percent of the estimated cost of the entire work as shown in the tender, provided further that in the event of the contractor making up the shortfall in progress within the stipulated or extended time of completion, the penalty so recovered may be refunded on an application in writing by the contractor.</w:t>
      </w:r>
      <w:r w:rsidRPr="0044726A">
        <w:rPr>
          <w:sz w:val="20"/>
        </w:rPr>
        <w:cr/>
      </w:r>
      <w:r w:rsidRPr="0044726A">
        <w:rPr>
          <w:sz w:val="20"/>
        </w:rPr>
        <w:cr/>
      </w:r>
      <w:r w:rsidR="00480A94">
        <w:rPr>
          <w:sz w:val="20"/>
        </w:rPr>
        <w:t xml:space="preserve"> 36.3 (A)</w:t>
      </w:r>
    </w:p>
    <w:p w14:paraId="15FDB273" w14:textId="77777777" w:rsidR="0054409F" w:rsidRPr="0054409F" w:rsidRDefault="0054409F" w:rsidP="005A5994">
      <w:pPr>
        <w:widowControl/>
        <w:autoSpaceDE/>
        <w:autoSpaceDN/>
        <w:ind w:left="939"/>
        <w:jc w:val="both"/>
        <w:rPr>
          <w:sz w:val="20"/>
        </w:rPr>
      </w:pPr>
      <w:r w:rsidRPr="0054409F">
        <w:rPr>
          <w:sz w:val="20"/>
        </w:rPr>
        <w:t xml:space="preserve">The time allowed for carrying out the work as entered in the tender shall be strictly observed by the contractor.  It shall be reckoned from the date of issue of written orders to commence work.  The work shall throughout the stipulated period of the contract be proceeded with, with all due diligence (time being deemed to be the essence of the contract on the part of the Contractor).  To ensure good progress during the execution of the work, the contractor shall be bound (in all cases in which the time allowed for any work exceeds one month) to comply with the time schedule according to the </w:t>
      </w:r>
      <w:proofErr w:type="spellStart"/>
      <w:r w:rsidRPr="0054409F">
        <w:rPr>
          <w:sz w:val="20"/>
        </w:rPr>
        <w:t>programme</w:t>
      </w:r>
      <w:proofErr w:type="spellEnd"/>
      <w:r w:rsidRPr="0054409F">
        <w:rPr>
          <w:sz w:val="20"/>
        </w:rPr>
        <w:t xml:space="preserve"> of execution of the work as agreed upon and enclosed to the contract.  In the absence of specific agreed </w:t>
      </w:r>
      <w:proofErr w:type="spellStart"/>
      <w:proofErr w:type="gramStart"/>
      <w:r w:rsidRPr="0054409F">
        <w:rPr>
          <w:sz w:val="20"/>
        </w:rPr>
        <w:t>programme</w:t>
      </w:r>
      <w:proofErr w:type="spellEnd"/>
      <w:proofErr w:type="gramEnd"/>
      <w:r w:rsidRPr="0054409F">
        <w:rPr>
          <w:sz w:val="20"/>
        </w:rPr>
        <w:t xml:space="preserve"> the contractor shall be bound to complete.</w:t>
      </w:r>
    </w:p>
    <w:p w14:paraId="40B39FFF" w14:textId="77777777" w:rsidR="0054409F" w:rsidRPr="0054409F" w:rsidRDefault="0054409F" w:rsidP="0054409F">
      <w:pPr>
        <w:jc w:val="both"/>
        <w:rPr>
          <w:sz w:val="20"/>
        </w:rPr>
      </w:pPr>
    </w:p>
    <w:p w14:paraId="460DD8A5" w14:textId="77777777" w:rsidR="0054409F" w:rsidRPr="0054409F" w:rsidRDefault="0054409F" w:rsidP="0054409F">
      <w:pPr>
        <w:jc w:val="both"/>
        <w:rPr>
          <w:sz w:val="20"/>
        </w:rPr>
      </w:pPr>
    </w:p>
    <w:p w14:paraId="1C3D1812" w14:textId="77777777" w:rsidR="0054409F" w:rsidRPr="0054409F" w:rsidRDefault="0054409F" w:rsidP="0054409F">
      <w:pPr>
        <w:jc w:val="both"/>
        <w:rPr>
          <w:sz w:val="20"/>
        </w:rPr>
      </w:pPr>
    </w:p>
    <w:p w14:paraId="6ED1341E" w14:textId="77777777" w:rsidR="0054409F" w:rsidRPr="0054409F" w:rsidRDefault="0054409F" w:rsidP="0054409F">
      <w:pPr>
        <w:ind w:firstLine="1276"/>
        <w:jc w:val="both"/>
        <w:rPr>
          <w:sz w:val="20"/>
        </w:rPr>
      </w:pPr>
      <w:r w:rsidRPr="0054409F">
        <w:rPr>
          <w:sz w:val="20"/>
        </w:rPr>
        <w:t>1/4</w:t>
      </w:r>
      <w:proofErr w:type="gramStart"/>
      <w:r w:rsidRPr="0054409F">
        <w:rPr>
          <w:sz w:val="20"/>
        </w:rPr>
        <w:t>th  of</w:t>
      </w:r>
      <w:proofErr w:type="gramEnd"/>
      <w:r w:rsidRPr="0054409F">
        <w:rPr>
          <w:sz w:val="20"/>
        </w:rPr>
        <w:t xml:space="preserve"> the work in 1/4th of the time</w:t>
      </w:r>
    </w:p>
    <w:p w14:paraId="6AC94AF9" w14:textId="77777777" w:rsidR="0054409F" w:rsidRPr="0054409F" w:rsidRDefault="0054409F" w:rsidP="0054409F">
      <w:pPr>
        <w:ind w:left="720" w:firstLine="720"/>
        <w:jc w:val="both"/>
        <w:rPr>
          <w:sz w:val="20"/>
        </w:rPr>
      </w:pPr>
      <w:r w:rsidRPr="0054409F">
        <w:rPr>
          <w:sz w:val="20"/>
        </w:rPr>
        <w:t>1/2 of the work in 1/2 the time</w:t>
      </w:r>
    </w:p>
    <w:p w14:paraId="474E17D6" w14:textId="77777777" w:rsidR="0054409F" w:rsidRPr="0054409F" w:rsidRDefault="0054409F" w:rsidP="0054409F">
      <w:pPr>
        <w:ind w:left="720" w:firstLine="720"/>
        <w:jc w:val="both"/>
        <w:rPr>
          <w:sz w:val="20"/>
        </w:rPr>
      </w:pPr>
      <w:r w:rsidRPr="0054409F">
        <w:rPr>
          <w:sz w:val="20"/>
        </w:rPr>
        <w:t>3/4th of the work in 3/4th of the time</w:t>
      </w:r>
    </w:p>
    <w:p w14:paraId="19F53D71" w14:textId="77777777" w:rsidR="0054409F" w:rsidRPr="0054409F" w:rsidRDefault="0054409F" w:rsidP="0054409F">
      <w:pPr>
        <w:rPr>
          <w:sz w:val="20"/>
        </w:rPr>
      </w:pPr>
      <w:r w:rsidRPr="0054409F">
        <w:rPr>
          <w:sz w:val="20"/>
        </w:rPr>
        <w:t xml:space="preserve"> Complete work in stipulated time</w:t>
      </w:r>
    </w:p>
    <w:p w14:paraId="7042E393" w14:textId="77777777" w:rsidR="0054409F" w:rsidRPr="0054409F" w:rsidRDefault="0054409F" w:rsidP="0054409F">
      <w:pPr>
        <w:rPr>
          <w:sz w:val="20"/>
        </w:rPr>
      </w:pPr>
    </w:p>
    <w:p w14:paraId="51218233" w14:textId="77777777" w:rsidR="0054409F" w:rsidRPr="0054409F" w:rsidRDefault="0054409F" w:rsidP="0054409F">
      <w:pPr>
        <w:jc w:val="both"/>
        <w:rPr>
          <w:sz w:val="20"/>
        </w:rPr>
      </w:pPr>
      <w:r w:rsidRPr="0054409F">
        <w:rPr>
          <w:sz w:val="20"/>
        </w:rPr>
        <w:t>Note:</w:t>
      </w:r>
      <w:r w:rsidRPr="0054409F">
        <w:rPr>
          <w:sz w:val="20"/>
        </w:rPr>
        <w:tab/>
        <w:t xml:space="preserve">The quantity of the work to be done within a particular time to be specified above when the </w:t>
      </w:r>
      <w:proofErr w:type="spellStart"/>
      <w:r w:rsidRPr="0054409F">
        <w:rPr>
          <w:sz w:val="20"/>
        </w:rPr>
        <w:t>programme</w:t>
      </w:r>
      <w:proofErr w:type="spellEnd"/>
      <w:r w:rsidRPr="0054409F">
        <w:rPr>
          <w:sz w:val="20"/>
        </w:rPr>
        <w:t xml:space="preserve"> chart is not annexed, shall be fixed and inserted in the blank space kept for the purpose by the officer competent </w:t>
      </w:r>
      <w:proofErr w:type="spellStart"/>
      <w:r w:rsidRPr="0054409F">
        <w:rPr>
          <w:sz w:val="20"/>
        </w:rPr>
        <w:t>upto</w:t>
      </w:r>
      <w:proofErr w:type="spellEnd"/>
      <w:r w:rsidRPr="0054409F">
        <w:rPr>
          <w:sz w:val="20"/>
        </w:rPr>
        <w:t xml:space="preserve"> the level of Chief Engineer to accept the contract after taking into consideration the circumstances of each case, and the contractor shall abide by the </w:t>
      </w:r>
      <w:proofErr w:type="spellStart"/>
      <w:r w:rsidRPr="0054409F">
        <w:rPr>
          <w:sz w:val="20"/>
        </w:rPr>
        <w:t>programme</w:t>
      </w:r>
      <w:proofErr w:type="spellEnd"/>
      <w:r w:rsidRPr="0054409F">
        <w:rPr>
          <w:sz w:val="20"/>
        </w:rPr>
        <w:t xml:space="preserve"> of detailed progress laid down by that officer.</w:t>
      </w:r>
    </w:p>
    <w:p w14:paraId="0D8CCBDA" w14:textId="77777777" w:rsidR="0054409F" w:rsidRPr="0054409F" w:rsidRDefault="0054409F" w:rsidP="0054409F">
      <w:pPr>
        <w:jc w:val="both"/>
        <w:rPr>
          <w:sz w:val="20"/>
        </w:rPr>
      </w:pPr>
    </w:p>
    <w:p w14:paraId="556DD6EE" w14:textId="77777777" w:rsidR="00480A94" w:rsidRDefault="0054409F" w:rsidP="0054409F">
      <w:pPr>
        <w:tabs>
          <w:tab w:val="left" w:pos="938"/>
          <w:tab w:val="left" w:pos="939"/>
        </w:tabs>
        <w:ind w:right="540"/>
        <w:jc w:val="both"/>
        <w:rPr>
          <w:sz w:val="20"/>
        </w:rPr>
      </w:pPr>
      <w:r w:rsidRPr="0054409F">
        <w:rPr>
          <w:sz w:val="20"/>
        </w:rPr>
        <w:cr/>
        <w:t>The following proportions usually be found suitable in 1/4, 1/2, 3/4 of the time:</w:t>
      </w:r>
      <w:r w:rsidRPr="0054409F">
        <w:rPr>
          <w:sz w:val="20"/>
        </w:rPr>
        <w:cr/>
      </w:r>
      <w:r w:rsidRPr="0054409F">
        <w:rPr>
          <w:sz w:val="20"/>
        </w:rPr>
        <w:cr/>
        <w:t>(</w:t>
      </w:r>
      <w:proofErr w:type="spellStart"/>
      <w:r w:rsidRPr="0054409F">
        <w:rPr>
          <w:sz w:val="20"/>
        </w:rPr>
        <w:t>i</w:t>
      </w:r>
      <w:proofErr w:type="spellEnd"/>
      <w:r w:rsidRPr="0054409F">
        <w:rPr>
          <w:sz w:val="20"/>
        </w:rPr>
        <w:t>) Reasonable progress of earthwork that could be achieved will be 1/6, 1/2, 3/4 the respectively of total value of the work to be done.</w:t>
      </w:r>
      <w:r w:rsidRPr="0054409F">
        <w:rPr>
          <w:sz w:val="20"/>
        </w:rPr>
        <w:cr/>
      </w:r>
      <w:r w:rsidRPr="0054409F">
        <w:rPr>
          <w:sz w:val="20"/>
        </w:rPr>
        <w:cr/>
        <w:t>(ii) Reasonable progress of masonry work and concerting that could be achieved will be 1/10th, 4/10th, 8/10ths of the total value of the work to be done.</w:t>
      </w:r>
      <w:r w:rsidRPr="0054409F">
        <w:rPr>
          <w:sz w:val="20"/>
        </w:rPr>
        <w:cr/>
      </w:r>
      <w:r w:rsidRPr="0054409F">
        <w:rPr>
          <w:sz w:val="20"/>
        </w:rPr>
        <w:cr/>
        <w:t>Review of progress and responsibility for delay etc.</w:t>
      </w:r>
      <w:r w:rsidRPr="0054409F">
        <w:rPr>
          <w:sz w:val="20"/>
        </w:rPr>
        <w:cr/>
      </w:r>
    </w:p>
    <w:p w14:paraId="4ADD4A70" w14:textId="783BA381" w:rsidR="00382D78" w:rsidRPr="0054409F" w:rsidRDefault="00480A94" w:rsidP="0054409F">
      <w:pPr>
        <w:tabs>
          <w:tab w:val="left" w:pos="938"/>
          <w:tab w:val="left" w:pos="939"/>
        </w:tabs>
        <w:ind w:right="540"/>
        <w:jc w:val="both"/>
        <w:rPr>
          <w:sz w:val="20"/>
        </w:rPr>
        <w:sectPr w:rsidR="00382D78" w:rsidRPr="0054409F">
          <w:pgSz w:w="12240" w:h="15840"/>
          <w:pgMar w:top="980" w:right="960" w:bottom="940" w:left="1580" w:header="453" w:footer="745" w:gutter="0"/>
          <w:cols w:space="720"/>
        </w:sectPr>
      </w:pPr>
      <w:r>
        <w:rPr>
          <w:sz w:val="20"/>
        </w:rPr>
        <w:t xml:space="preserve"> 36.3 (B)</w:t>
      </w:r>
      <w:r w:rsidR="0054409F" w:rsidRPr="0054409F">
        <w:rPr>
          <w:sz w:val="20"/>
        </w:rPr>
        <w:cr/>
      </w:r>
      <w:r>
        <w:rPr>
          <w:sz w:val="20"/>
        </w:rPr>
        <w:t xml:space="preserve">        </w:t>
      </w:r>
      <w:r w:rsidR="0054409F" w:rsidRPr="0054409F">
        <w:rPr>
          <w:sz w:val="20"/>
        </w:rPr>
        <w:t xml:space="preserve">The progress of all works costing Rs. 1 lakh and above shall be reviewed by the Executive Engineer with the contractor during the first fortnight of every month.  Such a review shall take into account the </w:t>
      </w:r>
      <w:proofErr w:type="spellStart"/>
      <w:r w:rsidR="0054409F" w:rsidRPr="0054409F">
        <w:rPr>
          <w:sz w:val="20"/>
        </w:rPr>
        <w:t>programme</w:t>
      </w:r>
      <w:proofErr w:type="spellEnd"/>
      <w:r w:rsidR="0054409F" w:rsidRPr="0054409F">
        <w:rPr>
          <w:sz w:val="20"/>
        </w:rPr>
        <w:t xml:space="preserve"> fixed for the previous month, obligations on the part of the Karnataka Neeravari KNNL Limited like the supply of materials, drawings, and also the obligations on the part of the Contractor.</w:t>
      </w:r>
      <w:r w:rsidR="0054409F" w:rsidRPr="0054409F">
        <w:rPr>
          <w:sz w:val="20"/>
        </w:rPr>
        <w:cr/>
      </w:r>
    </w:p>
    <w:p w14:paraId="4ADD4A72" w14:textId="77777777" w:rsidR="00B11B11" w:rsidRDefault="00BA69EB">
      <w:pPr>
        <w:pStyle w:val="Heading1"/>
        <w:numPr>
          <w:ilvl w:val="0"/>
          <w:numId w:val="8"/>
        </w:numPr>
        <w:tabs>
          <w:tab w:val="left" w:pos="939"/>
          <w:tab w:val="left" w:pos="940"/>
        </w:tabs>
        <w:spacing w:before="92"/>
      </w:pPr>
      <w:bookmarkStart w:id="49" w:name="_TOC_250009"/>
      <w:bookmarkEnd w:id="49"/>
      <w:r>
        <w:lastRenderedPageBreak/>
        <w:t>Cost of repairs</w:t>
      </w:r>
    </w:p>
    <w:p w14:paraId="4ADD4A73" w14:textId="77777777" w:rsidR="00B11B11" w:rsidRDefault="00B11B11">
      <w:pPr>
        <w:pStyle w:val="BodyText"/>
        <w:spacing w:before="8"/>
        <w:rPr>
          <w:b/>
          <w:sz w:val="19"/>
        </w:rPr>
      </w:pPr>
    </w:p>
    <w:p w14:paraId="4ADD4A74" w14:textId="77777777" w:rsidR="00B11B11" w:rsidRDefault="00BA69EB">
      <w:pPr>
        <w:pStyle w:val="ListParagraph"/>
        <w:numPr>
          <w:ilvl w:val="1"/>
          <w:numId w:val="8"/>
        </w:numPr>
        <w:tabs>
          <w:tab w:val="left" w:pos="938"/>
          <w:tab w:val="left" w:pos="939"/>
        </w:tabs>
        <w:spacing w:before="1"/>
        <w:ind w:left="939" w:right="477"/>
        <w:rPr>
          <w:sz w:val="20"/>
        </w:rPr>
      </w:pPr>
      <w:r>
        <w:rPr>
          <w:sz w:val="20"/>
        </w:rPr>
        <w:t>Loss or damage to the Works or Materials to be incorporated in the Works between the Start Date and</w:t>
      </w:r>
      <w:r>
        <w:rPr>
          <w:spacing w:val="1"/>
          <w:sz w:val="20"/>
        </w:rPr>
        <w:t xml:space="preserve"> </w:t>
      </w:r>
      <w:r>
        <w:rPr>
          <w:sz w:val="20"/>
        </w:rPr>
        <w:t>the end of the Defects Correction periods shall be remedied by the Contractor at the Contractor's cost if</w:t>
      </w:r>
      <w:r>
        <w:rPr>
          <w:spacing w:val="-47"/>
          <w:sz w:val="20"/>
        </w:rPr>
        <w:t xml:space="preserve"> </w:t>
      </w:r>
      <w:r>
        <w:rPr>
          <w:sz w:val="20"/>
        </w:rPr>
        <w:t>the</w:t>
      </w:r>
      <w:r>
        <w:rPr>
          <w:spacing w:val="-1"/>
          <w:sz w:val="20"/>
        </w:rPr>
        <w:t xml:space="preserve"> </w:t>
      </w:r>
      <w:r>
        <w:rPr>
          <w:sz w:val="20"/>
        </w:rPr>
        <w:t>loss or damage arises from</w:t>
      </w:r>
      <w:r>
        <w:rPr>
          <w:spacing w:val="-2"/>
          <w:sz w:val="20"/>
        </w:rPr>
        <w:t xml:space="preserve"> </w:t>
      </w:r>
      <w:r>
        <w:rPr>
          <w:sz w:val="20"/>
        </w:rPr>
        <w:t>the</w:t>
      </w:r>
      <w:r>
        <w:rPr>
          <w:spacing w:val="-1"/>
          <w:sz w:val="20"/>
        </w:rPr>
        <w:t xml:space="preserve"> </w:t>
      </w:r>
      <w:r>
        <w:rPr>
          <w:sz w:val="20"/>
        </w:rPr>
        <w:t>Contractor's acts or omissions.</w:t>
      </w:r>
    </w:p>
    <w:p w14:paraId="4ADD4A75" w14:textId="77777777" w:rsidR="00B11B11" w:rsidRDefault="00B11B11">
      <w:pPr>
        <w:pStyle w:val="BodyText"/>
        <w:spacing w:before="2"/>
        <w:rPr>
          <w:sz w:val="12"/>
        </w:rPr>
      </w:pPr>
    </w:p>
    <w:p w14:paraId="4ADD4A76" w14:textId="77777777" w:rsidR="00B11B11" w:rsidRDefault="00BA69EB">
      <w:pPr>
        <w:pStyle w:val="ListParagraph"/>
        <w:numPr>
          <w:ilvl w:val="0"/>
          <w:numId w:val="7"/>
        </w:numPr>
        <w:tabs>
          <w:tab w:val="left" w:pos="4073"/>
        </w:tabs>
        <w:spacing w:before="92" w:line="230" w:lineRule="exact"/>
        <w:ind w:left="4072" w:hanging="286"/>
        <w:jc w:val="left"/>
        <w:rPr>
          <w:b/>
          <w:sz w:val="20"/>
        </w:rPr>
      </w:pPr>
      <w:r>
        <w:rPr>
          <w:b/>
          <w:sz w:val="20"/>
          <w:u w:val="single"/>
        </w:rPr>
        <w:t>Finishing</w:t>
      </w:r>
      <w:r>
        <w:rPr>
          <w:b/>
          <w:spacing w:val="1"/>
          <w:sz w:val="20"/>
          <w:u w:val="single"/>
        </w:rPr>
        <w:t xml:space="preserve"> </w:t>
      </w:r>
      <w:r>
        <w:rPr>
          <w:b/>
          <w:sz w:val="20"/>
          <w:u w:val="single"/>
        </w:rPr>
        <w:t>the</w:t>
      </w:r>
      <w:r>
        <w:rPr>
          <w:b/>
          <w:spacing w:val="1"/>
          <w:sz w:val="20"/>
          <w:u w:val="single"/>
        </w:rPr>
        <w:t xml:space="preserve"> </w:t>
      </w:r>
      <w:r>
        <w:rPr>
          <w:b/>
          <w:sz w:val="20"/>
          <w:u w:val="single"/>
        </w:rPr>
        <w:t>Contract</w:t>
      </w:r>
    </w:p>
    <w:p w14:paraId="4ADD4A77" w14:textId="77777777" w:rsidR="00B11B11" w:rsidRDefault="00BA69EB">
      <w:pPr>
        <w:pStyle w:val="Heading1"/>
        <w:numPr>
          <w:ilvl w:val="0"/>
          <w:numId w:val="8"/>
        </w:numPr>
        <w:tabs>
          <w:tab w:val="left" w:pos="939"/>
          <w:tab w:val="left" w:pos="940"/>
        </w:tabs>
        <w:spacing w:line="230" w:lineRule="exact"/>
        <w:ind w:hanging="721"/>
      </w:pPr>
      <w:bookmarkStart w:id="50" w:name="_TOC_250008"/>
      <w:bookmarkEnd w:id="50"/>
      <w:r>
        <w:t>Completion</w:t>
      </w:r>
    </w:p>
    <w:p w14:paraId="4ADD4A78" w14:textId="77777777" w:rsidR="00B11B11" w:rsidRDefault="00B11B11">
      <w:pPr>
        <w:pStyle w:val="BodyText"/>
        <w:spacing w:before="10"/>
        <w:rPr>
          <w:b/>
          <w:sz w:val="11"/>
        </w:rPr>
      </w:pPr>
    </w:p>
    <w:p w14:paraId="4ADD4A79" w14:textId="77777777" w:rsidR="00B11B11" w:rsidRDefault="00BA69EB">
      <w:pPr>
        <w:pStyle w:val="ListParagraph"/>
        <w:numPr>
          <w:ilvl w:val="1"/>
          <w:numId w:val="8"/>
        </w:numPr>
        <w:tabs>
          <w:tab w:val="left" w:pos="938"/>
          <w:tab w:val="left" w:pos="939"/>
        </w:tabs>
        <w:spacing w:before="92"/>
        <w:ind w:left="939" w:right="703"/>
        <w:rPr>
          <w:sz w:val="20"/>
        </w:rPr>
      </w:pPr>
      <w:r>
        <w:rPr>
          <w:sz w:val="20"/>
        </w:rPr>
        <w:t>The Contractor shall request the Employer to issue a Certificate of Completion of the Works and the</w:t>
      </w:r>
      <w:r>
        <w:rPr>
          <w:spacing w:val="-47"/>
          <w:sz w:val="20"/>
        </w:rPr>
        <w:t xml:space="preserve"> </w:t>
      </w:r>
      <w:r>
        <w:rPr>
          <w:sz w:val="20"/>
        </w:rPr>
        <w:t>Employer will do so upon deciding that the Work is completed.</w:t>
      </w:r>
    </w:p>
    <w:p w14:paraId="4ADD4A7A" w14:textId="77777777" w:rsidR="00B11B11" w:rsidRDefault="00B11B11">
      <w:pPr>
        <w:pStyle w:val="BodyText"/>
        <w:spacing w:before="1"/>
      </w:pPr>
    </w:p>
    <w:p w14:paraId="4ADD4A7B" w14:textId="77777777" w:rsidR="00B11B11" w:rsidRDefault="00BA69EB">
      <w:pPr>
        <w:pStyle w:val="Heading1"/>
        <w:numPr>
          <w:ilvl w:val="0"/>
          <w:numId w:val="8"/>
        </w:numPr>
        <w:tabs>
          <w:tab w:val="left" w:pos="939"/>
          <w:tab w:val="left" w:pos="940"/>
        </w:tabs>
        <w:spacing w:before="1"/>
        <w:ind w:hanging="721"/>
      </w:pPr>
      <w:bookmarkStart w:id="51" w:name="_TOC_250007"/>
      <w:bookmarkEnd w:id="51"/>
      <w:r>
        <w:t>Taking over</w:t>
      </w:r>
    </w:p>
    <w:p w14:paraId="4ADD4A7C" w14:textId="77777777" w:rsidR="00B11B11" w:rsidRDefault="00B11B11">
      <w:pPr>
        <w:pStyle w:val="BodyText"/>
        <w:spacing w:before="9"/>
        <w:rPr>
          <w:b/>
          <w:sz w:val="19"/>
        </w:rPr>
      </w:pPr>
    </w:p>
    <w:p w14:paraId="4ADD4A7D" w14:textId="27D2C343" w:rsidR="00B11B11" w:rsidRDefault="00BA69EB">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Pr>
          <w:sz w:val="20"/>
        </w:rPr>
        <w:t>within</w:t>
      </w:r>
      <w:r>
        <w:rPr>
          <w:spacing w:val="25"/>
          <w:sz w:val="20"/>
        </w:rPr>
        <w:t xml:space="preserve"> </w:t>
      </w:r>
      <w:r>
        <w:rPr>
          <w:sz w:val="20"/>
        </w:rPr>
        <w:t>seven</w:t>
      </w:r>
      <w:r>
        <w:rPr>
          <w:spacing w:val="24"/>
          <w:sz w:val="20"/>
        </w:rPr>
        <w:t xml:space="preserve"> </w:t>
      </w:r>
      <w:r>
        <w:rPr>
          <w:sz w:val="20"/>
        </w:rPr>
        <w:t>days</w:t>
      </w:r>
      <w:r>
        <w:rPr>
          <w:spacing w:val="23"/>
          <w:sz w:val="20"/>
        </w:rPr>
        <w:t xml:space="preserve"> </w:t>
      </w:r>
      <w:r>
        <w:rPr>
          <w:sz w:val="20"/>
        </w:rPr>
        <w:t>of</w:t>
      </w:r>
      <w:r>
        <w:rPr>
          <w:spacing w:val="50"/>
          <w:sz w:val="20"/>
        </w:rPr>
        <w:t xml:space="preserve"> </w:t>
      </w:r>
      <w:r>
        <w:rPr>
          <w:sz w:val="20"/>
        </w:rPr>
        <w:t>issuing</w:t>
      </w:r>
      <w:r>
        <w:rPr>
          <w:spacing w:val="24"/>
          <w:sz w:val="20"/>
        </w:rPr>
        <w:t xml:space="preserve"> </w:t>
      </w:r>
      <w:r>
        <w:rPr>
          <w:sz w:val="20"/>
        </w:rPr>
        <w:t>a</w:t>
      </w:r>
      <w:r>
        <w:rPr>
          <w:spacing w:val="24"/>
          <w:sz w:val="20"/>
        </w:rPr>
        <w:t xml:space="preserve"> </w:t>
      </w:r>
      <w:r>
        <w:rPr>
          <w:sz w:val="20"/>
        </w:rPr>
        <w:t>certificate</w:t>
      </w:r>
      <w:r>
        <w:rPr>
          <w:spacing w:val="23"/>
          <w:sz w:val="20"/>
        </w:rPr>
        <w:t xml:space="preserve"> </w:t>
      </w:r>
      <w:r>
        <w:rPr>
          <w:sz w:val="20"/>
        </w:rPr>
        <w:t>of</w:t>
      </w:r>
      <w:r>
        <w:rPr>
          <w:spacing w:val="-47"/>
          <w:sz w:val="20"/>
        </w:rPr>
        <w:t xml:space="preserve"> </w:t>
      </w:r>
      <w:r>
        <w:rPr>
          <w:sz w:val="20"/>
        </w:rPr>
        <w:t>Completion.</w:t>
      </w:r>
      <w:r w:rsidR="00E32832">
        <w:rPr>
          <w:sz w:val="20"/>
        </w:rPr>
        <w:t xml:space="preserve"> </w:t>
      </w:r>
      <w:r w:rsidR="00E32832" w:rsidRPr="00E32832">
        <w:rPr>
          <w:i/>
          <w:iCs/>
          <w:color w:val="FF0000"/>
          <w:sz w:val="20"/>
        </w:rPr>
        <w:t>Deleted</w:t>
      </w:r>
    </w:p>
    <w:p w14:paraId="265E3BC6" w14:textId="476BEE28" w:rsidR="005F4C29" w:rsidRDefault="008D32EF">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sidR="00E32832">
        <w:rPr>
          <w:sz w:val="20"/>
        </w:rPr>
        <w:t xml:space="preserve">after defect liability Period </w:t>
      </w:r>
      <w:r w:rsidR="00E32832" w:rsidRPr="00E32832">
        <w:rPr>
          <w:color w:val="92D050"/>
          <w:sz w:val="20"/>
        </w:rPr>
        <w:t>(Amended by MD KNNL)</w:t>
      </w:r>
    </w:p>
    <w:p w14:paraId="4ADD4A7F" w14:textId="77777777" w:rsidR="00B11B11" w:rsidRDefault="00BA69EB">
      <w:pPr>
        <w:pStyle w:val="Heading1"/>
        <w:numPr>
          <w:ilvl w:val="0"/>
          <w:numId w:val="8"/>
        </w:numPr>
        <w:tabs>
          <w:tab w:val="left" w:pos="938"/>
          <w:tab w:val="left" w:pos="939"/>
        </w:tabs>
        <w:ind w:left="938"/>
      </w:pPr>
      <w:bookmarkStart w:id="52" w:name="_TOC_250006"/>
      <w:r>
        <w:t>Final</w:t>
      </w:r>
      <w:r>
        <w:rPr>
          <w:spacing w:val="2"/>
        </w:rPr>
        <w:t xml:space="preserve"> </w:t>
      </w:r>
      <w:bookmarkEnd w:id="52"/>
      <w:r>
        <w:t>account</w:t>
      </w:r>
    </w:p>
    <w:p w14:paraId="4ADD4A80" w14:textId="77777777" w:rsidR="00B11B11" w:rsidRDefault="00B11B11">
      <w:pPr>
        <w:pStyle w:val="BodyText"/>
        <w:spacing w:before="9"/>
        <w:rPr>
          <w:b/>
          <w:sz w:val="19"/>
        </w:rPr>
      </w:pPr>
    </w:p>
    <w:p w14:paraId="4ADD4A81" w14:textId="623418A9" w:rsidR="00B11B11" w:rsidRPr="002E4D91" w:rsidRDefault="00BA69EB">
      <w:pPr>
        <w:pStyle w:val="ListParagraph"/>
        <w:numPr>
          <w:ilvl w:val="1"/>
          <w:numId w:val="8"/>
        </w:numPr>
        <w:tabs>
          <w:tab w:val="left" w:pos="938"/>
          <w:tab w:val="left" w:pos="939"/>
        </w:tabs>
        <w:ind w:right="506" w:hanging="721"/>
        <w:rPr>
          <w:strike/>
          <w:sz w:val="20"/>
        </w:rPr>
      </w:pPr>
      <w:r w:rsidRPr="002E4D91">
        <w:rPr>
          <w:strike/>
          <w:sz w:val="20"/>
        </w:rPr>
        <w:t>The Contractor shall</w:t>
      </w:r>
      <w:r w:rsidRPr="002E4D91">
        <w:rPr>
          <w:strike/>
          <w:spacing w:val="1"/>
          <w:sz w:val="20"/>
        </w:rPr>
        <w:t xml:space="preserve"> </w:t>
      </w:r>
      <w:r w:rsidRPr="002E4D91">
        <w:rPr>
          <w:strike/>
          <w:sz w:val="20"/>
        </w:rPr>
        <w:t>supply to</w:t>
      </w:r>
      <w:r w:rsidRPr="002E4D91">
        <w:rPr>
          <w:strike/>
          <w:spacing w:val="1"/>
          <w:sz w:val="20"/>
        </w:rPr>
        <w:t xml:space="preserve"> </w:t>
      </w:r>
      <w:r w:rsidRPr="002E4D91">
        <w:rPr>
          <w:strike/>
          <w:sz w:val="20"/>
        </w:rPr>
        <w:t>the Employer</w:t>
      </w:r>
      <w:r w:rsidRPr="002E4D91">
        <w:rPr>
          <w:strike/>
          <w:spacing w:val="1"/>
          <w:sz w:val="20"/>
        </w:rPr>
        <w:t xml:space="preserve"> </w:t>
      </w:r>
      <w:r w:rsidRPr="002E4D91">
        <w:rPr>
          <w:strike/>
          <w:sz w:val="20"/>
        </w:rPr>
        <w:t>a detailed</w:t>
      </w:r>
      <w:r w:rsidRPr="002E4D91">
        <w:rPr>
          <w:strike/>
          <w:spacing w:val="1"/>
          <w:sz w:val="20"/>
        </w:rPr>
        <w:t xml:space="preserve"> </w:t>
      </w:r>
      <w:r w:rsidRPr="002E4D91">
        <w:rPr>
          <w:strike/>
          <w:sz w:val="20"/>
        </w:rPr>
        <w:t>account of the</w:t>
      </w:r>
      <w:r w:rsidRPr="002E4D91">
        <w:rPr>
          <w:strike/>
          <w:spacing w:val="1"/>
          <w:sz w:val="20"/>
        </w:rPr>
        <w:t xml:space="preserve"> </w:t>
      </w:r>
      <w:r w:rsidRPr="002E4D91">
        <w:rPr>
          <w:strike/>
          <w:sz w:val="20"/>
        </w:rPr>
        <w:t>total amount</w:t>
      </w:r>
      <w:r w:rsidRPr="002E4D91">
        <w:rPr>
          <w:strike/>
          <w:spacing w:val="1"/>
          <w:sz w:val="20"/>
        </w:rPr>
        <w:t xml:space="preserve"> </w:t>
      </w:r>
      <w:r w:rsidRPr="002E4D91">
        <w:rPr>
          <w:strike/>
          <w:sz w:val="20"/>
        </w:rPr>
        <w:t>that the</w:t>
      </w:r>
      <w:r w:rsidRPr="002E4D91">
        <w:rPr>
          <w:strike/>
          <w:spacing w:val="1"/>
          <w:sz w:val="20"/>
        </w:rPr>
        <w:t xml:space="preserve"> </w:t>
      </w:r>
      <w:r w:rsidRPr="002E4D91">
        <w:rPr>
          <w:strike/>
          <w:sz w:val="20"/>
        </w:rPr>
        <w:t>Contractor</w:t>
      </w:r>
      <w:r w:rsidRPr="002E4D91">
        <w:rPr>
          <w:strike/>
          <w:spacing w:val="1"/>
          <w:sz w:val="20"/>
        </w:rPr>
        <w:t xml:space="preserve"> </w:t>
      </w:r>
      <w:r w:rsidRPr="002E4D91">
        <w:rPr>
          <w:strike/>
          <w:sz w:val="20"/>
        </w:rPr>
        <w:t>considers payable under the Contract before the end of the</w:t>
      </w:r>
      <w:r w:rsidRPr="002E4D91">
        <w:rPr>
          <w:strike/>
          <w:spacing w:val="1"/>
          <w:sz w:val="20"/>
        </w:rPr>
        <w:t xml:space="preserve"> </w:t>
      </w:r>
      <w:r w:rsidRPr="002E4D91">
        <w:rPr>
          <w:strike/>
          <w:sz w:val="20"/>
        </w:rPr>
        <w:t>Defects Liability Period. The Employer</w:t>
      </w:r>
      <w:r w:rsidRPr="002E4D91">
        <w:rPr>
          <w:strike/>
          <w:spacing w:val="1"/>
          <w:sz w:val="20"/>
        </w:rPr>
        <w:t xml:space="preserve"> </w:t>
      </w:r>
      <w:r w:rsidRPr="002E4D91">
        <w:rPr>
          <w:strike/>
          <w:sz w:val="20"/>
        </w:rPr>
        <w:t>shall issue a Defect Liability Certificate and certify any final payment that is due to the Contractor</w:t>
      </w:r>
      <w:r w:rsidRPr="002E4D91">
        <w:rPr>
          <w:strike/>
          <w:spacing w:val="1"/>
          <w:sz w:val="20"/>
        </w:rPr>
        <w:t xml:space="preserve"> </w:t>
      </w:r>
      <w:r w:rsidRPr="002E4D91">
        <w:rPr>
          <w:strike/>
          <w:sz w:val="20"/>
        </w:rPr>
        <w:t>within 90 days of receiving</w:t>
      </w:r>
      <w:r w:rsidRPr="002E4D91">
        <w:rPr>
          <w:strike/>
          <w:spacing w:val="1"/>
          <w:sz w:val="20"/>
        </w:rPr>
        <w:t xml:space="preserve"> </w:t>
      </w:r>
      <w:r w:rsidRPr="002E4D91">
        <w:rPr>
          <w:strike/>
          <w:sz w:val="20"/>
        </w:rPr>
        <w:t>the Contractor's account if it</w:t>
      </w:r>
      <w:r w:rsidRPr="002E4D91">
        <w:rPr>
          <w:strike/>
          <w:spacing w:val="1"/>
          <w:sz w:val="20"/>
        </w:rPr>
        <w:t xml:space="preserve"> </w:t>
      </w:r>
      <w:r w:rsidRPr="002E4D91">
        <w:rPr>
          <w:strike/>
          <w:sz w:val="20"/>
        </w:rPr>
        <w:t>is correct and complete.</w:t>
      </w:r>
      <w:r w:rsidRPr="002E4D91">
        <w:rPr>
          <w:strike/>
          <w:spacing w:val="1"/>
          <w:sz w:val="20"/>
        </w:rPr>
        <w:t xml:space="preserve"> </w:t>
      </w:r>
      <w:r w:rsidRPr="002E4D91">
        <w:rPr>
          <w:strike/>
          <w:sz w:val="20"/>
        </w:rPr>
        <w:t>If it is not, the</w:t>
      </w:r>
      <w:r w:rsidRPr="002E4D91">
        <w:rPr>
          <w:strike/>
          <w:spacing w:val="1"/>
          <w:sz w:val="20"/>
        </w:rPr>
        <w:t xml:space="preserve"> </w:t>
      </w:r>
      <w:r w:rsidRPr="002E4D91">
        <w:rPr>
          <w:strike/>
          <w:sz w:val="20"/>
        </w:rPr>
        <w:t>Employer shall issue within 90 days a schedule that states the scope of the corrections or additions that</w:t>
      </w:r>
      <w:r w:rsidRPr="002E4D91">
        <w:rPr>
          <w:strike/>
          <w:spacing w:val="-47"/>
          <w:sz w:val="20"/>
        </w:rPr>
        <w:t xml:space="preserve"> </w:t>
      </w:r>
      <w:r w:rsidRPr="002E4D91">
        <w:rPr>
          <w:strike/>
          <w:sz w:val="20"/>
        </w:rPr>
        <w:t>are necessary. If the Final Account is still unsatisfactory after it has been resubmitted, the Employer</w:t>
      </w:r>
      <w:r w:rsidRPr="002E4D91">
        <w:rPr>
          <w:strike/>
          <w:spacing w:val="1"/>
          <w:sz w:val="20"/>
        </w:rPr>
        <w:t xml:space="preserve"> </w:t>
      </w:r>
      <w:r w:rsidRPr="002E4D91">
        <w:rPr>
          <w:strike/>
          <w:sz w:val="20"/>
        </w:rPr>
        <w:t>shall decide on the amount payable</w:t>
      </w:r>
      <w:r w:rsidRPr="002E4D91">
        <w:rPr>
          <w:strike/>
          <w:spacing w:val="1"/>
          <w:sz w:val="20"/>
        </w:rPr>
        <w:t xml:space="preserve"> </w:t>
      </w:r>
      <w:r w:rsidRPr="002E4D91">
        <w:rPr>
          <w:strike/>
          <w:sz w:val="20"/>
        </w:rPr>
        <w:t>to the Contractor and</w:t>
      </w:r>
      <w:r w:rsidRPr="002E4D91">
        <w:rPr>
          <w:strike/>
          <w:spacing w:val="2"/>
          <w:sz w:val="20"/>
        </w:rPr>
        <w:t xml:space="preserve"> </w:t>
      </w:r>
      <w:r w:rsidRPr="002E4D91">
        <w:rPr>
          <w:strike/>
          <w:sz w:val="20"/>
        </w:rPr>
        <w:t>make payment within</w:t>
      </w:r>
      <w:r w:rsidRPr="002E4D91">
        <w:rPr>
          <w:strike/>
          <w:spacing w:val="1"/>
          <w:sz w:val="20"/>
        </w:rPr>
        <w:t xml:space="preserve"> </w:t>
      </w:r>
      <w:r w:rsidRPr="002E4D91">
        <w:rPr>
          <w:strike/>
          <w:sz w:val="20"/>
        </w:rPr>
        <w:t>60 days of receiving</w:t>
      </w:r>
      <w:r w:rsidRPr="002E4D91">
        <w:rPr>
          <w:strike/>
          <w:spacing w:val="1"/>
          <w:sz w:val="20"/>
        </w:rPr>
        <w:t xml:space="preserve"> </w:t>
      </w:r>
      <w:r w:rsidRPr="002E4D91">
        <w:rPr>
          <w:strike/>
          <w:sz w:val="20"/>
        </w:rPr>
        <w:t>the Contractor’s</w:t>
      </w:r>
      <w:r w:rsidRPr="002E4D91">
        <w:rPr>
          <w:strike/>
          <w:spacing w:val="-1"/>
          <w:sz w:val="20"/>
        </w:rPr>
        <w:t xml:space="preserve"> </w:t>
      </w:r>
      <w:r w:rsidRPr="002E4D91">
        <w:rPr>
          <w:strike/>
          <w:sz w:val="20"/>
        </w:rPr>
        <w:t>revised account.</w:t>
      </w:r>
      <w:r w:rsidR="004340A6" w:rsidRPr="002E4D91">
        <w:rPr>
          <w:strike/>
          <w:sz w:val="20"/>
        </w:rPr>
        <w:t xml:space="preserve"> </w:t>
      </w:r>
      <w:r w:rsidR="004340A6" w:rsidRPr="002E4D91">
        <w:rPr>
          <w:i/>
          <w:iCs/>
          <w:strike/>
          <w:color w:val="FF0000"/>
          <w:sz w:val="20"/>
        </w:rPr>
        <w:t>Deleted</w:t>
      </w:r>
    </w:p>
    <w:p w14:paraId="332E52D3" w14:textId="77777777" w:rsidR="003B5B3B" w:rsidRDefault="004340A6" w:rsidP="003B5B3B">
      <w:pPr>
        <w:pStyle w:val="ListParagraph"/>
        <w:numPr>
          <w:ilvl w:val="1"/>
          <w:numId w:val="8"/>
        </w:numPr>
        <w:tabs>
          <w:tab w:val="left" w:pos="938"/>
          <w:tab w:val="left" w:pos="939"/>
        </w:tabs>
        <w:spacing w:before="1"/>
        <w:ind w:left="939" w:right="477"/>
        <w:rPr>
          <w:sz w:val="20"/>
        </w:rPr>
      </w:pPr>
      <w:r>
        <w:rPr>
          <w:sz w:val="20"/>
        </w:rPr>
        <w:t xml:space="preserve">As per Grant </w:t>
      </w:r>
      <w:r w:rsidR="003B5B3B">
        <w:rPr>
          <w:sz w:val="20"/>
        </w:rPr>
        <w:t xml:space="preserve">Availability of Grant </w:t>
      </w:r>
      <w:r w:rsidR="003B5B3B" w:rsidRPr="00E32832">
        <w:rPr>
          <w:color w:val="92D050"/>
          <w:sz w:val="20"/>
        </w:rPr>
        <w:t>(Amended by MD KNNL)</w:t>
      </w:r>
    </w:p>
    <w:p w14:paraId="4ADD4A82" w14:textId="77777777" w:rsidR="00B11B11" w:rsidRDefault="00B11B11">
      <w:pPr>
        <w:pStyle w:val="BodyText"/>
        <w:spacing w:before="2"/>
      </w:pPr>
    </w:p>
    <w:p w14:paraId="4ADD4A83" w14:textId="77777777" w:rsidR="00B11B11" w:rsidRDefault="00BA69EB">
      <w:pPr>
        <w:pStyle w:val="Heading1"/>
        <w:numPr>
          <w:ilvl w:val="0"/>
          <w:numId w:val="8"/>
        </w:numPr>
        <w:tabs>
          <w:tab w:val="left" w:pos="939"/>
          <w:tab w:val="left" w:pos="940"/>
        </w:tabs>
      </w:pPr>
      <w:bookmarkStart w:id="53" w:name="_TOC_250005"/>
      <w:r>
        <w:t>As</w:t>
      </w:r>
      <w:r>
        <w:rPr>
          <w:spacing w:val="-1"/>
        </w:rPr>
        <w:t xml:space="preserve"> </w:t>
      </w:r>
      <w:bookmarkEnd w:id="53"/>
      <w:r>
        <w:t>built drawings</w:t>
      </w:r>
    </w:p>
    <w:p w14:paraId="4ADD4A84" w14:textId="77777777" w:rsidR="00B11B11" w:rsidRDefault="00B11B11">
      <w:pPr>
        <w:pStyle w:val="BodyText"/>
        <w:spacing w:before="9"/>
        <w:rPr>
          <w:b/>
          <w:sz w:val="19"/>
        </w:rPr>
      </w:pPr>
    </w:p>
    <w:p w14:paraId="4ADD4A85" w14:textId="77777777" w:rsidR="00B11B11" w:rsidRDefault="00BA69EB">
      <w:pPr>
        <w:pStyle w:val="ListParagraph"/>
        <w:numPr>
          <w:ilvl w:val="1"/>
          <w:numId w:val="8"/>
        </w:numPr>
        <w:tabs>
          <w:tab w:val="left" w:pos="939"/>
          <w:tab w:val="left" w:pos="941"/>
        </w:tabs>
        <w:ind w:left="939" w:right="1040"/>
        <w:rPr>
          <w:sz w:val="20"/>
        </w:rPr>
      </w:pPr>
      <w:r>
        <w:rPr>
          <w:sz w:val="20"/>
        </w:rPr>
        <w:t>If “as built” Drawings</w:t>
      </w:r>
      <w:hyperlink w:anchor="_bookmark17" w:history="1">
        <w:r w:rsidR="00B11B11">
          <w:rPr>
            <w:sz w:val="20"/>
            <w:vertAlign w:val="superscript"/>
          </w:rPr>
          <w:t>17</w:t>
        </w:r>
      </w:hyperlink>
      <w:r>
        <w:rPr>
          <w:spacing w:val="1"/>
          <w:sz w:val="20"/>
        </w:rPr>
        <w:t xml:space="preserve"> </w:t>
      </w:r>
      <w:r>
        <w:rPr>
          <w:sz w:val="20"/>
        </w:rPr>
        <w:t>are required, the Contractor shall supply them by the dates stated in the</w:t>
      </w:r>
      <w:r>
        <w:rPr>
          <w:spacing w:val="-47"/>
          <w:sz w:val="20"/>
        </w:rPr>
        <w:t xml:space="preserve"> </w:t>
      </w:r>
      <w:r>
        <w:rPr>
          <w:sz w:val="20"/>
        </w:rPr>
        <w:t>Contract</w:t>
      </w:r>
      <w:r>
        <w:rPr>
          <w:spacing w:val="-1"/>
          <w:sz w:val="20"/>
        </w:rPr>
        <w:t xml:space="preserve"> </w:t>
      </w:r>
      <w:r>
        <w:rPr>
          <w:sz w:val="20"/>
        </w:rPr>
        <w:t>Data.</w:t>
      </w:r>
    </w:p>
    <w:p w14:paraId="4ADD4A86" w14:textId="77777777" w:rsidR="00B11B11" w:rsidRDefault="00BA69EB">
      <w:pPr>
        <w:pStyle w:val="ListParagraph"/>
        <w:numPr>
          <w:ilvl w:val="1"/>
          <w:numId w:val="8"/>
        </w:numPr>
        <w:tabs>
          <w:tab w:val="left" w:pos="938"/>
          <w:tab w:val="left" w:pos="940"/>
        </w:tabs>
        <w:ind w:left="939" w:right="562"/>
        <w:rPr>
          <w:sz w:val="20"/>
        </w:rPr>
      </w:pPr>
      <w:r>
        <w:rPr>
          <w:sz w:val="20"/>
        </w:rPr>
        <w:t>If the Contractor does not supply the Drawings by the dates stated in the Contract Data, or they do not</w:t>
      </w:r>
      <w:r>
        <w:rPr>
          <w:spacing w:val="-47"/>
          <w:sz w:val="20"/>
        </w:rPr>
        <w:t xml:space="preserve"> </w:t>
      </w:r>
      <w:r>
        <w:rPr>
          <w:sz w:val="20"/>
        </w:rPr>
        <w:t>receive the Employer’s approval, the Employer shall withhold the amount stated in the Contract Data</w:t>
      </w:r>
      <w:r>
        <w:rPr>
          <w:spacing w:val="1"/>
          <w:sz w:val="20"/>
        </w:rPr>
        <w:t xml:space="preserve"> </w:t>
      </w:r>
      <w:r>
        <w:rPr>
          <w:sz w:val="20"/>
        </w:rPr>
        <w:t>from</w:t>
      </w:r>
      <w:r>
        <w:rPr>
          <w:spacing w:val="-3"/>
          <w:sz w:val="20"/>
        </w:rPr>
        <w:t xml:space="preserve"> </w:t>
      </w:r>
      <w:r>
        <w:rPr>
          <w:sz w:val="20"/>
        </w:rPr>
        <w:t>payments due to</w:t>
      </w:r>
      <w:r>
        <w:rPr>
          <w:spacing w:val="1"/>
          <w:sz w:val="20"/>
        </w:rPr>
        <w:t xml:space="preserve"> </w:t>
      </w:r>
      <w:r>
        <w:rPr>
          <w:sz w:val="20"/>
        </w:rPr>
        <w:t>the Contractor.</w:t>
      </w:r>
    </w:p>
    <w:p w14:paraId="4ADD4A87" w14:textId="77777777" w:rsidR="00B11B11" w:rsidRDefault="00B11B11">
      <w:pPr>
        <w:pStyle w:val="BodyText"/>
        <w:spacing w:before="2"/>
      </w:pPr>
    </w:p>
    <w:p w14:paraId="4ADD4A88" w14:textId="77777777" w:rsidR="00B11B11" w:rsidRDefault="00BA69EB">
      <w:pPr>
        <w:pStyle w:val="Heading1"/>
        <w:numPr>
          <w:ilvl w:val="0"/>
          <w:numId w:val="8"/>
        </w:numPr>
        <w:tabs>
          <w:tab w:val="left" w:pos="938"/>
          <w:tab w:val="left" w:pos="939"/>
        </w:tabs>
        <w:spacing w:before="1"/>
        <w:ind w:left="938"/>
      </w:pPr>
      <w:bookmarkStart w:id="54" w:name="_TOC_250004"/>
      <w:bookmarkEnd w:id="54"/>
      <w:r>
        <w:t>Termination</w:t>
      </w:r>
    </w:p>
    <w:p w14:paraId="4ADD4A89" w14:textId="77777777" w:rsidR="00B11B11" w:rsidRDefault="00B11B11">
      <w:pPr>
        <w:pStyle w:val="BodyText"/>
        <w:spacing w:before="8"/>
        <w:rPr>
          <w:b/>
          <w:sz w:val="19"/>
        </w:rPr>
      </w:pPr>
    </w:p>
    <w:p w14:paraId="4ADD4A8A" w14:textId="77777777" w:rsidR="00B11B11" w:rsidRDefault="00BA69EB">
      <w:pPr>
        <w:pStyle w:val="ListParagraph"/>
        <w:numPr>
          <w:ilvl w:val="1"/>
          <w:numId w:val="8"/>
        </w:numPr>
        <w:tabs>
          <w:tab w:val="left" w:pos="938"/>
          <w:tab w:val="left" w:pos="939"/>
        </w:tabs>
        <w:ind w:left="939" w:right="794"/>
        <w:rPr>
          <w:sz w:val="20"/>
        </w:rPr>
      </w:pPr>
      <w:r>
        <w:rPr>
          <w:sz w:val="20"/>
        </w:rPr>
        <w:t>The Employer or the Contractor may terminate the Contract if the other party causes a fundamental</w:t>
      </w:r>
      <w:r>
        <w:rPr>
          <w:spacing w:val="-47"/>
          <w:sz w:val="20"/>
        </w:rPr>
        <w:t xml:space="preserve"> </w:t>
      </w:r>
      <w:r>
        <w:rPr>
          <w:sz w:val="20"/>
        </w:rPr>
        <w:t>breach of the Contract.</w:t>
      </w:r>
    </w:p>
    <w:p w14:paraId="4ADD4A8B" w14:textId="77777777" w:rsidR="00B11B11" w:rsidRDefault="00BA69EB">
      <w:pPr>
        <w:pStyle w:val="ListParagraph"/>
        <w:numPr>
          <w:ilvl w:val="1"/>
          <w:numId w:val="8"/>
        </w:numPr>
        <w:tabs>
          <w:tab w:val="left" w:pos="938"/>
          <w:tab w:val="left" w:pos="939"/>
        </w:tabs>
        <w:spacing w:before="1" w:line="230" w:lineRule="exact"/>
        <w:ind w:left="938"/>
        <w:rPr>
          <w:sz w:val="20"/>
        </w:rPr>
      </w:pPr>
      <w:r>
        <w:rPr>
          <w:sz w:val="20"/>
        </w:rPr>
        <w:t>Fundamental breaches of</w:t>
      </w:r>
      <w:r>
        <w:rPr>
          <w:spacing w:val="1"/>
          <w:sz w:val="20"/>
        </w:rPr>
        <w:t xml:space="preserve"> </w:t>
      </w:r>
      <w:r>
        <w:rPr>
          <w:sz w:val="20"/>
        </w:rPr>
        <w:t>Contract include, but</w:t>
      </w:r>
      <w:r>
        <w:rPr>
          <w:spacing w:val="1"/>
          <w:sz w:val="20"/>
        </w:rPr>
        <w:t xml:space="preserve"> </w:t>
      </w:r>
      <w:r>
        <w:rPr>
          <w:sz w:val="20"/>
        </w:rPr>
        <w:t>shall not be limited to</w:t>
      </w:r>
      <w:r>
        <w:rPr>
          <w:spacing w:val="1"/>
          <w:sz w:val="20"/>
        </w:rPr>
        <w:t xml:space="preserve"> </w:t>
      </w:r>
      <w:r>
        <w:rPr>
          <w:sz w:val="20"/>
        </w:rPr>
        <w:t>the following:</w:t>
      </w:r>
    </w:p>
    <w:p w14:paraId="4ADD4A8C" w14:textId="77777777" w:rsidR="00B11B11" w:rsidRDefault="00BA69EB">
      <w:pPr>
        <w:pStyle w:val="ListParagraph"/>
        <w:numPr>
          <w:ilvl w:val="0"/>
          <w:numId w:val="4"/>
        </w:numPr>
        <w:tabs>
          <w:tab w:val="left" w:pos="1920"/>
          <w:tab w:val="left" w:pos="1921"/>
        </w:tabs>
        <w:ind w:right="630"/>
        <w:rPr>
          <w:sz w:val="20"/>
        </w:rPr>
      </w:pPr>
      <w:r>
        <w:rPr>
          <w:sz w:val="20"/>
        </w:rPr>
        <w:t>the Contractor stops work for</w:t>
      </w:r>
      <w:r>
        <w:rPr>
          <w:spacing w:val="1"/>
          <w:sz w:val="20"/>
        </w:rPr>
        <w:t xml:space="preserve"> </w:t>
      </w:r>
      <w:r>
        <w:rPr>
          <w:sz w:val="20"/>
        </w:rPr>
        <w:t>45 days when no stoppage</w:t>
      </w:r>
      <w:r>
        <w:rPr>
          <w:spacing w:val="1"/>
          <w:sz w:val="20"/>
        </w:rPr>
        <w:t xml:space="preserve"> </w:t>
      </w:r>
      <w:r>
        <w:rPr>
          <w:sz w:val="20"/>
        </w:rPr>
        <w:t>of work is shown</w:t>
      </w:r>
      <w:r>
        <w:rPr>
          <w:spacing w:val="1"/>
          <w:sz w:val="20"/>
        </w:rPr>
        <w:t xml:space="preserve"> </w:t>
      </w:r>
      <w:r>
        <w:rPr>
          <w:sz w:val="20"/>
        </w:rPr>
        <w:t>on the current</w:t>
      </w:r>
      <w:r>
        <w:rPr>
          <w:spacing w:val="-47"/>
          <w:sz w:val="20"/>
        </w:rPr>
        <w:t xml:space="preserve"> </w:t>
      </w:r>
      <w:r>
        <w:rPr>
          <w:sz w:val="20"/>
        </w:rPr>
        <w:t>Program</w:t>
      </w:r>
      <w:r>
        <w:rPr>
          <w:spacing w:val="-2"/>
          <w:sz w:val="20"/>
        </w:rPr>
        <w:t xml:space="preserve"> </w:t>
      </w:r>
      <w:r>
        <w:rPr>
          <w:sz w:val="20"/>
        </w:rPr>
        <w:t>and the stoppage has not been</w:t>
      </w:r>
      <w:r>
        <w:rPr>
          <w:spacing w:val="-1"/>
          <w:sz w:val="20"/>
        </w:rPr>
        <w:t xml:space="preserve"> </w:t>
      </w:r>
      <w:r>
        <w:rPr>
          <w:sz w:val="20"/>
        </w:rPr>
        <w:t>authorized by</w:t>
      </w:r>
      <w:r>
        <w:rPr>
          <w:spacing w:val="-1"/>
          <w:sz w:val="20"/>
        </w:rPr>
        <w:t xml:space="preserve"> </w:t>
      </w:r>
      <w:r>
        <w:rPr>
          <w:sz w:val="20"/>
        </w:rPr>
        <w:t>the Employer;</w:t>
      </w:r>
    </w:p>
    <w:p w14:paraId="4ADD4A8D" w14:textId="77777777" w:rsidR="00B11B11" w:rsidRDefault="00BA69EB">
      <w:pPr>
        <w:pStyle w:val="ListParagraph"/>
        <w:numPr>
          <w:ilvl w:val="0"/>
          <w:numId w:val="4"/>
        </w:numPr>
        <w:tabs>
          <w:tab w:val="left" w:pos="1919"/>
          <w:tab w:val="left" w:pos="1920"/>
        </w:tabs>
        <w:spacing w:before="1"/>
        <w:ind w:right="1307"/>
        <w:rPr>
          <w:sz w:val="20"/>
        </w:rPr>
      </w:pPr>
      <w:r>
        <w:rPr>
          <w:sz w:val="20"/>
        </w:rPr>
        <w:t>the Employer instructs the Contractor to delay the progress of the Works and the</w:t>
      </w:r>
      <w:r>
        <w:rPr>
          <w:spacing w:val="-47"/>
          <w:sz w:val="20"/>
        </w:rPr>
        <w:t xml:space="preserve"> </w:t>
      </w:r>
      <w:r>
        <w:rPr>
          <w:sz w:val="20"/>
        </w:rPr>
        <w:t>instruction</w:t>
      </w:r>
      <w:r>
        <w:rPr>
          <w:spacing w:val="-1"/>
          <w:sz w:val="20"/>
        </w:rPr>
        <w:t xml:space="preserve"> </w:t>
      </w:r>
      <w:r>
        <w:rPr>
          <w:sz w:val="20"/>
        </w:rPr>
        <w:t>is not</w:t>
      </w:r>
      <w:r>
        <w:rPr>
          <w:spacing w:val="-1"/>
          <w:sz w:val="20"/>
        </w:rPr>
        <w:t xml:space="preserve"> </w:t>
      </w:r>
      <w:r>
        <w:rPr>
          <w:sz w:val="20"/>
        </w:rPr>
        <w:t>withdrawn within</w:t>
      </w:r>
      <w:r>
        <w:rPr>
          <w:spacing w:val="1"/>
          <w:sz w:val="20"/>
        </w:rPr>
        <w:t xml:space="preserve"> </w:t>
      </w:r>
      <w:r>
        <w:rPr>
          <w:sz w:val="20"/>
        </w:rPr>
        <w:t>60 days;</w:t>
      </w:r>
    </w:p>
    <w:p w14:paraId="4ADD4A8E" w14:textId="77777777" w:rsidR="00B11B11" w:rsidRDefault="00BA69EB">
      <w:pPr>
        <w:pStyle w:val="ListParagraph"/>
        <w:numPr>
          <w:ilvl w:val="0"/>
          <w:numId w:val="4"/>
        </w:numPr>
        <w:tabs>
          <w:tab w:val="left" w:pos="1920"/>
          <w:tab w:val="left" w:pos="1921"/>
        </w:tabs>
        <w:ind w:right="639"/>
        <w:rPr>
          <w:sz w:val="20"/>
        </w:rPr>
      </w:pPr>
      <w:r>
        <w:rPr>
          <w:sz w:val="20"/>
        </w:rPr>
        <w:t>The Contractor becomes bankrupt or goes into liquidation other than for a reconstruction</w:t>
      </w:r>
      <w:r>
        <w:rPr>
          <w:spacing w:val="-47"/>
          <w:sz w:val="20"/>
        </w:rPr>
        <w:t xml:space="preserve"> </w:t>
      </w:r>
      <w:r>
        <w:rPr>
          <w:sz w:val="20"/>
        </w:rPr>
        <w:t>or</w:t>
      </w:r>
      <w:r>
        <w:rPr>
          <w:spacing w:val="-1"/>
          <w:sz w:val="20"/>
        </w:rPr>
        <w:t xml:space="preserve"> </w:t>
      </w:r>
      <w:r>
        <w:rPr>
          <w:sz w:val="20"/>
        </w:rPr>
        <w:t>amalgamation;</w:t>
      </w:r>
    </w:p>
    <w:p w14:paraId="4ADD4A8F" w14:textId="77777777" w:rsidR="00B11B11" w:rsidRDefault="00BA69EB">
      <w:pPr>
        <w:pStyle w:val="ListParagraph"/>
        <w:numPr>
          <w:ilvl w:val="0"/>
          <w:numId w:val="4"/>
        </w:numPr>
        <w:tabs>
          <w:tab w:val="left" w:pos="1919"/>
          <w:tab w:val="left" w:pos="1920"/>
        </w:tabs>
        <w:ind w:right="529"/>
        <w:rPr>
          <w:sz w:val="20"/>
        </w:rPr>
      </w:pPr>
      <w:r>
        <w:rPr>
          <w:sz w:val="20"/>
        </w:rPr>
        <w:t>a payment due to the Contractor is not paid by the Employer</w:t>
      </w:r>
      <w:r>
        <w:rPr>
          <w:spacing w:val="1"/>
          <w:sz w:val="20"/>
        </w:rPr>
        <w:t xml:space="preserve"> </w:t>
      </w:r>
      <w:r>
        <w:rPr>
          <w:sz w:val="20"/>
        </w:rPr>
        <w:t>within 90 days of the date of</w:t>
      </w:r>
      <w:r>
        <w:rPr>
          <w:spacing w:val="-47"/>
          <w:sz w:val="20"/>
        </w:rPr>
        <w:t xml:space="preserve"> </w:t>
      </w:r>
      <w:r>
        <w:rPr>
          <w:sz w:val="20"/>
        </w:rPr>
        <w:t>the</w:t>
      </w:r>
      <w:r>
        <w:rPr>
          <w:spacing w:val="-1"/>
          <w:sz w:val="20"/>
        </w:rPr>
        <w:t xml:space="preserve"> </w:t>
      </w:r>
      <w:r>
        <w:rPr>
          <w:sz w:val="20"/>
        </w:rPr>
        <w:t>submission</w:t>
      </w:r>
      <w:r>
        <w:rPr>
          <w:spacing w:val="1"/>
          <w:sz w:val="20"/>
        </w:rPr>
        <w:t xml:space="preserve"> </w:t>
      </w:r>
      <w:r>
        <w:rPr>
          <w:sz w:val="20"/>
        </w:rPr>
        <w:t>of the Bill by</w:t>
      </w:r>
      <w:r>
        <w:rPr>
          <w:spacing w:val="-1"/>
          <w:sz w:val="20"/>
        </w:rPr>
        <w:t xml:space="preserve"> </w:t>
      </w:r>
      <w:r>
        <w:rPr>
          <w:sz w:val="20"/>
        </w:rPr>
        <w:t>Contractor;</w:t>
      </w:r>
    </w:p>
    <w:p w14:paraId="4ADD4A90" w14:textId="77777777" w:rsidR="00B11B11" w:rsidRDefault="00BA69EB">
      <w:pPr>
        <w:pStyle w:val="ListParagraph"/>
        <w:numPr>
          <w:ilvl w:val="0"/>
          <w:numId w:val="4"/>
        </w:numPr>
        <w:tabs>
          <w:tab w:val="left" w:pos="1920"/>
          <w:tab w:val="left" w:pos="1921"/>
        </w:tabs>
        <w:ind w:right="573"/>
        <w:rPr>
          <w:sz w:val="20"/>
        </w:rPr>
      </w:pPr>
      <w:r>
        <w:rPr>
          <w:sz w:val="20"/>
        </w:rPr>
        <w:t>the Employer gives Notice that failure to correct a particular Defect is a fundamental</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and the</w:t>
      </w:r>
      <w:r>
        <w:rPr>
          <w:spacing w:val="1"/>
          <w:sz w:val="20"/>
        </w:rPr>
        <w:t xml:space="preserve"> </w:t>
      </w:r>
      <w:r>
        <w:rPr>
          <w:sz w:val="20"/>
        </w:rPr>
        <w:t>Contractor</w:t>
      </w:r>
      <w:r>
        <w:rPr>
          <w:spacing w:val="1"/>
          <w:sz w:val="20"/>
        </w:rPr>
        <w:t xml:space="preserve"> </w:t>
      </w:r>
      <w:r>
        <w:rPr>
          <w:sz w:val="20"/>
        </w:rPr>
        <w:t>fails to correct</w:t>
      </w:r>
      <w:r>
        <w:rPr>
          <w:spacing w:val="1"/>
          <w:sz w:val="20"/>
        </w:rPr>
        <w:t xml:space="preserve"> </w:t>
      </w:r>
      <w:r>
        <w:rPr>
          <w:sz w:val="20"/>
        </w:rPr>
        <w:t>it</w:t>
      </w:r>
      <w:r>
        <w:rPr>
          <w:spacing w:val="1"/>
          <w:sz w:val="20"/>
        </w:rPr>
        <w:t xml:space="preserve"> </w:t>
      </w:r>
      <w:r>
        <w:rPr>
          <w:sz w:val="20"/>
        </w:rPr>
        <w:t>within a</w:t>
      </w:r>
      <w:r>
        <w:rPr>
          <w:spacing w:val="1"/>
          <w:sz w:val="20"/>
        </w:rPr>
        <w:t xml:space="preserve"> </w:t>
      </w:r>
      <w:r>
        <w:rPr>
          <w:sz w:val="20"/>
        </w:rPr>
        <w:t>reasonable</w:t>
      </w:r>
      <w:r>
        <w:rPr>
          <w:spacing w:val="1"/>
          <w:sz w:val="20"/>
        </w:rPr>
        <w:t xml:space="preserve"> </w:t>
      </w:r>
      <w:r>
        <w:rPr>
          <w:sz w:val="20"/>
        </w:rPr>
        <w:t>period of</w:t>
      </w:r>
      <w:r>
        <w:rPr>
          <w:spacing w:val="1"/>
          <w:sz w:val="20"/>
        </w:rPr>
        <w:t xml:space="preserve"> </w:t>
      </w:r>
      <w:r>
        <w:rPr>
          <w:sz w:val="20"/>
        </w:rPr>
        <w:t>time</w:t>
      </w:r>
      <w:r>
        <w:rPr>
          <w:spacing w:val="-47"/>
          <w:sz w:val="20"/>
        </w:rPr>
        <w:t xml:space="preserve"> </w:t>
      </w:r>
      <w:r>
        <w:rPr>
          <w:sz w:val="20"/>
        </w:rPr>
        <w:t>determined</w:t>
      </w:r>
      <w:r>
        <w:rPr>
          <w:spacing w:val="-1"/>
          <w:sz w:val="20"/>
        </w:rPr>
        <w:t xml:space="preserve"> </w:t>
      </w:r>
      <w:r>
        <w:rPr>
          <w:sz w:val="20"/>
        </w:rPr>
        <w:t>by</w:t>
      </w:r>
      <w:r>
        <w:rPr>
          <w:spacing w:val="-1"/>
          <w:sz w:val="20"/>
        </w:rPr>
        <w:t xml:space="preserve"> </w:t>
      </w:r>
      <w:r>
        <w:rPr>
          <w:sz w:val="20"/>
        </w:rPr>
        <w:t>the Employer;</w:t>
      </w:r>
    </w:p>
    <w:p w14:paraId="4ADD4A91" w14:textId="77777777" w:rsidR="00B11B11" w:rsidRDefault="00BA69EB">
      <w:pPr>
        <w:pStyle w:val="ListParagraph"/>
        <w:numPr>
          <w:ilvl w:val="0"/>
          <w:numId w:val="4"/>
        </w:numPr>
        <w:tabs>
          <w:tab w:val="left" w:pos="1919"/>
          <w:tab w:val="left" w:pos="1920"/>
        </w:tabs>
        <w:spacing w:line="229" w:lineRule="exact"/>
        <w:ind w:left="1919"/>
        <w:rPr>
          <w:sz w:val="20"/>
        </w:rPr>
      </w:pPr>
      <w:r>
        <w:rPr>
          <w:sz w:val="20"/>
        </w:rPr>
        <w:t>the Contractor does</w:t>
      </w:r>
      <w:r>
        <w:rPr>
          <w:spacing w:val="1"/>
          <w:sz w:val="20"/>
        </w:rPr>
        <w:t xml:space="preserve"> </w:t>
      </w:r>
      <w:r>
        <w:rPr>
          <w:sz w:val="20"/>
        </w:rPr>
        <w:t>not maintain a</w:t>
      </w:r>
      <w:r>
        <w:rPr>
          <w:spacing w:val="1"/>
          <w:sz w:val="20"/>
        </w:rPr>
        <w:t xml:space="preserve"> </w:t>
      </w:r>
      <w:r>
        <w:rPr>
          <w:sz w:val="20"/>
        </w:rPr>
        <w:t>security</w:t>
      </w:r>
      <w:r>
        <w:rPr>
          <w:spacing w:val="-1"/>
          <w:sz w:val="20"/>
        </w:rPr>
        <w:t xml:space="preserve"> </w:t>
      </w:r>
      <w:r>
        <w:rPr>
          <w:sz w:val="20"/>
        </w:rPr>
        <w:t>which</w:t>
      </w:r>
      <w:r>
        <w:rPr>
          <w:spacing w:val="1"/>
          <w:sz w:val="20"/>
        </w:rPr>
        <w:t xml:space="preserve"> </w:t>
      </w:r>
      <w:r>
        <w:rPr>
          <w:sz w:val="20"/>
        </w:rPr>
        <w:t>is required;</w:t>
      </w:r>
    </w:p>
    <w:p w14:paraId="4ADD4A92" w14:textId="77777777" w:rsidR="00B11B11" w:rsidRDefault="00B11B11">
      <w:pPr>
        <w:pStyle w:val="BodyText"/>
      </w:pPr>
    </w:p>
    <w:p w14:paraId="4ADD4A93" w14:textId="77777777" w:rsidR="00B11B11" w:rsidRDefault="00000000">
      <w:pPr>
        <w:pStyle w:val="BodyText"/>
        <w:rPr>
          <w:sz w:val="25"/>
        </w:rPr>
      </w:pPr>
      <w:r>
        <w:pict w14:anchorId="4ADD4BB5">
          <v:rect id="_x0000_s2062" style="position:absolute;margin-left:90pt;margin-top:16.35pt;width:2in;height:.6pt;z-index:-15712768;mso-wrap-distance-left:0;mso-wrap-distance-right:0;mso-position-horizontal-relative:page" fillcolor="black" stroked="f">
            <w10:wrap type="topAndBottom" anchorx="page"/>
          </v:rect>
        </w:pict>
      </w:r>
    </w:p>
    <w:p w14:paraId="4ADD4A94" w14:textId="77777777" w:rsidR="00B11B11" w:rsidRDefault="00BA69EB">
      <w:pPr>
        <w:pStyle w:val="BodyText"/>
        <w:spacing w:before="73"/>
        <w:ind w:left="220"/>
      </w:pPr>
      <w:r>
        <w:rPr>
          <w:vertAlign w:val="superscript"/>
        </w:rPr>
        <w:t>17</w:t>
      </w:r>
      <w:r>
        <w:rPr>
          <w:spacing w:val="47"/>
        </w:rPr>
        <w:t xml:space="preserve"> </w:t>
      </w:r>
      <w:bookmarkStart w:id="55" w:name="_bookmark17"/>
      <w:bookmarkEnd w:id="55"/>
      <w:r>
        <w:t>Completion</w:t>
      </w:r>
      <w:r>
        <w:rPr>
          <w:spacing w:val="-2"/>
        </w:rPr>
        <w:t xml:space="preserve"> </w:t>
      </w:r>
      <w:r>
        <w:t>drawings</w:t>
      </w:r>
    </w:p>
    <w:p w14:paraId="4ADD4A95" w14:textId="77777777" w:rsidR="00B11B11" w:rsidRDefault="00B11B11">
      <w:pPr>
        <w:sectPr w:rsidR="00B11B11">
          <w:pgSz w:w="12240" w:h="15840"/>
          <w:pgMar w:top="980" w:right="960" w:bottom="940" w:left="1580" w:header="453" w:footer="745" w:gutter="0"/>
          <w:cols w:space="720"/>
        </w:sectPr>
      </w:pPr>
    </w:p>
    <w:p w14:paraId="4ADD4A96" w14:textId="77777777" w:rsidR="00B11B11" w:rsidRDefault="00BA69EB">
      <w:pPr>
        <w:pStyle w:val="ListParagraph"/>
        <w:numPr>
          <w:ilvl w:val="0"/>
          <w:numId w:val="4"/>
        </w:numPr>
        <w:tabs>
          <w:tab w:val="left" w:pos="1919"/>
          <w:tab w:val="left" w:pos="1920"/>
        </w:tabs>
        <w:spacing w:before="82"/>
        <w:ind w:right="642"/>
        <w:rPr>
          <w:sz w:val="20"/>
        </w:rPr>
      </w:pPr>
      <w:r>
        <w:rPr>
          <w:sz w:val="20"/>
        </w:rPr>
        <w:lastRenderedPageBreak/>
        <w:t>the Contractor has delayed the completion of works by the number of days for which the</w:t>
      </w:r>
      <w:r>
        <w:rPr>
          <w:spacing w:val="-47"/>
          <w:sz w:val="20"/>
        </w:rPr>
        <w:t xml:space="preserve"> </w:t>
      </w:r>
      <w:r>
        <w:rPr>
          <w:sz w:val="20"/>
        </w:rPr>
        <w:t>maximum</w:t>
      </w:r>
      <w:r>
        <w:rPr>
          <w:spacing w:val="-4"/>
          <w:sz w:val="20"/>
        </w:rPr>
        <w:t xml:space="preserve"> </w:t>
      </w:r>
      <w:proofErr w:type="gramStart"/>
      <w:r>
        <w:rPr>
          <w:sz w:val="20"/>
        </w:rPr>
        <w:t>amount</w:t>
      </w:r>
      <w:proofErr w:type="gramEnd"/>
      <w:r>
        <w:rPr>
          <w:spacing w:val="-2"/>
          <w:sz w:val="20"/>
        </w:rPr>
        <w:t xml:space="preserve"> </w:t>
      </w:r>
      <w:r>
        <w:rPr>
          <w:sz w:val="20"/>
        </w:rPr>
        <w:t>of</w:t>
      </w:r>
      <w:r>
        <w:rPr>
          <w:spacing w:val="-1"/>
          <w:sz w:val="20"/>
        </w:rPr>
        <w:t xml:space="preserve"> </w:t>
      </w:r>
      <w:r>
        <w:rPr>
          <w:sz w:val="20"/>
        </w:rPr>
        <w:t>liquidated</w:t>
      </w:r>
      <w:r>
        <w:rPr>
          <w:spacing w:val="-1"/>
          <w:sz w:val="20"/>
        </w:rPr>
        <w:t xml:space="preserve"> </w:t>
      </w:r>
      <w:r>
        <w:rPr>
          <w:sz w:val="20"/>
        </w:rPr>
        <w:t>damages</w:t>
      </w:r>
      <w:r>
        <w:rPr>
          <w:spacing w:val="-1"/>
          <w:sz w:val="20"/>
        </w:rPr>
        <w:t xml:space="preserve"> </w:t>
      </w:r>
      <w:r>
        <w:rPr>
          <w:sz w:val="20"/>
        </w:rPr>
        <w:t>can</w:t>
      </w:r>
      <w:r>
        <w:rPr>
          <w:spacing w:val="-1"/>
          <w:sz w:val="20"/>
        </w:rPr>
        <w:t xml:space="preserve"> </w:t>
      </w:r>
      <w:r>
        <w:rPr>
          <w:sz w:val="20"/>
        </w:rPr>
        <w:t>be</w:t>
      </w:r>
      <w:r>
        <w:rPr>
          <w:spacing w:val="-1"/>
          <w:sz w:val="20"/>
        </w:rPr>
        <w:t xml:space="preserve"> </w:t>
      </w:r>
      <w:r>
        <w:rPr>
          <w:sz w:val="20"/>
        </w:rPr>
        <w:t>paid as</w:t>
      </w:r>
      <w:r>
        <w:rPr>
          <w:spacing w:val="-1"/>
          <w:sz w:val="20"/>
        </w:rPr>
        <w:t xml:space="preserve"> </w:t>
      </w:r>
      <w:r>
        <w:rPr>
          <w:sz w:val="20"/>
        </w:rPr>
        <w:t>defined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data;</w:t>
      </w:r>
      <w:r>
        <w:rPr>
          <w:spacing w:val="-2"/>
          <w:sz w:val="20"/>
        </w:rPr>
        <w:t xml:space="preserve"> </w:t>
      </w:r>
      <w:r>
        <w:rPr>
          <w:sz w:val="20"/>
        </w:rPr>
        <w:t>and</w:t>
      </w:r>
    </w:p>
    <w:p w14:paraId="4ADD4A97" w14:textId="77777777" w:rsidR="00B11B11" w:rsidRDefault="00BA69EB">
      <w:pPr>
        <w:pStyle w:val="ListParagraph"/>
        <w:numPr>
          <w:ilvl w:val="0"/>
          <w:numId w:val="4"/>
        </w:numPr>
        <w:tabs>
          <w:tab w:val="left" w:pos="1919"/>
          <w:tab w:val="left" w:pos="1920"/>
        </w:tabs>
        <w:ind w:right="768"/>
        <w:rPr>
          <w:sz w:val="20"/>
        </w:rPr>
      </w:pPr>
      <w:r>
        <w:rPr>
          <w:sz w:val="20"/>
        </w:rPr>
        <w:t>if the Contractor, in the judgment of the Employer has engaged in corrupt or fraudulent</w:t>
      </w:r>
      <w:r>
        <w:rPr>
          <w:spacing w:val="-47"/>
          <w:sz w:val="20"/>
        </w:rPr>
        <w:t xml:space="preserve"> </w:t>
      </w:r>
      <w:r>
        <w:rPr>
          <w:sz w:val="20"/>
        </w:rPr>
        <w:t>practices in competing for or</w:t>
      </w:r>
      <w:r>
        <w:rPr>
          <w:spacing w:val="-2"/>
          <w:sz w:val="20"/>
        </w:rPr>
        <w:t xml:space="preserve"> </w:t>
      </w:r>
      <w:r>
        <w:rPr>
          <w:sz w:val="20"/>
        </w:rPr>
        <w:t>in the executing the Contract.</w:t>
      </w:r>
    </w:p>
    <w:p w14:paraId="4ADD4A98" w14:textId="77777777" w:rsidR="00B11B11" w:rsidRDefault="00BA69EB">
      <w:pPr>
        <w:pStyle w:val="BodyText"/>
        <w:ind w:left="1920" w:right="468"/>
      </w:pPr>
      <w:r>
        <w:t>For the</w:t>
      </w:r>
      <w:r>
        <w:rPr>
          <w:spacing w:val="1"/>
        </w:rPr>
        <w:t xml:space="preserve"> </w:t>
      </w:r>
      <w:r>
        <w:t>purpose of</w:t>
      </w:r>
      <w:r>
        <w:rPr>
          <w:spacing w:val="1"/>
        </w:rPr>
        <w:t xml:space="preserve"> </w:t>
      </w:r>
      <w:r>
        <w:t>this</w:t>
      </w:r>
      <w:r>
        <w:rPr>
          <w:spacing w:val="1"/>
        </w:rPr>
        <w:t xml:space="preserve"> </w:t>
      </w:r>
      <w:proofErr w:type="gramStart"/>
      <w:r>
        <w:t>paragraph :</w:t>
      </w:r>
      <w:proofErr w:type="gramEnd"/>
      <w:r>
        <w:rPr>
          <w:spacing w:val="1"/>
        </w:rPr>
        <w:t xml:space="preserve"> </w:t>
      </w:r>
      <w:r>
        <w:t>“corrupt</w:t>
      </w:r>
      <w:r>
        <w:rPr>
          <w:spacing w:val="-1"/>
        </w:rPr>
        <w:t xml:space="preserve"> </w:t>
      </w:r>
      <w:r>
        <w:t>practice”</w:t>
      </w:r>
      <w:r>
        <w:rPr>
          <w:spacing w:val="1"/>
        </w:rPr>
        <w:t xml:space="preserve"> </w:t>
      </w:r>
      <w:r>
        <w:t>means</w:t>
      </w:r>
      <w:r>
        <w:rPr>
          <w:spacing w:val="1"/>
        </w:rPr>
        <w:t xml:space="preserve"> </w:t>
      </w:r>
      <w:r>
        <w:t>the offering,</w:t>
      </w:r>
      <w:r>
        <w:rPr>
          <w:spacing w:val="1"/>
        </w:rPr>
        <w:t xml:space="preserve"> </w:t>
      </w:r>
      <w:r>
        <w:t>giving, receiving</w:t>
      </w:r>
      <w:r>
        <w:rPr>
          <w:spacing w:val="-47"/>
        </w:rPr>
        <w:t xml:space="preserve"> </w:t>
      </w:r>
      <w:r>
        <w:t xml:space="preserve">or soliciting of </w:t>
      </w:r>
      <w:proofErr w:type="spellStart"/>
      <w:r>
        <w:t>any thing</w:t>
      </w:r>
      <w:proofErr w:type="spellEnd"/>
      <w:r>
        <w:t xml:space="preserve"> of value to influence the action of a public official in the</w:t>
      </w:r>
      <w:r>
        <w:rPr>
          <w:spacing w:val="1"/>
        </w:rPr>
        <w:t xml:space="preserve"> </w:t>
      </w:r>
      <w:r>
        <w:t>procurement process or in contract execution.</w:t>
      </w:r>
      <w:r>
        <w:rPr>
          <w:spacing w:val="1"/>
        </w:rPr>
        <w:t xml:space="preserve"> </w:t>
      </w:r>
      <w:r>
        <w:t>“Fraudulent</w:t>
      </w:r>
      <w:r>
        <w:rPr>
          <w:spacing w:val="1"/>
        </w:rPr>
        <w:t xml:space="preserve"> </w:t>
      </w:r>
      <w:r>
        <w:t>practice” means a</w:t>
      </w:r>
      <w:r>
        <w:rPr>
          <w:spacing w:val="1"/>
        </w:rPr>
        <w:t xml:space="preserve"> </w:t>
      </w:r>
      <w:r>
        <w:t>misrepresentation of facts in order to influence a procurement process or the execution of a</w:t>
      </w:r>
      <w:r>
        <w:rPr>
          <w:spacing w:val="-47"/>
        </w:rPr>
        <w:t xml:space="preserve"> </w:t>
      </w:r>
      <w:r>
        <w:t>contract to the detriment of the Borrower, and includes collusive practice among Tenderers</w:t>
      </w:r>
      <w:r>
        <w:rPr>
          <w:spacing w:val="-47"/>
        </w:rPr>
        <w:t xml:space="preserve"> </w:t>
      </w:r>
      <w:r>
        <w:t>(prior to or after Tender submission) designed to establish Tender prices at artificial non-</w:t>
      </w:r>
      <w:r>
        <w:rPr>
          <w:spacing w:val="1"/>
        </w:rPr>
        <w:t xml:space="preserve"> </w:t>
      </w:r>
      <w:r>
        <w:t>competitive levels and to deprive the Borrower of the benefits of free and open</w:t>
      </w:r>
      <w:r>
        <w:rPr>
          <w:spacing w:val="1"/>
        </w:rPr>
        <w:t xml:space="preserve"> </w:t>
      </w:r>
      <w:r>
        <w:t>competition.”</w:t>
      </w:r>
    </w:p>
    <w:p w14:paraId="4ADD4A99" w14:textId="77777777" w:rsidR="00B11B11" w:rsidRDefault="00BA69EB">
      <w:pPr>
        <w:pStyle w:val="ListParagraph"/>
        <w:numPr>
          <w:ilvl w:val="1"/>
          <w:numId w:val="8"/>
        </w:numPr>
        <w:tabs>
          <w:tab w:val="left" w:pos="938"/>
          <w:tab w:val="left" w:pos="939"/>
        </w:tabs>
        <w:ind w:left="939" w:right="479"/>
        <w:rPr>
          <w:sz w:val="20"/>
        </w:rPr>
      </w:pPr>
      <w:r>
        <w:rPr>
          <w:sz w:val="20"/>
        </w:rPr>
        <w:t>When either</w:t>
      </w:r>
      <w:r>
        <w:rPr>
          <w:spacing w:val="1"/>
          <w:sz w:val="20"/>
        </w:rPr>
        <w:t xml:space="preserve"> </w:t>
      </w:r>
      <w:r>
        <w:rPr>
          <w:sz w:val="20"/>
        </w:rPr>
        <w:t>party to</w:t>
      </w:r>
      <w:r>
        <w:rPr>
          <w:spacing w:val="1"/>
          <w:sz w:val="20"/>
        </w:rPr>
        <w:t xml:space="preserve"> </w:t>
      </w:r>
      <w:r>
        <w:rPr>
          <w:sz w:val="20"/>
        </w:rPr>
        <w:t>the</w:t>
      </w:r>
      <w:r>
        <w:rPr>
          <w:spacing w:val="1"/>
          <w:sz w:val="20"/>
        </w:rPr>
        <w:t xml:space="preserve"> </w:t>
      </w:r>
      <w:r>
        <w:rPr>
          <w:sz w:val="20"/>
        </w:rPr>
        <w:t>Contract gives</w:t>
      </w:r>
      <w:r>
        <w:rPr>
          <w:spacing w:val="1"/>
          <w:sz w:val="20"/>
        </w:rPr>
        <w:t xml:space="preserve"> </w:t>
      </w:r>
      <w:r>
        <w:rPr>
          <w:sz w:val="20"/>
        </w:rPr>
        <w:t>notice of</w:t>
      </w:r>
      <w:r>
        <w:rPr>
          <w:spacing w:val="1"/>
          <w:sz w:val="20"/>
        </w:rPr>
        <w:t xml:space="preserve"> </w:t>
      </w:r>
      <w:r>
        <w:rPr>
          <w:sz w:val="20"/>
        </w:rPr>
        <w:t>a</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to the Employer</w:t>
      </w:r>
      <w:r>
        <w:rPr>
          <w:spacing w:val="-1"/>
          <w:sz w:val="20"/>
        </w:rPr>
        <w:t xml:space="preserve"> </w:t>
      </w:r>
      <w:r>
        <w:rPr>
          <w:sz w:val="20"/>
        </w:rPr>
        <w:t>for a</w:t>
      </w:r>
      <w:r>
        <w:rPr>
          <w:spacing w:val="-1"/>
          <w:sz w:val="20"/>
        </w:rPr>
        <w:t xml:space="preserve"> </w:t>
      </w:r>
      <w:r>
        <w:rPr>
          <w:sz w:val="20"/>
        </w:rPr>
        <w:t>cause other</w:t>
      </w:r>
      <w:r>
        <w:rPr>
          <w:spacing w:val="-47"/>
          <w:sz w:val="20"/>
        </w:rPr>
        <w:t xml:space="preserve"> </w:t>
      </w:r>
      <w:r>
        <w:rPr>
          <w:sz w:val="20"/>
        </w:rPr>
        <w:t>than those listed</w:t>
      </w:r>
      <w:r>
        <w:rPr>
          <w:spacing w:val="1"/>
          <w:sz w:val="20"/>
        </w:rPr>
        <w:t xml:space="preserve"> </w:t>
      </w:r>
      <w:r>
        <w:rPr>
          <w:sz w:val="20"/>
        </w:rPr>
        <w:t>under Sub Clause</w:t>
      </w:r>
      <w:r>
        <w:rPr>
          <w:spacing w:val="1"/>
          <w:sz w:val="20"/>
        </w:rPr>
        <w:t xml:space="preserve"> </w:t>
      </w:r>
      <w:r>
        <w:rPr>
          <w:sz w:val="20"/>
        </w:rPr>
        <w:t>42.2 above,</w:t>
      </w:r>
      <w:r>
        <w:rPr>
          <w:spacing w:val="1"/>
          <w:sz w:val="20"/>
        </w:rPr>
        <w:t xml:space="preserve"> </w:t>
      </w:r>
      <w:r>
        <w:rPr>
          <w:sz w:val="20"/>
        </w:rPr>
        <w:t>the</w:t>
      </w:r>
      <w:r>
        <w:rPr>
          <w:spacing w:val="-3"/>
          <w:sz w:val="20"/>
        </w:rPr>
        <w:t xml:space="preserve"> </w:t>
      </w:r>
      <w:r>
        <w:rPr>
          <w:sz w:val="20"/>
        </w:rPr>
        <w:t>Employer shall</w:t>
      </w:r>
      <w:r>
        <w:rPr>
          <w:spacing w:val="1"/>
          <w:sz w:val="20"/>
        </w:rPr>
        <w:t xml:space="preserve"> </w:t>
      </w:r>
      <w:r>
        <w:rPr>
          <w:sz w:val="20"/>
        </w:rPr>
        <w:t>decide whether the</w:t>
      </w:r>
      <w:r>
        <w:rPr>
          <w:spacing w:val="1"/>
          <w:sz w:val="20"/>
        </w:rPr>
        <w:t xml:space="preserve"> </w:t>
      </w:r>
      <w:r>
        <w:rPr>
          <w:sz w:val="20"/>
        </w:rPr>
        <w:t>breach is</w:t>
      </w:r>
      <w:r>
        <w:rPr>
          <w:spacing w:val="1"/>
          <w:sz w:val="20"/>
        </w:rPr>
        <w:t xml:space="preserve"> </w:t>
      </w:r>
      <w:r>
        <w:rPr>
          <w:sz w:val="20"/>
        </w:rPr>
        <w:t>fundamental</w:t>
      </w:r>
      <w:r>
        <w:rPr>
          <w:spacing w:val="-2"/>
          <w:sz w:val="20"/>
        </w:rPr>
        <w:t xml:space="preserve"> </w:t>
      </w:r>
      <w:r>
        <w:rPr>
          <w:sz w:val="20"/>
        </w:rPr>
        <w:t>or not.</w:t>
      </w:r>
    </w:p>
    <w:p w14:paraId="4ADD4A9A" w14:textId="77777777" w:rsidR="00B11B11" w:rsidRDefault="00BA69EB">
      <w:pPr>
        <w:pStyle w:val="ListParagraph"/>
        <w:numPr>
          <w:ilvl w:val="1"/>
          <w:numId w:val="8"/>
        </w:numPr>
        <w:tabs>
          <w:tab w:val="left" w:pos="938"/>
          <w:tab w:val="left" w:pos="939"/>
        </w:tabs>
        <w:spacing w:line="230" w:lineRule="exact"/>
        <w:ind w:left="939"/>
        <w:rPr>
          <w:sz w:val="20"/>
        </w:rPr>
      </w:pPr>
      <w:r>
        <w:rPr>
          <w:sz w:val="20"/>
        </w:rPr>
        <w:t>Notwithstanding</w:t>
      </w:r>
      <w:r>
        <w:rPr>
          <w:spacing w:val="-2"/>
          <w:sz w:val="20"/>
        </w:rPr>
        <w:t xml:space="preserve"> </w:t>
      </w:r>
      <w:r>
        <w:rPr>
          <w:sz w:val="20"/>
        </w:rPr>
        <w:t>the</w:t>
      </w:r>
      <w:r>
        <w:rPr>
          <w:spacing w:val="-1"/>
          <w:sz w:val="20"/>
        </w:rPr>
        <w:t xml:space="preserve"> </w:t>
      </w:r>
      <w:r>
        <w:rPr>
          <w:sz w:val="20"/>
        </w:rPr>
        <w:t>above,</w:t>
      </w:r>
      <w:r>
        <w:rPr>
          <w:spacing w:val="-1"/>
          <w:sz w:val="20"/>
        </w:rPr>
        <w:t xml:space="preserve"> </w:t>
      </w:r>
      <w:r>
        <w:rPr>
          <w:sz w:val="20"/>
        </w:rPr>
        <w:t>the</w:t>
      </w:r>
      <w:r>
        <w:rPr>
          <w:spacing w:val="-1"/>
          <w:sz w:val="20"/>
        </w:rPr>
        <w:t xml:space="preserve"> </w:t>
      </w:r>
      <w:r>
        <w:rPr>
          <w:sz w:val="20"/>
        </w:rPr>
        <w:t>Employer</w:t>
      </w:r>
      <w:r>
        <w:rPr>
          <w:spacing w:val="-2"/>
          <w:sz w:val="20"/>
        </w:rPr>
        <w:t xml:space="preserve"> </w:t>
      </w:r>
      <w:r>
        <w:rPr>
          <w:sz w:val="20"/>
        </w:rPr>
        <w:t>may</w:t>
      </w:r>
      <w:r>
        <w:rPr>
          <w:spacing w:val="-2"/>
          <w:sz w:val="20"/>
        </w:rPr>
        <w:t xml:space="preserve"> </w:t>
      </w:r>
      <w:r>
        <w:rPr>
          <w:sz w:val="20"/>
        </w:rPr>
        <w:t>terminate</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for</w:t>
      </w:r>
      <w:r>
        <w:rPr>
          <w:spacing w:val="-1"/>
          <w:sz w:val="20"/>
        </w:rPr>
        <w:t xml:space="preserve"> </w:t>
      </w:r>
      <w:r>
        <w:rPr>
          <w:sz w:val="20"/>
        </w:rPr>
        <w:t>convenience.</w:t>
      </w:r>
    </w:p>
    <w:p w14:paraId="4ADD4A9B" w14:textId="77777777" w:rsidR="00B11B11" w:rsidRDefault="00BA69EB">
      <w:pPr>
        <w:pStyle w:val="ListParagraph"/>
        <w:numPr>
          <w:ilvl w:val="1"/>
          <w:numId w:val="8"/>
        </w:numPr>
        <w:tabs>
          <w:tab w:val="left" w:pos="939"/>
          <w:tab w:val="left" w:pos="940"/>
        </w:tabs>
        <w:ind w:right="478" w:hanging="721"/>
        <w:rPr>
          <w:sz w:val="20"/>
        </w:rPr>
      </w:pPr>
      <w:r>
        <w:rPr>
          <w:sz w:val="20"/>
        </w:rPr>
        <w:t>If the</w:t>
      </w:r>
      <w:r>
        <w:rPr>
          <w:spacing w:val="1"/>
          <w:sz w:val="20"/>
        </w:rPr>
        <w:t xml:space="preserve"> </w:t>
      </w:r>
      <w:r>
        <w:rPr>
          <w:sz w:val="20"/>
        </w:rPr>
        <w:t>Contract is</w:t>
      </w:r>
      <w:r>
        <w:rPr>
          <w:spacing w:val="1"/>
          <w:sz w:val="20"/>
        </w:rPr>
        <w:t xml:space="preserve"> </w:t>
      </w:r>
      <w:r>
        <w:rPr>
          <w:sz w:val="20"/>
        </w:rPr>
        <w:t>terminated</w:t>
      </w:r>
      <w:r>
        <w:rPr>
          <w:spacing w:val="1"/>
          <w:sz w:val="20"/>
        </w:rPr>
        <w:t xml:space="preserve"> </w:t>
      </w:r>
      <w:r>
        <w:rPr>
          <w:sz w:val="20"/>
        </w:rPr>
        <w:t>the</w:t>
      </w:r>
      <w:r>
        <w:rPr>
          <w:spacing w:val="1"/>
          <w:sz w:val="20"/>
        </w:rPr>
        <w:t xml:space="preserve"> </w:t>
      </w:r>
      <w:r>
        <w:rPr>
          <w:sz w:val="20"/>
        </w:rPr>
        <w:t>Contractor</w:t>
      </w:r>
      <w:r>
        <w:rPr>
          <w:spacing w:val="2"/>
          <w:sz w:val="20"/>
        </w:rPr>
        <w:t xml:space="preserve"> </w:t>
      </w:r>
      <w:r>
        <w:rPr>
          <w:sz w:val="20"/>
        </w:rPr>
        <w:t>shall stop work immediately, make the</w:t>
      </w:r>
      <w:r>
        <w:rPr>
          <w:spacing w:val="-1"/>
          <w:sz w:val="20"/>
        </w:rPr>
        <w:t xml:space="preserve"> </w:t>
      </w:r>
      <w:r>
        <w:rPr>
          <w:sz w:val="20"/>
        </w:rPr>
        <w:t>Site safe</w:t>
      </w:r>
      <w:r>
        <w:rPr>
          <w:spacing w:val="-1"/>
          <w:sz w:val="20"/>
        </w:rPr>
        <w:t xml:space="preserve"> </w:t>
      </w:r>
      <w:r>
        <w:rPr>
          <w:sz w:val="20"/>
        </w:rPr>
        <w:t>and secure</w:t>
      </w:r>
      <w:r>
        <w:rPr>
          <w:spacing w:val="-47"/>
          <w:sz w:val="20"/>
        </w:rPr>
        <w:t xml:space="preserve"> </w:t>
      </w:r>
      <w:r>
        <w:rPr>
          <w:sz w:val="20"/>
        </w:rPr>
        <w:t>and leave the Site as soon as reasonably</w:t>
      </w:r>
      <w:r>
        <w:rPr>
          <w:spacing w:val="-1"/>
          <w:sz w:val="20"/>
        </w:rPr>
        <w:t xml:space="preserve"> </w:t>
      </w:r>
      <w:r>
        <w:rPr>
          <w:sz w:val="20"/>
        </w:rPr>
        <w:t>possible.</w:t>
      </w:r>
    </w:p>
    <w:p w14:paraId="4ADD4A9C" w14:textId="77777777" w:rsidR="00B11B11" w:rsidRDefault="00B11B11">
      <w:pPr>
        <w:pStyle w:val="BodyText"/>
        <w:spacing w:before="2"/>
      </w:pPr>
    </w:p>
    <w:p w14:paraId="4ADD4A9D" w14:textId="77777777" w:rsidR="00B11B11" w:rsidRDefault="00BA69EB">
      <w:pPr>
        <w:pStyle w:val="Heading1"/>
        <w:numPr>
          <w:ilvl w:val="0"/>
          <w:numId w:val="8"/>
        </w:numPr>
        <w:tabs>
          <w:tab w:val="left" w:pos="938"/>
          <w:tab w:val="left" w:pos="940"/>
        </w:tabs>
      </w:pPr>
      <w:bookmarkStart w:id="56" w:name="_TOC_250003"/>
      <w:r>
        <w:t>Payment</w:t>
      </w:r>
      <w:r>
        <w:rPr>
          <w:spacing w:val="1"/>
        </w:rPr>
        <w:t xml:space="preserve"> </w:t>
      </w:r>
      <w:r>
        <w:t>upon</w:t>
      </w:r>
      <w:r>
        <w:rPr>
          <w:spacing w:val="1"/>
        </w:rPr>
        <w:t xml:space="preserve"> </w:t>
      </w:r>
      <w:bookmarkEnd w:id="56"/>
      <w:r>
        <w:t>Termination</w:t>
      </w:r>
    </w:p>
    <w:p w14:paraId="4ADD4A9E" w14:textId="77777777" w:rsidR="00B11B11" w:rsidRDefault="00B11B11">
      <w:pPr>
        <w:pStyle w:val="BodyText"/>
        <w:spacing w:before="10"/>
        <w:rPr>
          <w:b/>
          <w:sz w:val="19"/>
        </w:rPr>
      </w:pPr>
    </w:p>
    <w:p w14:paraId="4ADD4A9F" w14:textId="77777777" w:rsidR="00B11B11" w:rsidRDefault="00BA69EB">
      <w:pPr>
        <w:pStyle w:val="ListParagraph"/>
        <w:numPr>
          <w:ilvl w:val="1"/>
          <w:numId w:val="8"/>
        </w:numPr>
        <w:tabs>
          <w:tab w:val="left" w:pos="938"/>
          <w:tab w:val="left" w:pos="939"/>
        </w:tabs>
        <w:ind w:left="939" w:right="520"/>
        <w:rPr>
          <w:sz w:val="20"/>
        </w:rPr>
      </w:pPr>
      <w:r>
        <w:rPr>
          <w:sz w:val="20"/>
        </w:rPr>
        <w:t>If the Contract is terminated because</w:t>
      </w:r>
      <w:r>
        <w:rPr>
          <w:spacing w:val="1"/>
          <w:sz w:val="20"/>
        </w:rPr>
        <w:t xml:space="preserve"> </w:t>
      </w:r>
      <w:r>
        <w:rPr>
          <w:sz w:val="20"/>
        </w:rPr>
        <w:t>of a fundamental breach of</w:t>
      </w:r>
      <w:r>
        <w:rPr>
          <w:spacing w:val="1"/>
          <w:sz w:val="20"/>
        </w:rPr>
        <w:t xml:space="preserve"> </w:t>
      </w:r>
      <w:r>
        <w:rPr>
          <w:sz w:val="20"/>
        </w:rPr>
        <w:t>Contract</w:t>
      </w:r>
      <w:r>
        <w:rPr>
          <w:spacing w:val="-1"/>
          <w:sz w:val="20"/>
        </w:rPr>
        <w:t xml:space="preserve"> </w:t>
      </w:r>
      <w:r>
        <w:rPr>
          <w:sz w:val="20"/>
        </w:rPr>
        <w:t>by the Contractor, the</w:t>
      </w:r>
      <w:r>
        <w:rPr>
          <w:spacing w:val="1"/>
          <w:sz w:val="20"/>
        </w:rPr>
        <w:t xml:space="preserve"> </w:t>
      </w:r>
      <w:r>
        <w:rPr>
          <w:sz w:val="20"/>
        </w:rPr>
        <w:t>Employer shall prepare bill for</w:t>
      </w:r>
      <w:r>
        <w:rPr>
          <w:spacing w:val="1"/>
          <w:sz w:val="20"/>
        </w:rPr>
        <w:t xml:space="preserve"> </w:t>
      </w:r>
      <w:r>
        <w:rPr>
          <w:sz w:val="20"/>
        </w:rPr>
        <w:t>the value of the</w:t>
      </w:r>
      <w:r>
        <w:rPr>
          <w:spacing w:val="1"/>
          <w:sz w:val="20"/>
        </w:rPr>
        <w:t xml:space="preserve"> </w:t>
      </w:r>
      <w:r>
        <w:rPr>
          <w:sz w:val="20"/>
        </w:rPr>
        <w:t>work done less advance</w:t>
      </w:r>
      <w:r>
        <w:rPr>
          <w:spacing w:val="1"/>
          <w:sz w:val="20"/>
        </w:rPr>
        <w:t xml:space="preserve"> </w:t>
      </w:r>
      <w:r>
        <w:rPr>
          <w:sz w:val="20"/>
        </w:rPr>
        <w:t>payments received up to</w:t>
      </w:r>
      <w:r>
        <w:rPr>
          <w:spacing w:val="1"/>
          <w:sz w:val="20"/>
        </w:rPr>
        <w:t xml:space="preserve"> </w:t>
      </w:r>
      <w:r>
        <w:rPr>
          <w:sz w:val="20"/>
        </w:rPr>
        <w:t>the</w:t>
      </w:r>
      <w:r>
        <w:rPr>
          <w:spacing w:val="1"/>
          <w:sz w:val="20"/>
        </w:rPr>
        <w:t xml:space="preserve"> </w:t>
      </w:r>
      <w:r>
        <w:rPr>
          <w:sz w:val="20"/>
        </w:rPr>
        <w:t>date of the bill, less other recoveries due in terms of the contract, less taxes due to be deducted at</w:t>
      </w:r>
      <w:r>
        <w:rPr>
          <w:spacing w:val="1"/>
          <w:sz w:val="20"/>
        </w:rPr>
        <w:t xml:space="preserve"> </w:t>
      </w:r>
      <w:r>
        <w:rPr>
          <w:sz w:val="20"/>
        </w:rPr>
        <w:t>source as</w:t>
      </w:r>
      <w:r>
        <w:rPr>
          <w:spacing w:val="1"/>
          <w:sz w:val="20"/>
        </w:rPr>
        <w:t xml:space="preserve"> </w:t>
      </w:r>
      <w:r>
        <w:rPr>
          <w:sz w:val="20"/>
        </w:rPr>
        <w:t>per applicable</w:t>
      </w:r>
      <w:r>
        <w:rPr>
          <w:spacing w:val="1"/>
          <w:sz w:val="20"/>
        </w:rPr>
        <w:t xml:space="preserve"> </w:t>
      </w:r>
      <w:r>
        <w:rPr>
          <w:sz w:val="20"/>
        </w:rPr>
        <w:t>law</w:t>
      </w:r>
      <w:r>
        <w:rPr>
          <w:spacing w:val="1"/>
          <w:sz w:val="20"/>
        </w:rPr>
        <w:t xml:space="preserve"> </w:t>
      </w:r>
      <w:r>
        <w:rPr>
          <w:sz w:val="20"/>
        </w:rPr>
        <w:t>and less</w:t>
      </w:r>
      <w:r>
        <w:rPr>
          <w:spacing w:val="1"/>
          <w:sz w:val="20"/>
        </w:rPr>
        <w:t xml:space="preserve"> </w:t>
      </w:r>
      <w:r>
        <w:rPr>
          <w:sz w:val="20"/>
        </w:rPr>
        <w:t>the</w:t>
      </w:r>
      <w:r>
        <w:rPr>
          <w:spacing w:val="1"/>
          <w:sz w:val="20"/>
        </w:rPr>
        <w:t xml:space="preserve"> </w:t>
      </w:r>
      <w:r>
        <w:rPr>
          <w:sz w:val="20"/>
        </w:rPr>
        <w:t>percentage to</w:t>
      </w:r>
      <w:r>
        <w:rPr>
          <w:spacing w:val="-1"/>
          <w:sz w:val="20"/>
        </w:rPr>
        <w:t xml:space="preserve"> </w:t>
      </w:r>
      <w:r>
        <w:rPr>
          <w:sz w:val="20"/>
        </w:rPr>
        <w:t>apply to</w:t>
      </w:r>
      <w:r>
        <w:rPr>
          <w:spacing w:val="1"/>
          <w:sz w:val="20"/>
        </w:rPr>
        <w:t xml:space="preserve"> </w:t>
      </w:r>
      <w:r>
        <w:rPr>
          <w:sz w:val="20"/>
        </w:rPr>
        <w:t>the</w:t>
      </w:r>
      <w:r>
        <w:rPr>
          <w:spacing w:val="1"/>
          <w:sz w:val="20"/>
        </w:rPr>
        <w:t xml:space="preserve"> </w:t>
      </w:r>
      <w:r>
        <w:rPr>
          <w:sz w:val="20"/>
        </w:rPr>
        <w:t>work not</w:t>
      </w:r>
      <w:r>
        <w:rPr>
          <w:spacing w:val="1"/>
          <w:sz w:val="20"/>
        </w:rPr>
        <w:t xml:space="preserve"> </w:t>
      </w:r>
      <w:r>
        <w:rPr>
          <w:sz w:val="20"/>
        </w:rPr>
        <w:t>completed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the Contract Data. Additional Liquidated Damages shall not apply.</w:t>
      </w:r>
      <w:r>
        <w:rPr>
          <w:spacing w:val="1"/>
          <w:sz w:val="20"/>
        </w:rPr>
        <w:t xml:space="preserve"> </w:t>
      </w:r>
      <w:r>
        <w:rPr>
          <w:sz w:val="20"/>
        </w:rPr>
        <w:t>If the total amount due to the</w:t>
      </w:r>
      <w:r>
        <w:rPr>
          <w:spacing w:val="1"/>
          <w:sz w:val="20"/>
        </w:rPr>
        <w:t xml:space="preserve"> </w:t>
      </w:r>
      <w:r>
        <w:rPr>
          <w:sz w:val="20"/>
        </w:rPr>
        <w:t>Employer exceeds any payment due to the Contractor the difference shall be a debt payable to the</w:t>
      </w:r>
      <w:r>
        <w:rPr>
          <w:spacing w:val="1"/>
          <w:sz w:val="20"/>
        </w:rPr>
        <w:t xml:space="preserve"> </w:t>
      </w:r>
      <w:r>
        <w:rPr>
          <w:sz w:val="20"/>
        </w:rPr>
        <w:t>Employer.</w:t>
      </w:r>
    </w:p>
    <w:p w14:paraId="4ADD4AA0" w14:textId="77777777" w:rsidR="00B11B11" w:rsidRDefault="00BA69EB">
      <w:pPr>
        <w:pStyle w:val="ListParagraph"/>
        <w:numPr>
          <w:ilvl w:val="1"/>
          <w:numId w:val="8"/>
        </w:numPr>
        <w:tabs>
          <w:tab w:val="left" w:pos="938"/>
          <w:tab w:val="left" w:pos="939"/>
        </w:tabs>
        <w:ind w:left="939" w:right="696"/>
        <w:rPr>
          <w:sz w:val="20"/>
        </w:rPr>
      </w:pPr>
      <w:r>
        <w:rPr>
          <w:sz w:val="20"/>
        </w:rPr>
        <w:t>If the Contract is terminated at the Employer's convenience or because of a fundamental breach of</w:t>
      </w:r>
      <w:r>
        <w:rPr>
          <w:spacing w:val="1"/>
          <w:sz w:val="20"/>
        </w:rPr>
        <w:t xml:space="preserve"> </w:t>
      </w:r>
      <w:r>
        <w:rPr>
          <w:sz w:val="20"/>
        </w:rPr>
        <w:t>Contract by the Employer,</w:t>
      </w:r>
      <w:r>
        <w:rPr>
          <w:spacing w:val="1"/>
          <w:sz w:val="20"/>
        </w:rPr>
        <w:t xml:space="preserve"> </w:t>
      </w:r>
      <w:r>
        <w:rPr>
          <w:sz w:val="20"/>
        </w:rPr>
        <w:t>the</w:t>
      </w:r>
      <w:r>
        <w:rPr>
          <w:spacing w:val="-1"/>
          <w:sz w:val="20"/>
        </w:rPr>
        <w:t xml:space="preserve"> </w:t>
      </w:r>
      <w:r>
        <w:rPr>
          <w:sz w:val="20"/>
        </w:rPr>
        <w:t>Employer shall prepare</w:t>
      </w:r>
      <w:r>
        <w:rPr>
          <w:spacing w:val="1"/>
          <w:sz w:val="20"/>
        </w:rPr>
        <w:t xml:space="preserve"> </w:t>
      </w:r>
      <w:r>
        <w:rPr>
          <w:sz w:val="20"/>
        </w:rPr>
        <w:t>bill for</w:t>
      </w:r>
      <w:r>
        <w:rPr>
          <w:spacing w:val="1"/>
          <w:sz w:val="20"/>
        </w:rPr>
        <w:t xml:space="preserve"> </w:t>
      </w:r>
      <w:r>
        <w:rPr>
          <w:sz w:val="20"/>
        </w:rPr>
        <w:t>the value</w:t>
      </w:r>
      <w:r>
        <w:rPr>
          <w:spacing w:val="1"/>
          <w:sz w:val="20"/>
        </w:rPr>
        <w:t xml:space="preserve"> </w:t>
      </w:r>
      <w:r>
        <w:rPr>
          <w:sz w:val="20"/>
        </w:rPr>
        <w:t>of the work done,</w:t>
      </w:r>
      <w:r>
        <w:rPr>
          <w:spacing w:val="1"/>
          <w:sz w:val="20"/>
        </w:rPr>
        <w:t xml:space="preserve"> </w:t>
      </w:r>
      <w:r>
        <w:rPr>
          <w:sz w:val="20"/>
        </w:rPr>
        <w:t>the</w:t>
      </w:r>
      <w:r>
        <w:rPr>
          <w:spacing w:val="1"/>
          <w:sz w:val="20"/>
        </w:rPr>
        <w:t xml:space="preserve"> </w:t>
      </w:r>
      <w:r>
        <w:rPr>
          <w:sz w:val="20"/>
        </w:rPr>
        <w:t>reasonable cost of removal of Equipment, repatriation of the Contractor's personnel employed solely</w:t>
      </w:r>
      <w:r>
        <w:rPr>
          <w:spacing w:val="-47"/>
          <w:sz w:val="20"/>
        </w:rPr>
        <w:t xml:space="preserve"> </w:t>
      </w:r>
      <w:r>
        <w:rPr>
          <w:sz w:val="20"/>
        </w:rPr>
        <w:t>on the Works, and the Contractor's costs of protecting and securing the Works and less advance</w:t>
      </w:r>
      <w:r>
        <w:rPr>
          <w:spacing w:val="1"/>
          <w:sz w:val="20"/>
        </w:rPr>
        <w:t xml:space="preserve"> </w:t>
      </w:r>
      <w:r>
        <w:rPr>
          <w:sz w:val="20"/>
        </w:rPr>
        <w:t>payments received up</w:t>
      </w:r>
      <w:r>
        <w:rPr>
          <w:spacing w:val="1"/>
          <w:sz w:val="20"/>
        </w:rPr>
        <w:t xml:space="preserve"> </w:t>
      </w:r>
      <w:r>
        <w:rPr>
          <w:sz w:val="20"/>
        </w:rPr>
        <w:t>to the</w:t>
      </w:r>
      <w:r>
        <w:rPr>
          <w:spacing w:val="1"/>
          <w:sz w:val="20"/>
        </w:rPr>
        <w:t xml:space="preserve"> </w:t>
      </w:r>
      <w:r>
        <w:rPr>
          <w:sz w:val="20"/>
        </w:rPr>
        <w:t>date of</w:t>
      </w:r>
      <w:r>
        <w:rPr>
          <w:spacing w:val="1"/>
          <w:sz w:val="20"/>
        </w:rPr>
        <w:t xml:space="preserve"> </w:t>
      </w:r>
      <w:r>
        <w:rPr>
          <w:sz w:val="20"/>
        </w:rPr>
        <w:t>the certificate,</w:t>
      </w:r>
      <w:r>
        <w:rPr>
          <w:spacing w:val="-2"/>
          <w:sz w:val="20"/>
        </w:rPr>
        <w:t xml:space="preserve"> </w:t>
      </w:r>
      <w:r>
        <w:rPr>
          <w:sz w:val="20"/>
        </w:rPr>
        <w:t>less other</w:t>
      </w:r>
      <w:r>
        <w:rPr>
          <w:spacing w:val="1"/>
          <w:sz w:val="20"/>
        </w:rPr>
        <w:t xml:space="preserve"> </w:t>
      </w:r>
      <w:r>
        <w:rPr>
          <w:sz w:val="20"/>
        </w:rPr>
        <w:t>recoveries due</w:t>
      </w:r>
      <w:r>
        <w:rPr>
          <w:spacing w:val="1"/>
          <w:sz w:val="20"/>
        </w:rPr>
        <w:t xml:space="preserve"> </w:t>
      </w:r>
      <w:r>
        <w:rPr>
          <w:sz w:val="20"/>
        </w:rPr>
        <w:t>in terms of</w:t>
      </w:r>
      <w:r>
        <w:rPr>
          <w:spacing w:val="1"/>
          <w:sz w:val="20"/>
        </w:rPr>
        <w:t xml:space="preserve"> </w:t>
      </w:r>
      <w:r>
        <w:rPr>
          <w:sz w:val="20"/>
        </w:rPr>
        <w:t>the contract,</w:t>
      </w:r>
      <w:r>
        <w:rPr>
          <w:spacing w:val="-47"/>
          <w:sz w:val="20"/>
        </w:rPr>
        <w:t xml:space="preserve"> </w:t>
      </w:r>
      <w:r>
        <w:rPr>
          <w:sz w:val="20"/>
        </w:rPr>
        <w:t>and less taxes due to be</w:t>
      </w:r>
      <w:r>
        <w:rPr>
          <w:spacing w:val="1"/>
          <w:sz w:val="20"/>
        </w:rPr>
        <w:t xml:space="preserve"> </w:t>
      </w:r>
      <w:r>
        <w:rPr>
          <w:sz w:val="20"/>
        </w:rPr>
        <w:t>deducted at source as per applicable</w:t>
      </w:r>
      <w:r>
        <w:rPr>
          <w:spacing w:val="1"/>
          <w:sz w:val="20"/>
        </w:rPr>
        <w:t xml:space="preserve"> </w:t>
      </w:r>
      <w:r>
        <w:rPr>
          <w:sz w:val="20"/>
        </w:rPr>
        <w:t>law and make payment accordingly.</w:t>
      </w:r>
    </w:p>
    <w:p w14:paraId="4ADD4AA1" w14:textId="77777777" w:rsidR="00B11B11" w:rsidRDefault="00B11B11">
      <w:pPr>
        <w:pStyle w:val="BodyText"/>
        <w:spacing w:before="2"/>
      </w:pPr>
    </w:p>
    <w:p w14:paraId="4ADD4AA2" w14:textId="77777777" w:rsidR="00B11B11" w:rsidRDefault="00BA69EB">
      <w:pPr>
        <w:pStyle w:val="Heading1"/>
        <w:numPr>
          <w:ilvl w:val="0"/>
          <w:numId w:val="8"/>
        </w:numPr>
        <w:tabs>
          <w:tab w:val="left" w:pos="939"/>
          <w:tab w:val="left" w:pos="940"/>
        </w:tabs>
        <w:ind w:hanging="721"/>
      </w:pPr>
      <w:bookmarkStart w:id="57" w:name="_TOC_250002"/>
      <w:bookmarkEnd w:id="57"/>
      <w:r>
        <w:t>Property</w:t>
      </w:r>
    </w:p>
    <w:p w14:paraId="4ADD4AA3" w14:textId="77777777" w:rsidR="00B11B11" w:rsidRDefault="00B11B11">
      <w:pPr>
        <w:pStyle w:val="BodyText"/>
        <w:spacing w:before="9"/>
        <w:rPr>
          <w:b/>
          <w:sz w:val="19"/>
        </w:rPr>
      </w:pPr>
    </w:p>
    <w:p w14:paraId="4ADD4AA4" w14:textId="77777777" w:rsidR="00B11B11" w:rsidRDefault="00BA69EB">
      <w:pPr>
        <w:pStyle w:val="ListParagraph"/>
        <w:numPr>
          <w:ilvl w:val="1"/>
          <w:numId w:val="8"/>
        </w:numPr>
        <w:tabs>
          <w:tab w:val="left" w:pos="938"/>
          <w:tab w:val="left" w:pos="939"/>
        </w:tabs>
        <w:ind w:left="939" w:right="1105"/>
        <w:rPr>
          <w:sz w:val="20"/>
        </w:rPr>
      </w:pPr>
      <w:r>
        <w:rPr>
          <w:sz w:val="20"/>
        </w:rPr>
        <w:t>All materials on the Site, Plant, Equipment, Temporary Works and Works are deemed to be the</w:t>
      </w:r>
      <w:r>
        <w:rPr>
          <w:spacing w:val="-47"/>
          <w:sz w:val="20"/>
        </w:rPr>
        <w:t xml:space="preserve"> </w:t>
      </w:r>
      <w:r>
        <w:rPr>
          <w:sz w:val="20"/>
        </w:rPr>
        <w:t>property of the Employer,</w:t>
      </w:r>
      <w:r>
        <w:rPr>
          <w:spacing w:val="2"/>
          <w:sz w:val="20"/>
        </w:rPr>
        <w:t xml:space="preserve"> </w:t>
      </w:r>
      <w:r>
        <w:rPr>
          <w:sz w:val="20"/>
        </w:rPr>
        <w:t>if</w:t>
      </w:r>
      <w:r>
        <w:rPr>
          <w:spacing w:val="1"/>
          <w:sz w:val="20"/>
        </w:rPr>
        <w:t xml:space="preserve"> </w:t>
      </w:r>
      <w:r>
        <w:rPr>
          <w:sz w:val="20"/>
        </w:rPr>
        <w:t>the Contract is terminated because of a</w:t>
      </w:r>
      <w:r>
        <w:rPr>
          <w:spacing w:val="1"/>
          <w:sz w:val="20"/>
        </w:rPr>
        <w:t xml:space="preserve"> </w:t>
      </w:r>
      <w:proofErr w:type="gramStart"/>
      <w:r>
        <w:rPr>
          <w:sz w:val="20"/>
        </w:rPr>
        <w:t>Contractor’s</w:t>
      </w:r>
      <w:proofErr w:type="gramEnd"/>
      <w:r>
        <w:rPr>
          <w:sz w:val="20"/>
        </w:rPr>
        <w:t xml:space="preserve"> default.</w:t>
      </w:r>
    </w:p>
    <w:p w14:paraId="4ADD4AA5" w14:textId="77777777" w:rsidR="00B11B11" w:rsidRDefault="00B11B11">
      <w:pPr>
        <w:pStyle w:val="BodyText"/>
        <w:spacing w:before="2"/>
      </w:pPr>
    </w:p>
    <w:p w14:paraId="4ADD4AA6" w14:textId="77777777" w:rsidR="00B11B11" w:rsidRDefault="00BA69EB">
      <w:pPr>
        <w:pStyle w:val="Heading1"/>
        <w:numPr>
          <w:ilvl w:val="0"/>
          <w:numId w:val="8"/>
        </w:numPr>
        <w:tabs>
          <w:tab w:val="left" w:pos="938"/>
          <w:tab w:val="left" w:pos="939"/>
        </w:tabs>
        <w:ind w:left="938"/>
      </w:pPr>
      <w:bookmarkStart w:id="58" w:name="_TOC_250001"/>
      <w:r>
        <w:t>Release</w:t>
      </w:r>
      <w:r>
        <w:rPr>
          <w:spacing w:val="1"/>
        </w:rPr>
        <w:t xml:space="preserve"> </w:t>
      </w:r>
      <w:r>
        <w:t>from</w:t>
      </w:r>
      <w:r>
        <w:rPr>
          <w:spacing w:val="1"/>
        </w:rPr>
        <w:t xml:space="preserve"> </w:t>
      </w:r>
      <w:bookmarkEnd w:id="58"/>
      <w:r>
        <w:t>performance</w:t>
      </w:r>
    </w:p>
    <w:p w14:paraId="4ADD4AA7" w14:textId="77777777" w:rsidR="00B11B11" w:rsidRDefault="00B11B11">
      <w:pPr>
        <w:pStyle w:val="BodyText"/>
        <w:spacing w:before="9"/>
        <w:rPr>
          <w:b/>
          <w:sz w:val="19"/>
        </w:rPr>
      </w:pPr>
    </w:p>
    <w:p w14:paraId="4ADD4AA8" w14:textId="77777777" w:rsidR="00B11B11" w:rsidRDefault="00BA69EB">
      <w:pPr>
        <w:pStyle w:val="ListParagraph"/>
        <w:numPr>
          <w:ilvl w:val="1"/>
          <w:numId w:val="8"/>
        </w:numPr>
        <w:tabs>
          <w:tab w:val="left" w:pos="938"/>
          <w:tab w:val="left" w:pos="939"/>
        </w:tabs>
        <w:ind w:left="939" w:right="580"/>
        <w:rPr>
          <w:sz w:val="20"/>
        </w:rPr>
      </w:pPr>
      <w:r>
        <w:rPr>
          <w:sz w:val="20"/>
        </w:rPr>
        <w:t>If the Contract is frustrated</w:t>
      </w:r>
      <w:r>
        <w:rPr>
          <w:spacing w:val="1"/>
          <w:sz w:val="20"/>
        </w:rPr>
        <w:t xml:space="preserve"> </w:t>
      </w:r>
      <w:r>
        <w:rPr>
          <w:sz w:val="20"/>
        </w:rPr>
        <w:t>by any</w:t>
      </w:r>
      <w:r>
        <w:rPr>
          <w:spacing w:val="1"/>
          <w:sz w:val="20"/>
        </w:rPr>
        <w:t xml:space="preserve"> </w:t>
      </w:r>
      <w:r>
        <w:rPr>
          <w:sz w:val="20"/>
        </w:rPr>
        <w:t>event entirely outside the control of either the Employer or the</w:t>
      </w:r>
      <w:r>
        <w:rPr>
          <w:spacing w:val="1"/>
          <w:sz w:val="20"/>
        </w:rPr>
        <w:t xml:space="preserve"> </w:t>
      </w:r>
      <w:r>
        <w:rPr>
          <w:sz w:val="20"/>
        </w:rPr>
        <w:t>Contractor the Employer shall certify that the Contract has been frustrated. The Contractor shall make</w:t>
      </w:r>
      <w:r>
        <w:rPr>
          <w:spacing w:val="-47"/>
          <w:sz w:val="20"/>
        </w:rPr>
        <w:t xml:space="preserve"> </w:t>
      </w:r>
      <w:r>
        <w:rPr>
          <w:sz w:val="20"/>
        </w:rPr>
        <w:t>the Site</w:t>
      </w:r>
      <w:r>
        <w:rPr>
          <w:spacing w:val="1"/>
          <w:sz w:val="20"/>
        </w:rPr>
        <w:t xml:space="preserve"> </w:t>
      </w:r>
      <w:r>
        <w:rPr>
          <w:sz w:val="20"/>
        </w:rPr>
        <w:t>safe and</w:t>
      </w:r>
      <w:r>
        <w:rPr>
          <w:spacing w:val="1"/>
          <w:sz w:val="20"/>
        </w:rPr>
        <w:t xml:space="preserve"> </w:t>
      </w:r>
      <w:r>
        <w:rPr>
          <w:sz w:val="20"/>
        </w:rPr>
        <w:t>stop</w:t>
      </w:r>
      <w:r>
        <w:rPr>
          <w:spacing w:val="1"/>
          <w:sz w:val="20"/>
        </w:rPr>
        <w:t xml:space="preserve"> </w:t>
      </w:r>
      <w:r>
        <w:rPr>
          <w:sz w:val="20"/>
        </w:rPr>
        <w:t>work as</w:t>
      </w:r>
      <w:r>
        <w:rPr>
          <w:spacing w:val="1"/>
          <w:sz w:val="20"/>
        </w:rPr>
        <w:t xml:space="preserve"> </w:t>
      </w:r>
      <w:r>
        <w:rPr>
          <w:sz w:val="20"/>
        </w:rPr>
        <w:t>quickly</w:t>
      </w:r>
      <w:r>
        <w:rPr>
          <w:spacing w:val="1"/>
          <w:sz w:val="20"/>
        </w:rPr>
        <w:t xml:space="preserve"> </w:t>
      </w:r>
      <w:r>
        <w:rPr>
          <w:sz w:val="20"/>
        </w:rPr>
        <w:t>as possible</w:t>
      </w:r>
      <w:r>
        <w:rPr>
          <w:spacing w:val="1"/>
          <w:sz w:val="20"/>
        </w:rPr>
        <w:t xml:space="preserve"> </w:t>
      </w:r>
      <w:r>
        <w:rPr>
          <w:sz w:val="20"/>
        </w:rPr>
        <w:t>after</w:t>
      </w:r>
      <w:r>
        <w:rPr>
          <w:spacing w:val="1"/>
          <w:sz w:val="20"/>
        </w:rPr>
        <w:t xml:space="preserve"> </w:t>
      </w:r>
      <w:r>
        <w:rPr>
          <w:sz w:val="20"/>
        </w:rPr>
        <w:t>receiving this certificate and</w:t>
      </w:r>
      <w:r>
        <w:rPr>
          <w:spacing w:val="1"/>
          <w:sz w:val="20"/>
        </w:rPr>
        <w:t xml:space="preserve"> </w:t>
      </w:r>
      <w:r>
        <w:rPr>
          <w:sz w:val="20"/>
        </w:rPr>
        <w:t>shall</w:t>
      </w:r>
      <w:r>
        <w:rPr>
          <w:spacing w:val="1"/>
          <w:sz w:val="20"/>
        </w:rPr>
        <w:t xml:space="preserve"> </w:t>
      </w:r>
      <w:r>
        <w:rPr>
          <w:sz w:val="20"/>
        </w:rPr>
        <w:t>be paid</w:t>
      </w:r>
      <w:r>
        <w:rPr>
          <w:spacing w:val="1"/>
          <w:sz w:val="20"/>
        </w:rPr>
        <w:t xml:space="preserve"> </w:t>
      </w:r>
      <w:r>
        <w:rPr>
          <w:sz w:val="20"/>
        </w:rPr>
        <w:t>for</w:t>
      </w:r>
      <w:r>
        <w:rPr>
          <w:spacing w:val="1"/>
          <w:sz w:val="20"/>
        </w:rPr>
        <w:t xml:space="preserve"> </w:t>
      </w:r>
      <w:r>
        <w:rPr>
          <w:sz w:val="20"/>
        </w:rPr>
        <w:t>all work carried out</w:t>
      </w:r>
      <w:r>
        <w:rPr>
          <w:spacing w:val="1"/>
          <w:sz w:val="20"/>
        </w:rPr>
        <w:t xml:space="preserve"> </w:t>
      </w:r>
      <w:r>
        <w:rPr>
          <w:sz w:val="20"/>
        </w:rPr>
        <w:t>before receiving it</w:t>
      </w:r>
      <w:r>
        <w:rPr>
          <w:spacing w:val="1"/>
          <w:sz w:val="20"/>
        </w:rPr>
        <w:t xml:space="preserve"> </w:t>
      </w:r>
      <w:r>
        <w:rPr>
          <w:sz w:val="20"/>
        </w:rPr>
        <w:t>and for any</w:t>
      </w:r>
      <w:r>
        <w:rPr>
          <w:spacing w:val="1"/>
          <w:sz w:val="20"/>
        </w:rPr>
        <w:t xml:space="preserve"> </w:t>
      </w:r>
      <w:r>
        <w:rPr>
          <w:sz w:val="20"/>
        </w:rPr>
        <w:t>work carried out</w:t>
      </w:r>
      <w:r>
        <w:rPr>
          <w:spacing w:val="1"/>
          <w:sz w:val="20"/>
        </w:rPr>
        <w:t xml:space="preserve"> </w:t>
      </w:r>
      <w:r>
        <w:rPr>
          <w:sz w:val="20"/>
        </w:rPr>
        <w:t>afterwards to which</w:t>
      </w:r>
      <w:r>
        <w:rPr>
          <w:spacing w:val="1"/>
          <w:sz w:val="20"/>
        </w:rPr>
        <w:t xml:space="preserve"> </w:t>
      </w:r>
      <w:r>
        <w:rPr>
          <w:sz w:val="20"/>
        </w:rPr>
        <w:t>commitment</w:t>
      </w:r>
      <w:r>
        <w:rPr>
          <w:spacing w:val="1"/>
          <w:sz w:val="20"/>
        </w:rPr>
        <w:t xml:space="preserve"> </w:t>
      </w:r>
      <w:r>
        <w:rPr>
          <w:sz w:val="20"/>
        </w:rPr>
        <w:t>was</w:t>
      </w:r>
      <w:r>
        <w:rPr>
          <w:spacing w:val="-1"/>
          <w:sz w:val="20"/>
        </w:rPr>
        <w:t xml:space="preserve"> </w:t>
      </w:r>
      <w:r>
        <w:rPr>
          <w:sz w:val="20"/>
        </w:rPr>
        <w:t>made.</w:t>
      </w:r>
    </w:p>
    <w:p w14:paraId="4ADD4AA9" w14:textId="77777777" w:rsidR="00B11B11" w:rsidRDefault="00B11B11">
      <w:pPr>
        <w:pStyle w:val="BodyText"/>
        <w:rPr>
          <w:sz w:val="22"/>
        </w:rPr>
      </w:pPr>
    </w:p>
    <w:p w14:paraId="4ADD4AAA" w14:textId="77777777" w:rsidR="00B11B11" w:rsidRDefault="00B11B11">
      <w:pPr>
        <w:pStyle w:val="BodyText"/>
        <w:spacing w:before="3"/>
        <w:rPr>
          <w:sz w:val="18"/>
        </w:rPr>
      </w:pPr>
    </w:p>
    <w:p w14:paraId="4ADD4AAB" w14:textId="77777777" w:rsidR="00B11B11" w:rsidRDefault="00BA69EB">
      <w:pPr>
        <w:pStyle w:val="Heading1"/>
        <w:numPr>
          <w:ilvl w:val="0"/>
          <w:numId w:val="7"/>
        </w:numPr>
        <w:tabs>
          <w:tab w:val="left" w:pos="3744"/>
        </w:tabs>
        <w:ind w:left="3743" w:hanging="325"/>
        <w:jc w:val="left"/>
      </w:pPr>
      <w:bookmarkStart w:id="59" w:name="_TOC_250000"/>
      <w:r>
        <w:t>Special</w:t>
      </w:r>
      <w:r>
        <w:rPr>
          <w:spacing w:val="1"/>
        </w:rPr>
        <w:t xml:space="preserve"> </w:t>
      </w:r>
      <w:r>
        <w:t>Conditions</w:t>
      </w:r>
      <w:r>
        <w:rPr>
          <w:spacing w:val="1"/>
        </w:rPr>
        <w:t xml:space="preserve"> </w:t>
      </w:r>
      <w:r>
        <w:t>of</w:t>
      </w:r>
      <w:r>
        <w:rPr>
          <w:spacing w:val="1"/>
        </w:rPr>
        <w:t xml:space="preserve"> </w:t>
      </w:r>
      <w:bookmarkEnd w:id="59"/>
      <w:r>
        <w:t>Contract</w:t>
      </w:r>
    </w:p>
    <w:p w14:paraId="4ADD4AAC" w14:textId="77777777" w:rsidR="00B11B11" w:rsidRDefault="00B11B11">
      <w:pPr>
        <w:pStyle w:val="BodyText"/>
        <w:rPr>
          <w:b/>
          <w:sz w:val="22"/>
        </w:rPr>
      </w:pPr>
    </w:p>
    <w:p w14:paraId="4ADD4AAD" w14:textId="77777777" w:rsidR="00B11B11" w:rsidRDefault="00B11B11">
      <w:pPr>
        <w:pStyle w:val="BodyText"/>
        <w:spacing w:before="9"/>
        <w:rPr>
          <w:b/>
          <w:sz w:val="17"/>
        </w:rPr>
      </w:pPr>
    </w:p>
    <w:p w14:paraId="4ADD4AAE" w14:textId="77777777" w:rsidR="00B11B11" w:rsidRDefault="00BA69EB">
      <w:pPr>
        <w:pStyle w:val="ListParagraph"/>
        <w:numPr>
          <w:ilvl w:val="0"/>
          <w:numId w:val="3"/>
        </w:numPr>
        <w:tabs>
          <w:tab w:val="left" w:pos="939"/>
          <w:tab w:val="left" w:pos="940"/>
        </w:tabs>
        <w:ind w:hanging="721"/>
        <w:rPr>
          <w:b/>
          <w:sz w:val="20"/>
        </w:rPr>
      </w:pPr>
      <w:proofErr w:type="spellStart"/>
      <w:proofErr w:type="gramStart"/>
      <w:r>
        <w:rPr>
          <w:b/>
          <w:sz w:val="20"/>
        </w:rPr>
        <w:t>Labour</w:t>
      </w:r>
      <w:proofErr w:type="spellEnd"/>
      <w:r>
        <w:rPr>
          <w:b/>
          <w:sz w:val="20"/>
        </w:rPr>
        <w:t xml:space="preserve"> :</w:t>
      </w:r>
      <w:proofErr w:type="gramEnd"/>
    </w:p>
    <w:p w14:paraId="4ADD4AAF" w14:textId="77777777" w:rsidR="00B11B11" w:rsidRDefault="00B11B11">
      <w:pPr>
        <w:pStyle w:val="BodyText"/>
        <w:rPr>
          <w:b/>
        </w:rPr>
      </w:pPr>
    </w:p>
    <w:p w14:paraId="4ADD4AB0" w14:textId="77777777" w:rsidR="00B11B11" w:rsidRDefault="00BA69EB">
      <w:pPr>
        <w:pStyle w:val="BodyText"/>
        <w:ind w:left="939" w:right="609"/>
      </w:pPr>
      <w:r>
        <w:t>The Contractor shall, unless otherwise provided in the Contract, make his own arrangements for the</w:t>
      </w:r>
      <w:r>
        <w:rPr>
          <w:spacing w:val="-47"/>
        </w:rPr>
        <w:t xml:space="preserve"> </w:t>
      </w:r>
      <w:r>
        <w:t xml:space="preserve">engagement of all staff and </w:t>
      </w:r>
      <w:proofErr w:type="spellStart"/>
      <w:r>
        <w:t>labour</w:t>
      </w:r>
      <w:proofErr w:type="spellEnd"/>
      <w:r>
        <w:t>, local or other, and for their payment, housing, feeding and</w:t>
      </w:r>
      <w:r>
        <w:rPr>
          <w:spacing w:val="1"/>
        </w:rPr>
        <w:t xml:space="preserve"> </w:t>
      </w:r>
      <w:r>
        <w:t>transport.</w:t>
      </w:r>
    </w:p>
    <w:p w14:paraId="4ADD4AB1" w14:textId="77777777" w:rsidR="00B11B11" w:rsidRDefault="00B11B11">
      <w:pPr>
        <w:sectPr w:rsidR="00B11B11">
          <w:pgSz w:w="12240" w:h="15840"/>
          <w:pgMar w:top="980" w:right="960" w:bottom="940" w:left="1580" w:header="453" w:footer="745" w:gutter="0"/>
          <w:cols w:space="720"/>
        </w:sectPr>
      </w:pPr>
    </w:p>
    <w:p w14:paraId="4ADD4AB2" w14:textId="77777777" w:rsidR="00B11B11" w:rsidRDefault="00B11B11">
      <w:pPr>
        <w:pStyle w:val="BodyText"/>
        <w:spacing w:before="1"/>
        <w:rPr>
          <w:sz w:val="19"/>
        </w:rPr>
      </w:pPr>
    </w:p>
    <w:p w14:paraId="4ADD4AB3" w14:textId="77777777" w:rsidR="00B11B11" w:rsidRDefault="00BA69EB">
      <w:pPr>
        <w:pStyle w:val="BodyText"/>
        <w:spacing w:before="92"/>
        <w:ind w:left="939" w:right="609"/>
      </w:pPr>
      <w:r>
        <w:t>The Contractor shall, if required by the Employer, deliver to the Employer a return in detail, in such</w:t>
      </w:r>
      <w:r>
        <w:rPr>
          <w:spacing w:val="-47"/>
        </w:rPr>
        <w:t xml:space="preserve"> </w:t>
      </w:r>
      <w:r>
        <w:t>form and at such intervals as the Employer may prescribe, showing the staff and the numbers of the</w:t>
      </w:r>
      <w:r>
        <w:rPr>
          <w:spacing w:val="1"/>
        </w:rPr>
        <w:t xml:space="preserve"> </w:t>
      </w:r>
      <w:r>
        <w:t xml:space="preserve">several classes of </w:t>
      </w:r>
      <w:proofErr w:type="spellStart"/>
      <w:r>
        <w:t>labour</w:t>
      </w:r>
      <w:proofErr w:type="spellEnd"/>
      <w:r>
        <w:t xml:space="preserve"> from time to time employed by the Contractor on the Site and such other</w:t>
      </w:r>
      <w:r>
        <w:rPr>
          <w:spacing w:val="1"/>
        </w:rPr>
        <w:t xml:space="preserve"> </w:t>
      </w:r>
      <w:r>
        <w:t>information</w:t>
      </w:r>
      <w:r>
        <w:rPr>
          <w:spacing w:val="-1"/>
        </w:rPr>
        <w:t xml:space="preserve"> </w:t>
      </w:r>
      <w:r>
        <w:t>as the Employer may</w:t>
      </w:r>
      <w:r>
        <w:rPr>
          <w:spacing w:val="-1"/>
        </w:rPr>
        <w:t xml:space="preserve"> </w:t>
      </w:r>
      <w:r>
        <w:t>require.</w:t>
      </w:r>
    </w:p>
    <w:p w14:paraId="4ADD4AB4" w14:textId="77777777" w:rsidR="00B11B11" w:rsidRDefault="00B11B11">
      <w:pPr>
        <w:pStyle w:val="BodyText"/>
        <w:rPr>
          <w:sz w:val="22"/>
        </w:rPr>
      </w:pPr>
    </w:p>
    <w:p w14:paraId="4ADD4AB5" w14:textId="77777777" w:rsidR="00B11B11" w:rsidRDefault="00B11B11">
      <w:pPr>
        <w:pStyle w:val="BodyText"/>
        <w:rPr>
          <w:sz w:val="18"/>
        </w:rPr>
      </w:pPr>
    </w:p>
    <w:p w14:paraId="4ADD4AB6" w14:textId="77777777" w:rsidR="00B11B11" w:rsidRDefault="00BA69EB">
      <w:pPr>
        <w:pStyle w:val="Heading1"/>
        <w:numPr>
          <w:ilvl w:val="0"/>
          <w:numId w:val="3"/>
        </w:numPr>
        <w:tabs>
          <w:tab w:val="left" w:pos="990"/>
          <w:tab w:val="left" w:pos="991"/>
        </w:tabs>
        <w:spacing w:before="1"/>
        <w:ind w:left="990" w:hanging="771"/>
        <w:rPr>
          <w:b w:val="0"/>
        </w:rPr>
      </w:pPr>
      <w:r>
        <w:t>Compliance</w:t>
      </w:r>
      <w:r>
        <w:rPr>
          <w:spacing w:val="1"/>
        </w:rPr>
        <w:t xml:space="preserve"> </w:t>
      </w:r>
      <w:r>
        <w:t>with</w:t>
      </w:r>
      <w:r>
        <w:rPr>
          <w:spacing w:val="1"/>
        </w:rPr>
        <w:t xml:space="preserve"> </w:t>
      </w:r>
      <w:proofErr w:type="spellStart"/>
      <w:r>
        <w:t>labour</w:t>
      </w:r>
      <w:proofErr w:type="spellEnd"/>
      <w:r>
        <w:rPr>
          <w:spacing w:val="1"/>
        </w:rPr>
        <w:t xml:space="preserve"> </w:t>
      </w:r>
      <w:proofErr w:type="gramStart"/>
      <w:r>
        <w:t>regulations</w:t>
      </w:r>
      <w:r>
        <w:rPr>
          <w:spacing w:val="1"/>
        </w:rPr>
        <w:t xml:space="preserve"> </w:t>
      </w:r>
      <w:r>
        <w:rPr>
          <w:b w:val="0"/>
        </w:rPr>
        <w:t>:</w:t>
      </w:r>
      <w:proofErr w:type="gramEnd"/>
    </w:p>
    <w:p w14:paraId="4ADD4AB7" w14:textId="77777777" w:rsidR="00B11B11" w:rsidRDefault="00B11B11">
      <w:pPr>
        <w:pStyle w:val="BodyText"/>
        <w:spacing w:before="11"/>
        <w:rPr>
          <w:sz w:val="19"/>
        </w:rPr>
      </w:pPr>
    </w:p>
    <w:p w14:paraId="4ADD4AB8" w14:textId="77777777" w:rsidR="00B11B11" w:rsidRDefault="00BA69EB">
      <w:pPr>
        <w:pStyle w:val="BodyText"/>
        <w:ind w:left="939" w:right="476"/>
      </w:pPr>
      <w:r>
        <w:t xml:space="preserve">During continuance of the contract, the Contractor and his </w:t>
      </w:r>
      <w:proofErr w:type="spellStart"/>
      <w:r>
        <w:t>sub contractors</w:t>
      </w:r>
      <w:proofErr w:type="spellEnd"/>
      <w:r>
        <w:t xml:space="preserve"> shall abide at all times by all</w:t>
      </w:r>
      <w:r>
        <w:rPr>
          <w:spacing w:val="-47"/>
        </w:rPr>
        <w:t xml:space="preserve"> </w:t>
      </w:r>
      <w:r>
        <w:t xml:space="preserve">existing </w:t>
      </w:r>
      <w:proofErr w:type="spellStart"/>
      <w:r>
        <w:t>labour</w:t>
      </w:r>
      <w:proofErr w:type="spellEnd"/>
      <w:r>
        <w:t xml:space="preserve"> enactments and rules made there under, regulations, notifications and bye laws of the</w:t>
      </w:r>
      <w:r>
        <w:rPr>
          <w:spacing w:val="1"/>
        </w:rPr>
        <w:t xml:space="preserve"> </w:t>
      </w:r>
      <w:r>
        <w:t xml:space="preserve">State or Central Government or local authority and any other </w:t>
      </w:r>
      <w:proofErr w:type="spellStart"/>
      <w:r>
        <w:t>labour</w:t>
      </w:r>
      <w:proofErr w:type="spellEnd"/>
      <w:r>
        <w:t xml:space="preserve"> law (including rules), regulations,</w:t>
      </w:r>
      <w:r>
        <w:rPr>
          <w:spacing w:val="1"/>
        </w:rPr>
        <w:t xml:space="preserve"> </w:t>
      </w:r>
      <w:r>
        <w:t xml:space="preserve">bye laws that may be passed or notification that may be issued under any </w:t>
      </w:r>
      <w:proofErr w:type="spellStart"/>
      <w:r>
        <w:t>labour</w:t>
      </w:r>
      <w:proofErr w:type="spellEnd"/>
      <w:r>
        <w:t xml:space="preserve"> law in future either by</w:t>
      </w:r>
      <w:r>
        <w:rPr>
          <w:spacing w:val="1"/>
        </w:rPr>
        <w:t xml:space="preserve"> </w:t>
      </w:r>
      <w:r>
        <w:t>the State or the Central Government or the local authority. The Contractor shall keep the Employer</w:t>
      </w:r>
      <w:r>
        <w:rPr>
          <w:spacing w:val="1"/>
        </w:rPr>
        <w:t xml:space="preserve"> </w:t>
      </w:r>
      <w:r>
        <w:t>indemnified in case any action is taken against the Employer by the competent authority on account of</w:t>
      </w:r>
      <w:r>
        <w:rPr>
          <w:spacing w:val="1"/>
        </w:rPr>
        <w:t xml:space="preserve"> </w:t>
      </w:r>
      <w:r>
        <w:t>contravention</w:t>
      </w:r>
      <w:r>
        <w:rPr>
          <w:spacing w:val="2"/>
        </w:rPr>
        <w:t xml:space="preserve"> </w:t>
      </w:r>
      <w:r>
        <w:t>of</w:t>
      </w:r>
      <w:r>
        <w:rPr>
          <w:spacing w:val="3"/>
        </w:rPr>
        <w:t xml:space="preserve"> </w:t>
      </w:r>
      <w:r>
        <w:t>any</w:t>
      </w:r>
      <w:r>
        <w:rPr>
          <w:spacing w:val="2"/>
        </w:rPr>
        <w:t xml:space="preserve"> </w:t>
      </w:r>
      <w:r>
        <w:t>of</w:t>
      </w:r>
      <w:r>
        <w:rPr>
          <w:spacing w:val="3"/>
        </w:rPr>
        <w:t xml:space="preserve"> </w:t>
      </w:r>
      <w:r>
        <w:t>the</w:t>
      </w:r>
      <w:r>
        <w:rPr>
          <w:spacing w:val="3"/>
        </w:rPr>
        <w:t xml:space="preserve"> </w:t>
      </w:r>
      <w:r>
        <w:t>provisions</w:t>
      </w:r>
      <w:r>
        <w:rPr>
          <w:spacing w:val="3"/>
        </w:rPr>
        <w:t xml:space="preserve"> </w:t>
      </w:r>
      <w:r>
        <w:t>of</w:t>
      </w:r>
      <w:r>
        <w:rPr>
          <w:spacing w:val="3"/>
        </w:rPr>
        <w:t xml:space="preserve"> </w:t>
      </w:r>
      <w:r>
        <w:t>any</w:t>
      </w:r>
      <w:r>
        <w:rPr>
          <w:spacing w:val="3"/>
        </w:rPr>
        <w:t xml:space="preserve"> </w:t>
      </w:r>
      <w:r>
        <w:t>Act</w:t>
      </w:r>
      <w:r>
        <w:rPr>
          <w:spacing w:val="3"/>
        </w:rPr>
        <w:t xml:space="preserve"> </w:t>
      </w:r>
      <w:r>
        <w:t>or</w:t>
      </w:r>
      <w:r>
        <w:rPr>
          <w:spacing w:val="3"/>
        </w:rPr>
        <w:t xml:space="preserve"> </w:t>
      </w:r>
      <w:r>
        <w:t>rules</w:t>
      </w:r>
      <w:r>
        <w:rPr>
          <w:spacing w:val="3"/>
        </w:rPr>
        <w:t xml:space="preserve"> </w:t>
      </w:r>
      <w:r>
        <w:t>made</w:t>
      </w:r>
      <w:r>
        <w:rPr>
          <w:spacing w:val="3"/>
        </w:rPr>
        <w:t xml:space="preserve"> </w:t>
      </w:r>
      <w:r>
        <w:t>there</w:t>
      </w:r>
      <w:r>
        <w:rPr>
          <w:spacing w:val="3"/>
        </w:rPr>
        <w:t xml:space="preserve"> </w:t>
      </w:r>
      <w:r>
        <w:t>under,</w:t>
      </w:r>
      <w:r>
        <w:rPr>
          <w:spacing w:val="2"/>
        </w:rPr>
        <w:t xml:space="preserve"> </w:t>
      </w:r>
      <w:r>
        <w:t>regulations</w:t>
      </w:r>
      <w:r>
        <w:rPr>
          <w:spacing w:val="3"/>
        </w:rPr>
        <w:t xml:space="preserve"> </w:t>
      </w:r>
      <w:r>
        <w:t>or</w:t>
      </w:r>
      <w:r>
        <w:rPr>
          <w:spacing w:val="1"/>
        </w:rPr>
        <w:t xml:space="preserve"> </w:t>
      </w:r>
      <w:r>
        <w:t>notifications including amendments. If the Employer is caused to pay or reimburse, such amounts as</w:t>
      </w:r>
      <w:r>
        <w:rPr>
          <w:spacing w:val="1"/>
        </w:rPr>
        <w:t xml:space="preserve"> </w:t>
      </w:r>
      <w:r>
        <w:t>may be necessary to cause or observe, or for non-observance of the provisions stipulated in the</w:t>
      </w:r>
      <w:r>
        <w:rPr>
          <w:spacing w:val="1"/>
        </w:rPr>
        <w:t xml:space="preserve"> </w:t>
      </w:r>
      <w:r>
        <w:t>notifications/bye laws/Acts/Rules/regulations including amendments, if any, on the part of the</w:t>
      </w:r>
      <w:r>
        <w:rPr>
          <w:spacing w:val="1"/>
        </w:rPr>
        <w:t xml:space="preserve"> </w:t>
      </w:r>
      <w:r>
        <w:t>Contractor, Employer shall have the right to deduct any money due to the Contractor including his</w:t>
      </w:r>
      <w:r>
        <w:rPr>
          <w:spacing w:val="1"/>
        </w:rPr>
        <w:t xml:space="preserve"> </w:t>
      </w:r>
      <w:r>
        <w:t>amount</w:t>
      </w:r>
      <w:r>
        <w:rPr>
          <w:spacing w:val="1"/>
        </w:rPr>
        <w:t xml:space="preserve"> </w:t>
      </w:r>
      <w:r>
        <w:t>of</w:t>
      </w:r>
      <w:r>
        <w:rPr>
          <w:spacing w:val="3"/>
        </w:rPr>
        <w:t xml:space="preserve"> </w:t>
      </w:r>
      <w:r>
        <w:t>security</w:t>
      </w:r>
      <w:r>
        <w:rPr>
          <w:spacing w:val="2"/>
        </w:rPr>
        <w:t xml:space="preserve"> </w:t>
      </w:r>
      <w:r>
        <w:t>deposit.</w:t>
      </w:r>
      <w:r>
        <w:rPr>
          <w:spacing w:val="53"/>
        </w:rPr>
        <w:t xml:space="preserve"> </w:t>
      </w:r>
      <w:r>
        <w:t>The</w:t>
      </w:r>
      <w:r>
        <w:rPr>
          <w:spacing w:val="3"/>
        </w:rPr>
        <w:t xml:space="preserve"> </w:t>
      </w:r>
      <w:r>
        <w:t>Employer</w:t>
      </w:r>
      <w:r>
        <w:rPr>
          <w:spacing w:val="3"/>
        </w:rPr>
        <w:t xml:space="preserve"> </w:t>
      </w:r>
      <w:r>
        <w:t>shall</w:t>
      </w:r>
      <w:r>
        <w:rPr>
          <w:spacing w:val="2"/>
        </w:rPr>
        <w:t xml:space="preserve"> </w:t>
      </w:r>
      <w:r>
        <w:t>also</w:t>
      </w:r>
      <w:r>
        <w:rPr>
          <w:spacing w:val="2"/>
        </w:rPr>
        <w:t xml:space="preserve"> </w:t>
      </w:r>
      <w:r>
        <w:t>have</w:t>
      </w:r>
      <w:r>
        <w:rPr>
          <w:spacing w:val="3"/>
        </w:rPr>
        <w:t xml:space="preserve"> </w:t>
      </w:r>
      <w:r>
        <w:t>right</w:t>
      </w:r>
      <w:r>
        <w:rPr>
          <w:spacing w:val="2"/>
        </w:rPr>
        <w:t xml:space="preserve"> </w:t>
      </w:r>
      <w:r>
        <w:t>to</w:t>
      </w:r>
      <w:r>
        <w:rPr>
          <w:spacing w:val="4"/>
        </w:rPr>
        <w:t xml:space="preserve"> </w:t>
      </w:r>
      <w:r>
        <w:t>recover</w:t>
      </w:r>
      <w:r>
        <w:rPr>
          <w:spacing w:val="2"/>
        </w:rPr>
        <w:t xml:space="preserve"> </w:t>
      </w:r>
      <w:r>
        <w:t>from</w:t>
      </w:r>
      <w:r>
        <w:rPr>
          <w:spacing w:val="1"/>
        </w:rPr>
        <w:t xml:space="preserve"> </w:t>
      </w:r>
      <w:r>
        <w:t>the</w:t>
      </w:r>
      <w:r>
        <w:rPr>
          <w:spacing w:val="3"/>
        </w:rPr>
        <w:t xml:space="preserve"> </w:t>
      </w:r>
      <w:r>
        <w:t>Contractor</w:t>
      </w:r>
      <w:r>
        <w:rPr>
          <w:spacing w:val="3"/>
        </w:rPr>
        <w:t xml:space="preserve"> </w:t>
      </w:r>
      <w:r>
        <w:t>any</w:t>
      </w:r>
      <w:r>
        <w:rPr>
          <w:spacing w:val="1"/>
        </w:rPr>
        <w:t xml:space="preserve"> </w:t>
      </w:r>
      <w:r>
        <w:t>sum</w:t>
      </w:r>
      <w:r>
        <w:rPr>
          <w:spacing w:val="-1"/>
        </w:rPr>
        <w:t xml:space="preserve"> </w:t>
      </w:r>
      <w:r>
        <w:t>required</w:t>
      </w:r>
      <w:r>
        <w:rPr>
          <w:spacing w:val="2"/>
        </w:rPr>
        <w:t xml:space="preserve"> </w:t>
      </w:r>
      <w:r>
        <w:t>or</w:t>
      </w:r>
      <w:r>
        <w:rPr>
          <w:spacing w:val="2"/>
        </w:rPr>
        <w:t xml:space="preserve"> </w:t>
      </w:r>
      <w:r>
        <w:t>estimated</w:t>
      </w:r>
      <w:r>
        <w:rPr>
          <w:spacing w:val="2"/>
        </w:rPr>
        <w:t xml:space="preserve"> </w:t>
      </w:r>
      <w:r>
        <w:t>to</w:t>
      </w:r>
      <w:r>
        <w:rPr>
          <w:spacing w:val="2"/>
        </w:rPr>
        <w:t xml:space="preserve"> </w:t>
      </w:r>
      <w:r>
        <w:t>be</w:t>
      </w:r>
      <w:r>
        <w:rPr>
          <w:spacing w:val="2"/>
        </w:rPr>
        <w:t xml:space="preserve"> </w:t>
      </w:r>
      <w:r>
        <w:t>required</w:t>
      </w:r>
      <w:r>
        <w:rPr>
          <w:spacing w:val="2"/>
        </w:rPr>
        <w:t xml:space="preserve"> </w:t>
      </w:r>
      <w:r>
        <w:t>for</w:t>
      </w:r>
      <w:r>
        <w:rPr>
          <w:spacing w:val="1"/>
        </w:rPr>
        <w:t xml:space="preserve"> </w:t>
      </w:r>
      <w:r>
        <w:t>making</w:t>
      </w:r>
      <w:r>
        <w:rPr>
          <w:spacing w:val="1"/>
        </w:rPr>
        <w:t xml:space="preserve"> </w:t>
      </w:r>
      <w:r>
        <w:t>good</w:t>
      </w:r>
      <w:r>
        <w:rPr>
          <w:spacing w:val="2"/>
        </w:rPr>
        <w:t xml:space="preserve"> </w:t>
      </w:r>
      <w:r>
        <w:t>the</w:t>
      </w:r>
      <w:r>
        <w:rPr>
          <w:spacing w:val="2"/>
        </w:rPr>
        <w:t xml:space="preserve"> </w:t>
      </w:r>
      <w:r>
        <w:t>loss</w:t>
      </w:r>
      <w:r>
        <w:rPr>
          <w:spacing w:val="2"/>
        </w:rPr>
        <w:t xml:space="preserve"> </w:t>
      </w:r>
      <w:r>
        <w:t>or</w:t>
      </w:r>
      <w:r>
        <w:rPr>
          <w:spacing w:val="2"/>
        </w:rPr>
        <w:t xml:space="preserve"> </w:t>
      </w:r>
      <w:r>
        <w:t>damage</w:t>
      </w:r>
      <w:r>
        <w:rPr>
          <w:spacing w:val="1"/>
        </w:rPr>
        <w:t xml:space="preserve"> </w:t>
      </w:r>
      <w:r>
        <w:t>suffered</w:t>
      </w:r>
      <w:r>
        <w:rPr>
          <w:spacing w:val="2"/>
        </w:rPr>
        <w:t xml:space="preserve"> </w:t>
      </w:r>
      <w:r>
        <w:t>by</w:t>
      </w:r>
      <w:r>
        <w:rPr>
          <w:spacing w:val="2"/>
        </w:rPr>
        <w:t xml:space="preserve"> </w:t>
      </w:r>
      <w:r>
        <w:t>the</w:t>
      </w:r>
      <w:r>
        <w:rPr>
          <w:spacing w:val="1"/>
        </w:rPr>
        <w:t xml:space="preserve"> </w:t>
      </w:r>
      <w:r>
        <w:t>Employer.</w:t>
      </w:r>
    </w:p>
    <w:p w14:paraId="4ADD4AB9" w14:textId="77777777" w:rsidR="00B11B11" w:rsidRDefault="00B11B11">
      <w:pPr>
        <w:pStyle w:val="BodyText"/>
      </w:pPr>
    </w:p>
    <w:p w14:paraId="4ADD4ABA" w14:textId="77777777" w:rsidR="00B11B11" w:rsidRDefault="00BA69EB">
      <w:pPr>
        <w:pStyle w:val="BodyText"/>
        <w:ind w:left="939" w:right="464"/>
      </w:pPr>
      <w:r>
        <w:t>The</w:t>
      </w:r>
      <w:r>
        <w:rPr>
          <w:spacing w:val="11"/>
        </w:rPr>
        <w:t xml:space="preserve"> </w:t>
      </w:r>
      <w:r>
        <w:t>employees</w:t>
      </w:r>
      <w:r>
        <w:rPr>
          <w:spacing w:val="12"/>
        </w:rPr>
        <w:t xml:space="preserve"> </w:t>
      </w:r>
      <w:r>
        <w:t>of</w:t>
      </w:r>
      <w:r>
        <w:rPr>
          <w:spacing w:val="12"/>
        </w:rPr>
        <w:t xml:space="preserve"> </w:t>
      </w:r>
      <w:r>
        <w:t>the</w:t>
      </w:r>
      <w:r>
        <w:rPr>
          <w:spacing w:val="11"/>
        </w:rPr>
        <w:t xml:space="preserve"> </w:t>
      </w:r>
      <w:r>
        <w:t>Contractor</w:t>
      </w:r>
      <w:r>
        <w:rPr>
          <w:spacing w:val="12"/>
        </w:rPr>
        <w:t xml:space="preserve"> </w:t>
      </w:r>
      <w:r>
        <w:t>and</w:t>
      </w:r>
      <w:r>
        <w:rPr>
          <w:spacing w:val="12"/>
        </w:rPr>
        <w:t xml:space="preserve"> </w:t>
      </w:r>
      <w:r>
        <w:t>the</w:t>
      </w:r>
      <w:r>
        <w:rPr>
          <w:spacing w:val="12"/>
        </w:rPr>
        <w:t xml:space="preserve"> </w:t>
      </w:r>
      <w:r>
        <w:t>Sub-Contractor</w:t>
      </w:r>
      <w:r>
        <w:rPr>
          <w:spacing w:val="11"/>
        </w:rPr>
        <w:t xml:space="preserve"> </w:t>
      </w:r>
      <w:r>
        <w:t>in</w:t>
      </w:r>
      <w:r>
        <w:rPr>
          <w:spacing w:val="11"/>
        </w:rPr>
        <w:t xml:space="preserve"> </w:t>
      </w:r>
      <w:r>
        <w:t>no</w:t>
      </w:r>
      <w:r>
        <w:rPr>
          <w:spacing w:val="11"/>
        </w:rPr>
        <w:t xml:space="preserve"> </w:t>
      </w:r>
      <w:r>
        <w:t>case</w:t>
      </w:r>
      <w:r>
        <w:rPr>
          <w:spacing w:val="11"/>
        </w:rPr>
        <w:t xml:space="preserve"> </w:t>
      </w:r>
      <w:r>
        <w:t>shall</w:t>
      </w:r>
      <w:r>
        <w:rPr>
          <w:spacing w:val="10"/>
        </w:rPr>
        <w:t xml:space="preserve"> </w:t>
      </w:r>
      <w:r>
        <w:t>be</w:t>
      </w:r>
      <w:r>
        <w:rPr>
          <w:spacing w:val="11"/>
        </w:rPr>
        <w:t xml:space="preserve"> </w:t>
      </w:r>
      <w:r>
        <w:t>treated</w:t>
      </w:r>
      <w:r>
        <w:rPr>
          <w:spacing w:val="11"/>
        </w:rPr>
        <w:t xml:space="preserve"> </w:t>
      </w:r>
      <w:r>
        <w:t>as</w:t>
      </w:r>
      <w:r>
        <w:rPr>
          <w:spacing w:val="10"/>
        </w:rPr>
        <w:t xml:space="preserve"> </w:t>
      </w:r>
      <w:r>
        <w:t>the</w:t>
      </w:r>
      <w:r>
        <w:rPr>
          <w:spacing w:val="11"/>
        </w:rPr>
        <w:t xml:space="preserve"> </w:t>
      </w:r>
      <w:r>
        <w:t>employees</w:t>
      </w:r>
      <w:r>
        <w:rPr>
          <w:spacing w:val="-47"/>
        </w:rPr>
        <w:t xml:space="preserve"> </w:t>
      </w:r>
      <w:r>
        <w:t>of</w:t>
      </w:r>
      <w:r>
        <w:rPr>
          <w:spacing w:val="-1"/>
        </w:rPr>
        <w:t xml:space="preserve"> </w:t>
      </w:r>
      <w:r>
        <w:t>the Employer at</w:t>
      </w:r>
      <w:r>
        <w:rPr>
          <w:spacing w:val="-1"/>
        </w:rPr>
        <w:t xml:space="preserve"> </w:t>
      </w:r>
      <w:r>
        <w:t>any</w:t>
      </w:r>
      <w:r>
        <w:rPr>
          <w:spacing w:val="-1"/>
        </w:rPr>
        <w:t xml:space="preserve"> </w:t>
      </w:r>
      <w:r>
        <w:t>point</w:t>
      </w:r>
      <w:r>
        <w:rPr>
          <w:spacing w:val="-1"/>
        </w:rPr>
        <w:t xml:space="preserve"> </w:t>
      </w:r>
      <w:r>
        <w:t>of time.</w:t>
      </w:r>
    </w:p>
    <w:p w14:paraId="4ADD4ABB" w14:textId="77777777" w:rsidR="00B11B11" w:rsidRDefault="00B11B11">
      <w:pPr>
        <w:pStyle w:val="BodyText"/>
      </w:pPr>
    </w:p>
    <w:p w14:paraId="4ADD4ABC" w14:textId="77777777" w:rsidR="00B11B11" w:rsidRDefault="00BA69EB">
      <w:pPr>
        <w:pStyle w:val="Heading1"/>
        <w:numPr>
          <w:ilvl w:val="0"/>
          <w:numId w:val="3"/>
        </w:numPr>
        <w:tabs>
          <w:tab w:val="left" w:pos="990"/>
          <w:tab w:val="left" w:pos="991"/>
        </w:tabs>
        <w:ind w:left="990" w:hanging="772"/>
      </w:pPr>
      <w:r>
        <w:t>Protection</w:t>
      </w:r>
      <w:r>
        <w:rPr>
          <w:spacing w:val="1"/>
        </w:rPr>
        <w:t xml:space="preserve"> </w:t>
      </w:r>
      <w:r>
        <w:t>of</w:t>
      </w:r>
      <w:r>
        <w:rPr>
          <w:spacing w:val="1"/>
        </w:rPr>
        <w:t xml:space="preserve"> </w:t>
      </w:r>
      <w:r>
        <w:t>Environment:</w:t>
      </w:r>
    </w:p>
    <w:p w14:paraId="4ADD4ABD" w14:textId="77777777" w:rsidR="00B11B11" w:rsidRDefault="00B11B11">
      <w:pPr>
        <w:pStyle w:val="BodyText"/>
        <w:rPr>
          <w:b/>
        </w:rPr>
      </w:pPr>
    </w:p>
    <w:p w14:paraId="4ADD4ABE" w14:textId="77777777" w:rsidR="00B11B11" w:rsidRDefault="00BA69EB">
      <w:pPr>
        <w:pStyle w:val="BodyText"/>
        <w:ind w:left="939" w:right="476"/>
      </w:pPr>
      <w:r>
        <w:t>The</w:t>
      </w:r>
      <w:r>
        <w:rPr>
          <w:spacing w:val="1"/>
        </w:rPr>
        <w:t xml:space="preserve"> </w:t>
      </w:r>
      <w:r>
        <w:t>contractor</w:t>
      </w:r>
      <w:r>
        <w:rPr>
          <w:spacing w:val="1"/>
        </w:rPr>
        <w:t xml:space="preserve"> </w:t>
      </w:r>
      <w:r>
        <w:t>shall take</w:t>
      </w:r>
      <w:r>
        <w:rPr>
          <w:spacing w:val="1"/>
        </w:rPr>
        <w:t xml:space="preserve"> </w:t>
      </w:r>
      <w:r>
        <w:t>all reasonable</w:t>
      </w:r>
      <w:r>
        <w:rPr>
          <w:spacing w:val="1"/>
        </w:rPr>
        <w:t xml:space="preserve"> </w:t>
      </w:r>
      <w:r>
        <w:t>steps</w:t>
      </w:r>
      <w:r>
        <w:rPr>
          <w:spacing w:val="1"/>
        </w:rPr>
        <w:t xml:space="preserve"> </w:t>
      </w:r>
      <w:r>
        <w:t>to</w:t>
      </w:r>
      <w:r>
        <w:rPr>
          <w:spacing w:val="2"/>
        </w:rPr>
        <w:t xml:space="preserve"> </w:t>
      </w:r>
      <w:r>
        <w:t>protect the</w:t>
      </w:r>
      <w:r>
        <w:rPr>
          <w:spacing w:val="1"/>
        </w:rPr>
        <w:t xml:space="preserve"> </w:t>
      </w:r>
      <w:r>
        <w:t>environment on</w:t>
      </w:r>
      <w:r>
        <w:rPr>
          <w:spacing w:val="2"/>
        </w:rPr>
        <w:t xml:space="preserve"> </w:t>
      </w:r>
      <w:r>
        <w:t>and</w:t>
      </w:r>
      <w:r>
        <w:rPr>
          <w:spacing w:val="1"/>
        </w:rPr>
        <w:t xml:space="preserve"> </w:t>
      </w:r>
      <w:r>
        <w:t>off</w:t>
      </w:r>
      <w:r>
        <w:rPr>
          <w:spacing w:val="1"/>
        </w:rPr>
        <w:t xml:space="preserve"> </w:t>
      </w:r>
      <w:r>
        <w:t>the</w:t>
      </w:r>
      <w:r>
        <w:rPr>
          <w:spacing w:val="1"/>
        </w:rPr>
        <w:t xml:space="preserve"> </w:t>
      </w:r>
      <w:r>
        <w:t>Site</w:t>
      </w:r>
      <w:r>
        <w:rPr>
          <w:spacing w:val="1"/>
        </w:rPr>
        <w:t xml:space="preserve"> </w:t>
      </w:r>
      <w:r>
        <w:t>and</w:t>
      </w:r>
      <w:r>
        <w:rPr>
          <w:spacing w:val="1"/>
        </w:rPr>
        <w:t xml:space="preserve"> </w:t>
      </w:r>
      <w:r>
        <w:t>to</w:t>
      </w:r>
      <w:r>
        <w:rPr>
          <w:spacing w:val="1"/>
        </w:rPr>
        <w:t xml:space="preserve"> </w:t>
      </w:r>
      <w:r>
        <w:t>avoid damage or nuisance to persons or to property of the public or others resulting from pollution,</w:t>
      </w:r>
      <w:r>
        <w:rPr>
          <w:spacing w:val="1"/>
        </w:rPr>
        <w:t xml:space="preserve"> </w:t>
      </w:r>
      <w:r>
        <w:t>noise or other causes arising as a consequence of his methods of operation. During continuance of the</w:t>
      </w:r>
      <w:r>
        <w:rPr>
          <w:spacing w:val="1"/>
        </w:rPr>
        <w:t xml:space="preserve"> </w:t>
      </w:r>
      <w:r>
        <w:t>contract, the contractor and his sub-contractors shall abide at all times by all existing enactments on</w:t>
      </w:r>
      <w:r>
        <w:rPr>
          <w:spacing w:val="1"/>
        </w:rPr>
        <w:t xml:space="preserve"> </w:t>
      </w:r>
      <w:r>
        <w:t>environmental protection and rules made there under, regulations, notifications and bye-laws of the</w:t>
      </w:r>
      <w:r>
        <w:rPr>
          <w:spacing w:val="1"/>
        </w:rPr>
        <w:t xml:space="preserve"> </w:t>
      </w:r>
      <w:r>
        <w:t>State or Central Government, or local authorities and any other law, bye-law, regulations that may be</w:t>
      </w:r>
      <w:r>
        <w:rPr>
          <w:spacing w:val="1"/>
        </w:rPr>
        <w:t xml:space="preserve"> </w:t>
      </w:r>
      <w:r>
        <w:t>passed or notification that may be issued in this respect in future by the State or Central Government or</w:t>
      </w:r>
      <w:r>
        <w:rPr>
          <w:spacing w:val="-47"/>
        </w:rPr>
        <w:t xml:space="preserve"> </w:t>
      </w:r>
      <w:r>
        <w:t>the</w:t>
      </w:r>
      <w:r>
        <w:rPr>
          <w:spacing w:val="-1"/>
        </w:rPr>
        <w:t xml:space="preserve"> </w:t>
      </w:r>
      <w:r>
        <w:t>local authority.</w:t>
      </w:r>
    </w:p>
    <w:p w14:paraId="4ADD4ABF" w14:textId="77777777" w:rsidR="00B11B11" w:rsidRDefault="00B11B11">
      <w:pPr>
        <w:pStyle w:val="BodyText"/>
        <w:rPr>
          <w:sz w:val="22"/>
        </w:rPr>
      </w:pPr>
    </w:p>
    <w:p w14:paraId="4ADD4AC0" w14:textId="77777777" w:rsidR="00B11B11" w:rsidRDefault="00B11B11">
      <w:pPr>
        <w:pStyle w:val="BodyText"/>
        <w:spacing w:before="7"/>
      </w:pPr>
    </w:p>
    <w:p w14:paraId="4ADD4AC1" w14:textId="77777777" w:rsidR="00B11B11" w:rsidRDefault="00BA69EB">
      <w:pPr>
        <w:ind w:left="1359"/>
        <w:rPr>
          <w:i/>
          <w:sz w:val="20"/>
        </w:rPr>
      </w:pPr>
      <w:r>
        <w:rPr>
          <w:i/>
          <w:sz w:val="20"/>
        </w:rPr>
        <w:t>[</w:t>
      </w:r>
      <w:r>
        <w:rPr>
          <w:i/>
          <w:spacing w:val="-2"/>
          <w:sz w:val="20"/>
        </w:rPr>
        <w:t xml:space="preserve"> </w:t>
      </w:r>
      <w:r>
        <w:rPr>
          <w:i/>
          <w:sz w:val="20"/>
        </w:rPr>
        <w:t>Add</w:t>
      </w:r>
      <w:r>
        <w:rPr>
          <w:i/>
          <w:spacing w:val="-1"/>
          <w:sz w:val="20"/>
        </w:rPr>
        <w:t xml:space="preserve"> </w:t>
      </w:r>
      <w:r>
        <w:rPr>
          <w:i/>
          <w:sz w:val="20"/>
        </w:rPr>
        <w:t>other</w:t>
      </w:r>
      <w:r>
        <w:rPr>
          <w:i/>
          <w:spacing w:val="-1"/>
          <w:sz w:val="20"/>
        </w:rPr>
        <w:t xml:space="preserve"> </w:t>
      </w:r>
      <w:r>
        <w:rPr>
          <w:i/>
          <w:sz w:val="20"/>
        </w:rPr>
        <w:t>Clauses</w:t>
      </w:r>
      <w:r>
        <w:rPr>
          <w:i/>
          <w:spacing w:val="-2"/>
          <w:sz w:val="20"/>
        </w:rPr>
        <w:t xml:space="preserve"> </w:t>
      </w:r>
      <w:r>
        <w:rPr>
          <w:i/>
          <w:sz w:val="20"/>
        </w:rPr>
        <w:t>specific</w:t>
      </w:r>
      <w:r>
        <w:rPr>
          <w:i/>
          <w:spacing w:val="-1"/>
          <w:sz w:val="20"/>
        </w:rPr>
        <w:t xml:space="preserve"> </w:t>
      </w:r>
      <w:r>
        <w:rPr>
          <w:i/>
          <w:sz w:val="20"/>
        </w:rPr>
        <w:t>to</w:t>
      </w:r>
      <w:r>
        <w:rPr>
          <w:i/>
          <w:spacing w:val="-2"/>
          <w:sz w:val="20"/>
        </w:rPr>
        <w:t xml:space="preserve"> </w:t>
      </w:r>
      <w:r>
        <w:rPr>
          <w:i/>
          <w:sz w:val="20"/>
        </w:rPr>
        <w:t>the</w:t>
      </w:r>
      <w:r>
        <w:rPr>
          <w:i/>
          <w:spacing w:val="-1"/>
          <w:sz w:val="20"/>
        </w:rPr>
        <w:t xml:space="preserve"> </w:t>
      </w:r>
      <w:r>
        <w:rPr>
          <w:i/>
          <w:sz w:val="20"/>
        </w:rPr>
        <w:t>work</w:t>
      </w:r>
      <w:r>
        <w:rPr>
          <w:i/>
          <w:spacing w:val="-2"/>
          <w:sz w:val="20"/>
        </w:rPr>
        <w:t xml:space="preserve"> </w:t>
      </w:r>
      <w:r>
        <w:rPr>
          <w:i/>
          <w:sz w:val="20"/>
        </w:rPr>
        <w:t>for</w:t>
      </w:r>
      <w:r>
        <w:rPr>
          <w:i/>
          <w:spacing w:val="-2"/>
          <w:sz w:val="20"/>
        </w:rPr>
        <w:t xml:space="preserve"> </w:t>
      </w:r>
      <w:r>
        <w:rPr>
          <w:i/>
          <w:sz w:val="20"/>
        </w:rPr>
        <w:t>which tenders</w:t>
      </w:r>
      <w:r>
        <w:rPr>
          <w:i/>
          <w:spacing w:val="-2"/>
          <w:sz w:val="20"/>
        </w:rPr>
        <w:t xml:space="preserve"> </w:t>
      </w:r>
      <w:r>
        <w:rPr>
          <w:i/>
          <w:sz w:val="20"/>
        </w:rPr>
        <w:t>are</w:t>
      </w:r>
      <w:r>
        <w:rPr>
          <w:i/>
          <w:spacing w:val="-1"/>
          <w:sz w:val="20"/>
        </w:rPr>
        <w:t xml:space="preserve"> </w:t>
      </w:r>
      <w:r>
        <w:rPr>
          <w:i/>
          <w:sz w:val="20"/>
        </w:rPr>
        <w:t>invited.]</w:t>
      </w:r>
    </w:p>
    <w:p w14:paraId="4ADD4AC2" w14:textId="77777777" w:rsidR="00B11B11" w:rsidRDefault="00B11B11">
      <w:pPr>
        <w:rPr>
          <w:sz w:val="20"/>
        </w:rPr>
        <w:sectPr w:rsidR="00B11B11">
          <w:pgSz w:w="12240" w:h="15840"/>
          <w:pgMar w:top="980" w:right="960" w:bottom="940" w:left="1580" w:header="453" w:footer="745" w:gutter="0"/>
          <w:cols w:space="720"/>
        </w:sectPr>
      </w:pPr>
    </w:p>
    <w:p w14:paraId="4ADD4AC3" w14:textId="77777777" w:rsidR="00B11B11" w:rsidRDefault="00B11B11">
      <w:pPr>
        <w:pStyle w:val="BodyText"/>
        <w:spacing w:before="4"/>
        <w:rPr>
          <w:i/>
          <w:sz w:val="19"/>
        </w:rPr>
      </w:pPr>
    </w:p>
    <w:p w14:paraId="4ADD4AC4" w14:textId="77777777" w:rsidR="00B11B11" w:rsidRDefault="00BA69EB">
      <w:pPr>
        <w:pStyle w:val="Heading1"/>
        <w:spacing w:before="92"/>
        <w:ind w:left="358" w:right="258" w:firstLine="0"/>
        <w:jc w:val="center"/>
      </w:pPr>
      <w:r>
        <w:t>SECTION</w:t>
      </w:r>
      <w:r>
        <w:rPr>
          <w:spacing w:val="1"/>
        </w:rPr>
        <w:t xml:space="preserve"> </w:t>
      </w:r>
      <w:r>
        <w:t>5:</w:t>
      </w:r>
      <w:r>
        <w:rPr>
          <w:spacing w:val="1"/>
        </w:rPr>
        <w:t xml:space="preserve"> </w:t>
      </w:r>
      <w:r>
        <w:t>CONTRACT</w:t>
      </w:r>
      <w:r>
        <w:rPr>
          <w:spacing w:val="1"/>
        </w:rPr>
        <w:t xml:space="preserve"> </w:t>
      </w:r>
      <w:r>
        <w:t>DATA</w:t>
      </w:r>
    </w:p>
    <w:p w14:paraId="4ADD4AC5" w14:textId="77777777" w:rsidR="00B11B11" w:rsidRDefault="00B11B11">
      <w:pPr>
        <w:pStyle w:val="BodyText"/>
        <w:spacing w:before="11"/>
        <w:rPr>
          <w:b/>
          <w:sz w:val="19"/>
        </w:rPr>
      </w:pPr>
    </w:p>
    <w:p w14:paraId="4ADD4AC6" w14:textId="77777777" w:rsidR="00B11B11" w:rsidRDefault="00BA69EB">
      <w:pPr>
        <w:ind w:left="580"/>
        <w:rPr>
          <w:b/>
          <w:sz w:val="20"/>
        </w:rPr>
      </w:pPr>
      <w:r>
        <w:rPr>
          <w:b/>
          <w:sz w:val="20"/>
        </w:rPr>
        <w:t>Items marked</w:t>
      </w:r>
      <w:r>
        <w:rPr>
          <w:b/>
          <w:spacing w:val="1"/>
          <w:sz w:val="20"/>
        </w:rPr>
        <w:t xml:space="preserve"> </w:t>
      </w:r>
      <w:r>
        <w:rPr>
          <w:b/>
          <w:sz w:val="20"/>
        </w:rPr>
        <w:t>"N/A"</w:t>
      </w:r>
      <w:r>
        <w:rPr>
          <w:b/>
          <w:spacing w:val="1"/>
          <w:sz w:val="20"/>
        </w:rPr>
        <w:t xml:space="preserve"> </w:t>
      </w:r>
      <w:r>
        <w:rPr>
          <w:b/>
          <w:sz w:val="20"/>
        </w:rPr>
        <w:t>do</w:t>
      </w:r>
      <w:r>
        <w:rPr>
          <w:b/>
          <w:spacing w:val="1"/>
          <w:sz w:val="20"/>
        </w:rPr>
        <w:t xml:space="preserve"> </w:t>
      </w:r>
      <w:r>
        <w:rPr>
          <w:b/>
          <w:sz w:val="20"/>
        </w:rPr>
        <w:t>not</w:t>
      </w:r>
      <w:r>
        <w:rPr>
          <w:b/>
          <w:spacing w:val="1"/>
          <w:sz w:val="20"/>
        </w:rPr>
        <w:t xml:space="preserve"> </w:t>
      </w:r>
      <w:r>
        <w:rPr>
          <w:b/>
          <w:sz w:val="20"/>
        </w:rPr>
        <w:t>apply</w:t>
      </w:r>
      <w:r>
        <w:rPr>
          <w:b/>
          <w:spacing w:val="1"/>
          <w:sz w:val="20"/>
        </w:rPr>
        <w:t xml:space="preserve"> </w:t>
      </w:r>
      <w:r>
        <w:rPr>
          <w:b/>
          <w:sz w:val="20"/>
        </w:rPr>
        <w:t>in this</w:t>
      </w:r>
      <w:r>
        <w:rPr>
          <w:b/>
          <w:spacing w:val="1"/>
          <w:sz w:val="20"/>
        </w:rPr>
        <w:t xml:space="preserve"> </w:t>
      </w:r>
      <w:r>
        <w:rPr>
          <w:b/>
          <w:sz w:val="20"/>
        </w:rPr>
        <w:t>Contract.</w:t>
      </w:r>
    </w:p>
    <w:p w14:paraId="4ADD4AC7" w14:textId="77777777" w:rsidR="00B11B11" w:rsidRDefault="00B11B11">
      <w:pPr>
        <w:pStyle w:val="BodyText"/>
        <w:spacing w:before="9"/>
        <w:rPr>
          <w:b/>
          <w:sz w:val="19"/>
        </w:rPr>
      </w:pPr>
    </w:p>
    <w:p w14:paraId="4ADD4AC8" w14:textId="77777777" w:rsidR="00B11B11" w:rsidRDefault="00BA69EB">
      <w:pPr>
        <w:tabs>
          <w:tab w:val="left" w:pos="7419"/>
        </w:tabs>
        <w:ind w:left="580"/>
        <w:rPr>
          <w:b/>
          <w:sz w:val="20"/>
        </w:rPr>
      </w:pPr>
      <w:r>
        <w:rPr>
          <w:sz w:val="20"/>
        </w:rPr>
        <w:t>The</w:t>
      </w:r>
      <w:r>
        <w:rPr>
          <w:spacing w:val="-1"/>
          <w:sz w:val="20"/>
        </w:rPr>
        <w:t xml:space="preserve"> </w:t>
      </w:r>
      <w:r>
        <w:rPr>
          <w:sz w:val="20"/>
        </w:rPr>
        <w:t>following documents</w:t>
      </w:r>
      <w:r>
        <w:rPr>
          <w:spacing w:val="-1"/>
          <w:sz w:val="20"/>
        </w:rPr>
        <w:t xml:space="preserve"> </w:t>
      </w:r>
      <w:r>
        <w:rPr>
          <w:sz w:val="20"/>
        </w:rPr>
        <w:t>are also part</w:t>
      </w:r>
      <w:r>
        <w:rPr>
          <w:spacing w:val="-1"/>
          <w:sz w:val="20"/>
        </w:rPr>
        <w:t xml:space="preserve"> </w:t>
      </w:r>
      <w:r>
        <w:rPr>
          <w:sz w:val="20"/>
        </w:rPr>
        <w:t>of the</w:t>
      </w:r>
      <w:r>
        <w:rPr>
          <w:spacing w:val="-1"/>
          <w:sz w:val="20"/>
        </w:rPr>
        <w:t xml:space="preserve"> </w:t>
      </w:r>
      <w:r>
        <w:rPr>
          <w:sz w:val="20"/>
        </w:rPr>
        <w:t>Contract:</w:t>
      </w:r>
      <w:r>
        <w:rPr>
          <w:sz w:val="20"/>
        </w:rPr>
        <w:tab/>
      </w:r>
      <w:r>
        <w:rPr>
          <w:b/>
          <w:sz w:val="20"/>
        </w:rPr>
        <w:t>Clause</w:t>
      </w:r>
      <w:r>
        <w:rPr>
          <w:b/>
          <w:spacing w:val="2"/>
          <w:sz w:val="20"/>
        </w:rPr>
        <w:t xml:space="preserve"> </w:t>
      </w:r>
      <w:r>
        <w:rPr>
          <w:b/>
          <w:sz w:val="20"/>
        </w:rPr>
        <w:t>Reference</w:t>
      </w:r>
    </w:p>
    <w:p w14:paraId="4ADD4AC9" w14:textId="77777777" w:rsidR="00B11B11" w:rsidRDefault="00B11B11">
      <w:pPr>
        <w:pStyle w:val="BodyText"/>
        <w:rPr>
          <w:b/>
          <w:sz w:val="22"/>
        </w:rPr>
      </w:pPr>
    </w:p>
    <w:p w14:paraId="4ADD4ACA" w14:textId="77777777" w:rsidR="00B11B11" w:rsidRDefault="00B11B11">
      <w:pPr>
        <w:pStyle w:val="BodyText"/>
        <w:rPr>
          <w:b/>
          <w:sz w:val="18"/>
        </w:rPr>
      </w:pPr>
    </w:p>
    <w:p w14:paraId="4ADD4ACB" w14:textId="77777777" w:rsidR="00B11B11" w:rsidRDefault="00BA69EB">
      <w:pPr>
        <w:pStyle w:val="BodyText"/>
        <w:ind w:left="580"/>
      </w:pPr>
      <w:r>
        <w:t>The</w:t>
      </w:r>
      <w:r>
        <w:rPr>
          <w:spacing w:val="-1"/>
        </w:rPr>
        <w:t xml:space="preserve"> </w:t>
      </w:r>
      <w:r>
        <w:t xml:space="preserve">Employer </w:t>
      </w:r>
      <w:proofErr w:type="gramStart"/>
      <w:r>
        <w:t>is :</w:t>
      </w:r>
      <w:proofErr w:type="gramEnd"/>
    </w:p>
    <w:p w14:paraId="4ADD4ACC" w14:textId="77777777" w:rsidR="00B11B11" w:rsidRDefault="00B11B11">
      <w:pPr>
        <w:pStyle w:val="BodyText"/>
        <w:spacing w:before="1"/>
        <w:rPr>
          <w:sz w:val="12"/>
        </w:rPr>
      </w:pPr>
    </w:p>
    <w:p w14:paraId="4ADD4ACD" w14:textId="40CE1154" w:rsidR="00B11B11" w:rsidRDefault="00BA69EB">
      <w:pPr>
        <w:pStyle w:val="BodyText"/>
        <w:tabs>
          <w:tab w:val="left" w:pos="4628"/>
          <w:tab w:val="left" w:pos="8139"/>
        </w:tabs>
        <w:spacing w:before="92"/>
        <w:ind w:left="619"/>
      </w:pPr>
      <w:r>
        <w:t>Name:</w:t>
      </w:r>
      <w:r w:rsidR="006F6848">
        <w:t xml:space="preserve"> </w:t>
      </w:r>
      <w:r w:rsidR="006F6848">
        <w:rPr>
          <w:u w:val="single"/>
        </w:rPr>
        <w:t>Executive Engineer KNNL</w:t>
      </w:r>
      <w:r w:rsidR="006E45F0">
        <w:rPr>
          <w:u w:val="single"/>
        </w:rPr>
        <w:t xml:space="preserve"> BNT Project Div 4 Hebbal</w:t>
      </w:r>
      <w:r>
        <w:tab/>
        <w:t>[1.1]</w:t>
      </w:r>
    </w:p>
    <w:p w14:paraId="4ADD4ACE" w14:textId="77777777" w:rsidR="00B11B11" w:rsidRDefault="00B11B11">
      <w:pPr>
        <w:pStyle w:val="BodyText"/>
        <w:spacing w:before="11"/>
        <w:rPr>
          <w:sz w:val="11"/>
        </w:rPr>
      </w:pPr>
    </w:p>
    <w:p w14:paraId="4ADD4ACF" w14:textId="01D8D7CF" w:rsidR="00B11B11" w:rsidRDefault="00BA69EB">
      <w:pPr>
        <w:pStyle w:val="BodyText"/>
        <w:tabs>
          <w:tab w:val="left" w:pos="4911"/>
        </w:tabs>
        <w:spacing w:before="92"/>
        <w:ind w:left="619"/>
      </w:pPr>
      <w:r>
        <w:t xml:space="preserve">Address: </w:t>
      </w:r>
      <w:r w:rsidR="006E45F0">
        <w:rPr>
          <w:u w:val="single"/>
        </w:rPr>
        <w:t xml:space="preserve">Executive Engineer KNNL </w:t>
      </w:r>
      <w:proofErr w:type="spellStart"/>
      <w:r w:rsidR="006E45F0">
        <w:rPr>
          <w:u w:val="single"/>
        </w:rPr>
        <w:t>Bennithora</w:t>
      </w:r>
      <w:proofErr w:type="spellEnd"/>
      <w:r w:rsidR="006E45F0">
        <w:rPr>
          <w:u w:val="single"/>
        </w:rPr>
        <w:t xml:space="preserve"> Project Div 4 Hebbal -585 312</w:t>
      </w:r>
    </w:p>
    <w:p w14:paraId="4ADD4AD0" w14:textId="77777777" w:rsidR="00B11B11" w:rsidRDefault="00B11B11">
      <w:pPr>
        <w:pStyle w:val="BodyText"/>
        <w:spacing w:before="11"/>
        <w:rPr>
          <w:sz w:val="11"/>
        </w:rPr>
      </w:pPr>
    </w:p>
    <w:p w14:paraId="4ADD4AD1" w14:textId="77777777" w:rsidR="00B11B11" w:rsidRDefault="00BA69EB">
      <w:pPr>
        <w:pStyle w:val="BodyText"/>
        <w:tabs>
          <w:tab w:val="left" w:pos="6138"/>
        </w:tabs>
        <w:spacing w:before="92"/>
        <w:ind w:left="580"/>
      </w:pPr>
      <w:r>
        <w:t>Name</w:t>
      </w:r>
      <w:r>
        <w:rPr>
          <w:spacing w:val="-2"/>
        </w:rPr>
        <w:t xml:space="preserve"> </w:t>
      </w:r>
      <w:r>
        <w:t>of</w:t>
      </w:r>
      <w:r>
        <w:rPr>
          <w:spacing w:val="-1"/>
        </w:rPr>
        <w:t xml:space="preserve"> </w:t>
      </w:r>
      <w:r>
        <w:t>authorized Representative:</w:t>
      </w:r>
      <w:r>
        <w:rPr>
          <w:spacing w:val="-1"/>
        </w:rPr>
        <w:t xml:space="preserve"> </w:t>
      </w:r>
      <w:r>
        <w:rPr>
          <w:u w:val="single"/>
        </w:rPr>
        <w:t xml:space="preserve"> </w:t>
      </w:r>
      <w:r>
        <w:rPr>
          <w:u w:val="single"/>
        </w:rPr>
        <w:tab/>
      </w:r>
    </w:p>
    <w:p w14:paraId="4ADD4AD2" w14:textId="77777777" w:rsidR="00B11B11" w:rsidRDefault="00B11B11">
      <w:pPr>
        <w:pStyle w:val="BodyText"/>
      </w:pPr>
    </w:p>
    <w:p w14:paraId="4ADD4AD3" w14:textId="77777777" w:rsidR="00B11B11" w:rsidRDefault="00B11B11">
      <w:pPr>
        <w:pStyle w:val="BodyText"/>
      </w:pPr>
    </w:p>
    <w:p w14:paraId="4ADD4AD4" w14:textId="445BC8E2" w:rsidR="00B11B11" w:rsidRDefault="00BA69EB">
      <w:pPr>
        <w:pStyle w:val="BodyText"/>
        <w:ind w:left="580"/>
      </w:pPr>
      <w:r>
        <w:t>The</w:t>
      </w:r>
      <w:r>
        <w:rPr>
          <w:spacing w:val="-1"/>
        </w:rPr>
        <w:t xml:space="preserve"> </w:t>
      </w:r>
      <w:r>
        <w:t>name</w:t>
      </w:r>
      <w:r>
        <w:rPr>
          <w:spacing w:val="-1"/>
        </w:rPr>
        <w:t xml:space="preserve"> </w:t>
      </w:r>
      <w:r>
        <w:t>and</w:t>
      </w:r>
      <w:r>
        <w:rPr>
          <w:spacing w:val="-1"/>
        </w:rPr>
        <w:t xml:space="preserve"> </w:t>
      </w:r>
      <w:r>
        <w:t>identification</w:t>
      </w:r>
      <w:r>
        <w:rPr>
          <w:spacing w:val="-1"/>
        </w:rPr>
        <w:t xml:space="preserve"> </w:t>
      </w:r>
      <w:r>
        <w:t>number</w:t>
      </w:r>
      <w:r>
        <w:rPr>
          <w:spacing w:val="-1"/>
        </w:rPr>
        <w:t xml:space="preserve"> </w:t>
      </w:r>
      <w:r>
        <w:t>of</w:t>
      </w:r>
      <w:r>
        <w:rPr>
          <w:spacing w:val="-1"/>
        </w:rPr>
        <w:t xml:space="preserve"> </w:t>
      </w:r>
      <w:r>
        <w:t>the</w:t>
      </w:r>
      <w:r>
        <w:rPr>
          <w:spacing w:val="-1"/>
        </w:rPr>
        <w:t xml:space="preserve"> </w:t>
      </w:r>
      <w:r>
        <w:t>Contract is</w:t>
      </w:r>
      <w:r w:rsidR="00653687">
        <w:t xml:space="preserve">: </w:t>
      </w:r>
      <w:r w:rsidR="00802B3A" w:rsidRPr="00802B3A">
        <w:rPr>
          <w:bCs/>
          <w:highlight w:val="yellow"/>
        </w:rPr>
        <w:t>Construction &amp; Restoration of Inlet Chute of Major Dy-12 of RBC of BNT Project (Indent No CN/4582)</w:t>
      </w:r>
    </w:p>
    <w:p w14:paraId="4ADD4AD7" w14:textId="5A378412" w:rsidR="00B11B11" w:rsidRDefault="00BA69EB">
      <w:pPr>
        <w:pStyle w:val="BodyText"/>
        <w:tabs>
          <w:tab w:val="left" w:pos="8132"/>
        </w:tabs>
        <w:spacing w:line="202" w:lineRule="exact"/>
        <w:ind w:left="580"/>
      </w:pPr>
      <w:r>
        <w:tab/>
        <w:t>[1.1]</w:t>
      </w:r>
    </w:p>
    <w:p w14:paraId="4ADD4AD8" w14:textId="77777777" w:rsidR="00B11B11" w:rsidRDefault="00B11B11">
      <w:pPr>
        <w:pStyle w:val="BodyText"/>
        <w:spacing w:before="11"/>
        <w:rPr>
          <w:sz w:val="19"/>
        </w:rPr>
      </w:pPr>
    </w:p>
    <w:p w14:paraId="4ADD4AD9" w14:textId="130B1B35" w:rsidR="00B11B11" w:rsidRDefault="00BA69EB">
      <w:pPr>
        <w:pStyle w:val="BodyText"/>
        <w:tabs>
          <w:tab w:val="left" w:pos="6588"/>
        </w:tabs>
        <w:ind w:left="580" w:right="3039"/>
      </w:pPr>
      <w:r>
        <w:t>The</w:t>
      </w:r>
      <w:r>
        <w:rPr>
          <w:spacing w:val="1"/>
        </w:rPr>
        <w:t xml:space="preserve"> </w:t>
      </w:r>
      <w:r>
        <w:t>Works</w:t>
      </w:r>
      <w:r>
        <w:rPr>
          <w:spacing w:val="1"/>
        </w:rPr>
        <w:t xml:space="preserve"> </w:t>
      </w:r>
      <w:r>
        <w:t>consist</w:t>
      </w:r>
      <w:r>
        <w:rPr>
          <w:spacing w:val="2"/>
        </w:rPr>
        <w:t xml:space="preserve"> </w:t>
      </w:r>
      <w:proofErr w:type="gramStart"/>
      <w:r>
        <w:t xml:space="preserve">of </w:t>
      </w:r>
      <w:r>
        <w:rPr>
          <w:u w:val="dotted"/>
        </w:rPr>
        <w:t xml:space="preserve"> </w:t>
      </w:r>
      <w:r w:rsidR="00802B3A" w:rsidRPr="00802B3A">
        <w:rPr>
          <w:bCs/>
          <w:highlight w:val="yellow"/>
        </w:rPr>
        <w:t>Construction</w:t>
      </w:r>
      <w:proofErr w:type="gramEnd"/>
      <w:r w:rsidR="00802B3A" w:rsidRPr="00802B3A">
        <w:rPr>
          <w:bCs/>
          <w:highlight w:val="yellow"/>
        </w:rPr>
        <w:t xml:space="preserve"> &amp; Restoration of Inlet Chute of Major Dy-12 of RBC of BNT Project (Indent No CN/4582)</w:t>
      </w:r>
    </w:p>
    <w:p w14:paraId="4ADD4ADA" w14:textId="77777777" w:rsidR="00B11B11" w:rsidRDefault="00B11B11">
      <w:pPr>
        <w:pStyle w:val="BodyText"/>
      </w:pPr>
    </w:p>
    <w:p w14:paraId="4ADD4ADB" w14:textId="77777777" w:rsidR="00B11B11" w:rsidRDefault="00BA69EB">
      <w:pPr>
        <w:pStyle w:val="BodyText"/>
        <w:tabs>
          <w:tab w:val="left" w:pos="8079"/>
        </w:tabs>
        <w:ind w:left="580"/>
      </w:pPr>
      <w:r>
        <w:t>The start date shall be the date of issue of notice to proceed</w:t>
      </w:r>
      <w:r>
        <w:rPr>
          <w:spacing w:val="1"/>
        </w:rPr>
        <w:t xml:space="preserve"> </w:t>
      </w:r>
      <w:r>
        <w:t>with the work.</w:t>
      </w:r>
      <w:r>
        <w:tab/>
        <w:t>[1.1]</w:t>
      </w:r>
    </w:p>
    <w:p w14:paraId="4ADD4ADC" w14:textId="77777777" w:rsidR="00B11B11" w:rsidRDefault="00B11B11">
      <w:pPr>
        <w:pStyle w:val="BodyText"/>
        <w:spacing w:before="1"/>
      </w:pPr>
    </w:p>
    <w:p w14:paraId="4ADD4ADD" w14:textId="77777777" w:rsidR="00B11B11" w:rsidRDefault="00BA69EB">
      <w:pPr>
        <w:pStyle w:val="BodyText"/>
        <w:spacing w:line="230" w:lineRule="exact"/>
        <w:ind w:left="580"/>
      </w:pP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for</w:t>
      </w:r>
      <w:r>
        <w:rPr>
          <w:spacing w:val="-1"/>
        </w:rPr>
        <w:t xml:space="preserve"> </w:t>
      </w:r>
      <w:r>
        <w:t>the</w:t>
      </w:r>
      <w:r>
        <w:rPr>
          <w:spacing w:val="-1"/>
        </w:rPr>
        <w:t xml:space="preserve"> </w:t>
      </w:r>
      <w:r>
        <w:t>whole</w:t>
      </w:r>
    </w:p>
    <w:p w14:paraId="4ADD4ADE" w14:textId="77777777" w:rsidR="00B11B11" w:rsidRDefault="00BA69EB">
      <w:pPr>
        <w:pStyle w:val="BodyText"/>
        <w:tabs>
          <w:tab w:val="left" w:pos="2022"/>
          <w:tab w:val="left" w:pos="6790"/>
          <w:tab w:val="left" w:pos="8079"/>
        </w:tabs>
        <w:spacing w:line="480" w:lineRule="auto"/>
        <w:ind w:left="580" w:right="979"/>
      </w:pPr>
      <w:r>
        <w:t>of the</w:t>
      </w:r>
      <w:r>
        <w:rPr>
          <w:spacing w:val="1"/>
        </w:rPr>
        <w:t xml:space="preserve"> </w:t>
      </w:r>
      <w:r>
        <w:t>Works is</w:t>
      </w:r>
      <w:r>
        <w:tab/>
      </w:r>
      <w:r>
        <w:rPr>
          <w:u w:val="dotted"/>
        </w:rPr>
        <w:t xml:space="preserve"> </w:t>
      </w:r>
      <w:r>
        <w:rPr>
          <w:u w:val="dotted"/>
        </w:rPr>
        <w:tab/>
      </w:r>
      <w:hyperlink w:anchor="_bookmark18" w:history="1">
        <w:r w:rsidR="00B11B11">
          <w:rPr>
            <w:vertAlign w:val="superscript"/>
          </w:rPr>
          <w:t>18</w:t>
        </w:r>
      </w:hyperlink>
      <w:r>
        <w:tab/>
        <w:t>[15, 22]</w:t>
      </w:r>
      <w:r>
        <w:rPr>
          <w:spacing w:val="-47"/>
        </w:rPr>
        <w:t xml:space="preserve"> </w:t>
      </w:r>
      <w:r>
        <w:t>The</w:t>
      </w:r>
      <w:r>
        <w:rPr>
          <w:spacing w:val="-1"/>
        </w:rPr>
        <w:t xml:space="preserve"> </w:t>
      </w:r>
      <w:r>
        <w:t>following documents</w:t>
      </w:r>
      <w:r>
        <w:rPr>
          <w:spacing w:val="-1"/>
        </w:rPr>
        <w:t xml:space="preserve"> </w:t>
      </w:r>
      <w:r>
        <w:t>also form</w:t>
      </w:r>
      <w:r>
        <w:rPr>
          <w:spacing w:val="-2"/>
        </w:rPr>
        <w:t xml:space="preserve"> </w:t>
      </w:r>
      <w:r>
        <w:t>part</w:t>
      </w:r>
      <w:r>
        <w:rPr>
          <w:spacing w:val="-2"/>
        </w:rPr>
        <w:t xml:space="preserve"> </w:t>
      </w:r>
      <w:r>
        <w:t>of the Contract:</w:t>
      </w:r>
      <w:r>
        <w:tab/>
      </w:r>
      <w:r>
        <w:tab/>
        <w:t>[2.2]</w:t>
      </w:r>
    </w:p>
    <w:p w14:paraId="4ADD4ADF" w14:textId="77777777" w:rsidR="00B11B11" w:rsidRDefault="00000000">
      <w:pPr>
        <w:pStyle w:val="BodyText"/>
        <w:spacing w:line="20" w:lineRule="exact"/>
        <w:ind w:left="576"/>
        <w:rPr>
          <w:sz w:val="2"/>
        </w:rPr>
      </w:pPr>
      <w:r>
        <w:rPr>
          <w:sz w:val="2"/>
        </w:rPr>
      </w:r>
      <w:r>
        <w:rPr>
          <w:sz w:val="2"/>
        </w:rPr>
        <w:pict w14:anchorId="4ADD4BB9">
          <v:group id="_x0000_s2058" style="width:272.2pt;height:.45pt;mso-position-horizontal-relative:char;mso-position-vertical-relative:line" coordsize="5444,9">
            <v:line id="_x0000_s2059" style="position:absolute" from="0,4" to="5443,4" strokeweight=".14139mm"/>
            <w10:anchorlock/>
          </v:group>
        </w:pict>
      </w:r>
    </w:p>
    <w:p w14:paraId="4ADD4AE0" w14:textId="77777777" w:rsidR="00B11B11" w:rsidRDefault="00000000">
      <w:pPr>
        <w:pStyle w:val="BodyText"/>
        <w:spacing w:before="2"/>
        <w:rPr>
          <w:sz w:val="14"/>
        </w:rPr>
      </w:pPr>
      <w:r>
        <w:pict w14:anchorId="4ADD4BBA">
          <v:shape id="_x0000_s2057" style="position:absolute;margin-left:108pt;margin-top:10.3pt;width:272.2pt;height:.1pt;z-index:-15710720;mso-wrap-distance-left:0;mso-wrap-distance-right:0;mso-position-horizontal-relative:page" coordorigin="2160,206" coordsize="5444,0" path="m2160,206r5443,e" filled="f" strokeweight=".14139mm">
            <v:path arrowok="t"/>
            <w10:wrap type="topAndBottom" anchorx="page"/>
          </v:shape>
        </w:pict>
      </w:r>
      <w:r>
        <w:pict w14:anchorId="4ADD4BBB">
          <v:shape id="_x0000_s2056" style="position:absolute;margin-left:108pt;margin-top:21.75pt;width:272.2pt;height:.1pt;z-index:-15710208;mso-wrap-distance-left:0;mso-wrap-distance-right:0;mso-position-horizontal-relative:page" coordorigin="2160,435" coordsize="5444,0" path="m2160,435r5443,e" filled="f" strokeweight=".14139mm">
            <v:path arrowok="t"/>
            <w10:wrap type="topAndBottom" anchorx="page"/>
          </v:shape>
        </w:pict>
      </w:r>
    </w:p>
    <w:p w14:paraId="4ADD4AE1" w14:textId="77777777" w:rsidR="00B11B11" w:rsidRDefault="00B11B11">
      <w:pPr>
        <w:pStyle w:val="BodyText"/>
        <w:spacing w:before="3"/>
        <w:rPr>
          <w:sz w:val="13"/>
        </w:rPr>
      </w:pPr>
    </w:p>
    <w:p w14:paraId="4ADD4AE2" w14:textId="77777777" w:rsidR="00B11B11" w:rsidRDefault="00B11B11">
      <w:pPr>
        <w:pStyle w:val="BodyText"/>
        <w:spacing w:before="2"/>
        <w:rPr>
          <w:sz w:val="7"/>
        </w:rPr>
      </w:pPr>
    </w:p>
    <w:p w14:paraId="4ADD4AE3" w14:textId="21F214ED" w:rsidR="00B11B11" w:rsidRDefault="00BA69EB">
      <w:pPr>
        <w:pStyle w:val="BodyText"/>
        <w:tabs>
          <w:tab w:val="left" w:pos="8079"/>
        </w:tabs>
        <w:spacing w:before="119"/>
        <w:ind w:left="580"/>
      </w:pPr>
      <w:r>
        <w:t>The</w:t>
      </w:r>
      <w:r>
        <w:rPr>
          <w:spacing w:val="-2"/>
        </w:rPr>
        <w:t xml:space="preserve"> </w:t>
      </w:r>
      <w:r>
        <w:t>Site</w:t>
      </w:r>
      <w:r>
        <w:rPr>
          <w:spacing w:val="-2"/>
        </w:rPr>
        <w:t xml:space="preserve"> </w:t>
      </w:r>
      <w:r>
        <w:t>Possession Date</w:t>
      </w:r>
      <w:r>
        <w:rPr>
          <w:spacing w:val="-2"/>
        </w:rPr>
        <w:t xml:space="preserve"> </w:t>
      </w:r>
      <w:r>
        <w:t>is:</w:t>
      </w:r>
      <w:r>
        <w:tab/>
        <w:t>[18]</w:t>
      </w:r>
    </w:p>
    <w:p w14:paraId="4ADD4AE4" w14:textId="77777777" w:rsidR="00B11B11" w:rsidRDefault="00B11B11">
      <w:pPr>
        <w:pStyle w:val="BodyText"/>
        <w:rPr>
          <w:sz w:val="12"/>
        </w:rPr>
      </w:pPr>
    </w:p>
    <w:p w14:paraId="4ADD4AE5" w14:textId="77777777" w:rsidR="00B11B11" w:rsidRDefault="00B11B11">
      <w:pPr>
        <w:rPr>
          <w:sz w:val="12"/>
        </w:rPr>
        <w:sectPr w:rsidR="00B11B11">
          <w:pgSz w:w="12240" w:h="15840"/>
          <w:pgMar w:top="980" w:right="960" w:bottom="940" w:left="1580" w:header="453" w:footer="745" w:gutter="0"/>
          <w:cols w:space="720"/>
        </w:sectPr>
      </w:pPr>
    </w:p>
    <w:p w14:paraId="4ADD4AE6" w14:textId="77777777" w:rsidR="00B11B11" w:rsidRDefault="00BA69EB">
      <w:pPr>
        <w:pStyle w:val="BodyText"/>
        <w:tabs>
          <w:tab w:val="left" w:pos="6139"/>
        </w:tabs>
        <w:spacing w:before="92"/>
        <w:ind w:left="580" w:right="38"/>
      </w:pPr>
      <w:r>
        <w:t>The</w:t>
      </w:r>
      <w:r>
        <w:rPr>
          <w:spacing w:val="-1"/>
        </w:rPr>
        <w:t xml:space="preserve"> </w:t>
      </w:r>
      <w:r>
        <w:t>Site</w:t>
      </w:r>
      <w:r>
        <w:rPr>
          <w:spacing w:val="-1"/>
        </w:rPr>
        <w:t xml:space="preserve"> </w:t>
      </w:r>
      <w:r>
        <w:t xml:space="preserve">is located </w:t>
      </w:r>
      <w:proofErr w:type="gramStart"/>
      <w:r>
        <w:t>at</w:t>
      </w:r>
      <w:r>
        <w:rPr>
          <w:spacing w:val="-1"/>
        </w:rPr>
        <w:t xml:space="preserve"> </w:t>
      </w:r>
      <w:r>
        <w:rPr>
          <w:u w:val="single"/>
        </w:rPr>
        <w:t xml:space="preserve"> </w:t>
      </w:r>
      <w:r>
        <w:rPr>
          <w:u w:val="single"/>
        </w:rPr>
        <w:tab/>
      </w:r>
      <w:proofErr w:type="gramEnd"/>
      <w:r>
        <w:t xml:space="preserve">                                                                          and is defined in</w:t>
      </w:r>
      <w:r>
        <w:rPr>
          <w:spacing w:val="1"/>
        </w:rPr>
        <w:t xml:space="preserve"> </w:t>
      </w:r>
      <w:r>
        <w:t xml:space="preserve">drawings nos. </w:t>
      </w:r>
      <w:r>
        <w:rPr>
          <w:u w:val="single"/>
        </w:rPr>
        <w:t xml:space="preserve"> </w:t>
      </w:r>
      <w:r>
        <w:rPr>
          <w:u w:val="single"/>
        </w:rPr>
        <w:tab/>
      </w:r>
    </w:p>
    <w:p w14:paraId="4ADD4AE7" w14:textId="77777777" w:rsidR="00B11B11" w:rsidRDefault="00BA69EB">
      <w:pPr>
        <w:pStyle w:val="BodyText"/>
        <w:spacing w:before="92"/>
        <w:ind w:left="580"/>
      </w:pPr>
      <w:r>
        <w:br w:type="column"/>
      </w:r>
      <w:r>
        <w:t>[1.1]</w:t>
      </w:r>
    </w:p>
    <w:p w14:paraId="4ADD4AE8" w14:textId="77777777" w:rsidR="00B11B11" w:rsidRDefault="00B11B11">
      <w:pPr>
        <w:sectPr w:rsidR="00B11B11">
          <w:type w:val="continuous"/>
          <w:pgSz w:w="12240" w:h="15840"/>
          <w:pgMar w:top="1240" w:right="960" w:bottom="940" w:left="1580" w:header="720" w:footer="720" w:gutter="0"/>
          <w:cols w:num="2" w:space="720" w:equalWidth="0">
            <w:col w:w="6196" w:space="1303"/>
            <w:col w:w="2201"/>
          </w:cols>
        </w:sectPr>
      </w:pPr>
    </w:p>
    <w:p w14:paraId="4ADD4AE9" w14:textId="77777777" w:rsidR="00B11B11" w:rsidRDefault="00B11B11">
      <w:pPr>
        <w:pStyle w:val="BodyText"/>
        <w:spacing w:before="3"/>
        <w:rPr>
          <w:sz w:val="19"/>
        </w:rPr>
      </w:pPr>
    </w:p>
    <w:p w14:paraId="4ADD4AEA" w14:textId="77777777" w:rsidR="00B11B11" w:rsidRDefault="00000000">
      <w:pPr>
        <w:pStyle w:val="BodyText"/>
        <w:spacing w:line="20" w:lineRule="exact"/>
        <w:ind w:left="576"/>
        <w:rPr>
          <w:sz w:val="2"/>
        </w:rPr>
      </w:pPr>
      <w:r>
        <w:rPr>
          <w:sz w:val="2"/>
        </w:rPr>
      </w:r>
      <w:r>
        <w:rPr>
          <w:sz w:val="2"/>
        </w:rPr>
        <w:pict w14:anchorId="4ADD4BBD">
          <v:group id="_x0000_s2054" style="width:277.25pt;height:.45pt;mso-position-horizontal-relative:char;mso-position-vertical-relative:line" coordsize="5545,9">
            <v:line id="_x0000_s2055" style="position:absolute" from="0,4" to="5544,4" strokeweight=".14139mm"/>
            <w10:anchorlock/>
          </v:group>
        </w:pict>
      </w:r>
    </w:p>
    <w:p w14:paraId="4ADD4AEB" w14:textId="77777777" w:rsidR="00B11B11" w:rsidRDefault="00B11B11">
      <w:pPr>
        <w:pStyle w:val="BodyText"/>
        <w:spacing w:before="8"/>
        <w:rPr>
          <w:sz w:val="8"/>
        </w:rPr>
      </w:pPr>
    </w:p>
    <w:p w14:paraId="4ADD4AEC" w14:textId="16D134E6" w:rsidR="00B11B11" w:rsidRDefault="00BA69EB">
      <w:pPr>
        <w:pStyle w:val="BodyText"/>
        <w:tabs>
          <w:tab w:val="left" w:pos="3906"/>
          <w:tab w:val="left" w:pos="8079"/>
        </w:tabs>
        <w:spacing w:before="119"/>
        <w:ind w:left="580"/>
      </w:pPr>
      <w:r>
        <w:t>The</w:t>
      </w:r>
      <w:r>
        <w:rPr>
          <w:spacing w:val="-2"/>
        </w:rPr>
        <w:t xml:space="preserve"> </w:t>
      </w:r>
      <w:r>
        <w:t>Defects</w:t>
      </w:r>
      <w:r>
        <w:rPr>
          <w:spacing w:val="-2"/>
        </w:rPr>
        <w:t xml:space="preserve"> </w:t>
      </w:r>
      <w:r>
        <w:t>Liability</w:t>
      </w:r>
      <w:r>
        <w:rPr>
          <w:spacing w:val="-3"/>
        </w:rPr>
        <w:t xml:space="preserve"> </w:t>
      </w:r>
      <w:r>
        <w:t>Period</w:t>
      </w:r>
      <w:r>
        <w:rPr>
          <w:spacing w:val="-2"/>
        </w:rPr>
        <w:t xml:space="preserve"> </w:t>
      </w:r>
      <w:r>
        <w:t>is</w:t>
      </w:r>
      <w:r w:rsidR="002E4D91">
        <w:rPr>
          <w:u w:val="single"/>
        </w:rPr>
        <w:t xml:space="preserve"> 365 </w:t>
      </w:r>
      <w:r w:rsidRPr="00F5013C">
        <w:rPr>
          <w:highlight w:val="yellow"/>
        </w:rPr>
        <w:t>days</w:t>
      </w:r>
      <w:r>
        <w:t>.</w:t>
      </w:r>
      <w:hyperlink w:anchor="_bookmark20" w:history="1">
        <w:r w:rsidR="00B11B11">
          <w:rPr>
            <w:vertAlign w:val="superscript"/>
          </w:rPr>
          <w:t>20</w:t>
        </w:r>
      </w:hyperlink>
      <w:r>
        <w:tab/>
        <w:t>[27]</w:t>
      </w:r>
    </w:p>
    <w:p w14:paraId="4ADD4AED" w14:textId="77777777" w:rsidR="00B11B11" w:rsidRDefault="00B11B11">
      <w:pPr>
        <w:pStyle w:val="BodyText"/>
        <w:rPr>
          <w:sz w:val="24"/>
        </w:rPr>
      </w:pPr>
    </w:p>
    <w:p w14:paraId="4ADD4AEE" w14:textId="77777777" w:rsidR="00B11B11" w:rsidRDefault="00BA69EB">
      <w:pPr>
        <w:pStyle w:val="BodyText"/>
        <w:spacing w:before="184" w:line="230" w:lineRule="exact"/>
        <w:ind w:left="580"/>
      </w:pPr>
      <w:r>
        <w:t>The</w:t>
      </w:r>
      <w:r>
        <w:rPr>
          <w:spacing w:val="-1"/>
        </w:rPr>
        <w:t xml:space="preserve"> </w:t>
      </w:r>
      <w:r>
        <w:t>liquidated damages</w:t>
      </w:r>
      <w:r>
        <w:rPr>
          <w:spacing w:val="-1"/>
        </w:rPr>
        <w:t xml:space="preserve"> </w:t>
      </w:r>
      <w:r>
        <w:t>for the</w:t>
      </w:r>
      <w:r>
        <w:rPr>
          <w:spacing w:val="-1"/>
        </w:rPr>
        <w:t xml:space="preserve"> </w:t>
      </w:r>
      <w:r>
        <w:t>whole of the</w:t>
      </w:r>
      <w:r>
        <w:rPr>
          <w:spacing w:val="-1"/>
        </w:rPr>
        <w:t xml:space="preserve"> </w:t>
      </w:r>
      <w:r>
        <w:t>works are</w:t>
      </w:r>
    </w:p>
    <w:p w14:paraId="4ADD4AEF" w14:textId="061F8205" w:rsidR="00B11B11" w:rsidRDefault="00BA69EB">
      <w:pPr>
        <w:pStyle w:val="BodyText"/>
        <w:tabs>
          <w:tab w:val="left" w:pos="8079"/>
        </w:tabs>
        <w:spacing w:line="230" w:lineRule="exact"/>
        <w:ind w:left="580"/>
      </w:pPr>
      <w:r>
        <w:t>Rs</w:t>
      </w:r>
      <w:r w:rsidR="00E525CF">
        <w:t xml:space="preserve">. </w:t>
      </w:r>
      <w:r w:rsidR="00E525CF" w:rsidRPr="00E525CF">
        <w:rPr>
          <w:highlight w:val="yellow"/>
        </w:rPr>
        <w:t>As per Clause 36</w:t>
      </w:r>
      <w:r w:rsidR="00E525CF">
        <w:t xml:space="preserve"> </w:t>
      </w:r>
      <w:r>
        <w:t>(amount) per day</w:t>
      </w:r>
      <w:r w:rsidR="009D136B">
        <w:t xml:space="preserve"> </w:t>
      </w:r>
      <w:r>
        <w:tab/>
        <w:t>[36]</w:t>
      </w:r>
    </w:p>
    <w:p w14:paraId="4ADD4AF0" w14:textId="77777777" w:rsidR="00B11B11" w:rsidRDefault="00000000">
      <w:pPr>
        <w:pStyle w:val="BodyText"/>
        <w:rPr>
          <w:sz w:val="25"/>
        </w:rPr>
      </w:pPr>
      <w:r>
        <w:pict w14:anchorId="4ADD4BBE">
          <v:rect id="_x0000_s2053" style="position:absolute;margin-left:90pt;margin-top:16.35pt;width:2in;height:.6pt;z-index:-15709184;mso-wrap-distance-left:0;mso-wrap-distance-right:0;mso-position-horizontal-relative:page" fillcolor="black" stroked="f">
            <w10:wrap type="topAndBottom" anchorx="page"/>
          </v:rect>
        </w:pict>
      </w:r>
    </w:p>
    <w:p w14:paraId="4ADD4AF1" w14:textId="77777777" w:rsidR="00B11B11" w:rsidRDefault="00BA69EB">
      <w:pPr>
        <w:pStyle w:val="BodyText"/>
        <w:spacing w:before="72"/>
        <w:ind w:left="220" w:right="474"/>
      </w:pPr>
      <w:r>
        <w:rPr>
          <w:vertAlign w:val="superscript"/>
        </w:rPr>
        <w:t>18</w:t>
      </w:r>
      <w:r>
        <w:t xml:space="preserve"> </w:t>
      </w:r>
      <w:bookmarkStart w:id="60" w:name="_bookmark18"/>
      <w:bookmarkEnd w:id="60"/>
      <w:r>
        <w:t>At the time of preparation of the tender document give the period required for completion of work. When the</w:t>
      </w:r>
      <w:r>
        <w:rPr>
          <w:spacing w:val="-47"/>
        </w:rPr>
        <w:t xml:space="preserve"> </w:t>
      </w:r>
      <w:r>
        <w:t>Agreement is drawn after award of the contract, the dates can be put</w:t>
      </w:r>
      <w:r>
        <w:rPr>
          <w:spacing w:val="1"/>
        </w:rPr>
        <w:t xml:space="preserve"> </w:t>
      </w:r>
      <w:r>
        <w:t>in.</w:t>
      </w:r>
    </w:p>
    <w:p w14:paraId="4ADD4AF2" w14:textId="77777777" w:rsidR="00B11B11" w:rsidRDefault="00BA69EB">
      <w:pPr>
        <w:pStyle w:val="BodyText"/>
        <w:spacing w:before="1"/>
        <w:ind w:left="220" w:right="523"/>
      </w:pPr>
      <w:r>
        <w:rPr>
          <w:vertAlign w:val="superscript"/>
        </w:rPr>
        <w:t>19</w:t>
      </w:r>
      <w:r>
        <w:t xml:space="preserve"> </w:t>
      </w:r>
      <w:bookmarkStart w:id="61" w:name="_bookmark19"/>
      <w:bookmarkEnd w:id="61"/>
      <w:r>
        <w:t>At the time of preparation of the tender document give the period after the issue of work order, when the site</w:t>
      </w:r>
      <w:r>
        <w:rPr>
          <w:spacing w:val="-47"/>
        </w:rPr>
        <w:t xml:space="preserve"> </w:t>
      </w:r>
      <w:r>
        <w:t>would</w:t>
      </w:r>
      <w:r>
        <w:rPr>
          <w:spacing w:val="-1"/>
        </w:rPr>
        <w:t xml:space="preserve"> </w:t>
      </w:r>
      <w:r>
        <w:t>be made available to</w:t>
      </w:r>
      <w:r>
        <w:rPr>
          <w:spacing w:val="1"/>
        </w:rPr>
        <w:t xml:space="preserve"> </w:t>
      </w:r>
      <w:r>
        <w:t>the</w:t>
      </w:r>
      <w:r>
        <w:rPr>
          <w:spacing w:val="-1"/>
        </w:rPr>
        <w:t xml:space="preserve"> </w:t>
      </w:r>
      <w:r>
        <w:t>contractor for example ‘one week after</w:t>
      </w:r>
      <w:r>
        <w:rPr>
          <w:spacing w:val="-1"/>
        </w:rPr>
        <w:t xml:space="preserve"> </w:t>
      </w:r>
      <w:r>
        <w:t>the issue of work order’.</w:t>
      </w:r>
    </w:p>
    <w:p w14:paraId="4ADD4AF3" w14:textId="77777777" w:rsidR="00B11B11" w:rsidRDefault="00BA69EB">
      <w:pPr>
        <w:pStyle w:val="BodyText"/>
        <w:ind w:left="220" w:right="523"/>
      </w:pPr>
      <w:r>
        <w:rPr>
          <w:vertAlign w:val="superscript"/>
        </w:rPr>
        <w:t>20</w:t>
      </w:r>
      <w:r>
        <w:rPr>
          <w:spacing w:val="1"/>
        </w:rPr>
        <w:t xml:space="preserve"> </w:t>
      </w:r>
      <w:bookmarkStart w:id="62" w:name="_bookmark20"/>
      <w:bookmarkEnd w:id="62"/>
      <w:r>
        <w:t xml:space="preserve">The period should depend upon the period required for testing of the work. In case of </w:t>
      </w:r>
      <w:proofErr w:type="gramStart"/>
      <w:r>
        <w:t>building</w:t>
      </w:r>
      <w:proofErr w:type="gramEnd"/>
      <w:r>
        <w:t xml:space="preserve"> it could be 12</w:t>
      </w:r>
      <w:r>
        <w:rPr>
          <w:spacing w:val="-47"/>
        </w:rPr>
        <w:t xml:space="preserve"> </w:t>
      </w:r>
      <w:r>
        <w:t>months (passing of one rainy season); for pipe laying work, tanks, water retaining structures, the time required</w:t>
      </w:r>
      <w:r>
        <w:rPr>
          <w:spacing w:val="1"/>
        </w:rPr>
        <w:t xml:space="preserve"> </w:t>
      </w:r>
      <w:r>
        <w:t xml:space="preserve">for testing; for canals, lining works, the passing of one monsoon or running of canal </w:t>
      </w:r>
      <w:proofErr w:type="spellStart"/>
      <w:r>
        <w:t>which ever</w:t>
      </w:r>
      <w:proofErr w:type="spellEnd"/>
      <w:r>
        <w:t xml:space="preserve"> is lower; roads</w:t>
      </w:r>
      <w:r>
        <w:rPr>
          <w:spacing w:val="1"/>
        </w:rPr>
        <w:t xml:space="preserve"> </w:t>
      </w:r>
      <w:r>
        <w:t>and</w:t>
      </w:r>
      <w:r>
        <w:rPr>
          <w:spacing w:val="-1"/>
        </w:rPr>
        <w:t xml:space="preserve"> </w:t>
      </w:r>
      <w:r>
        <w:t>highways passing of one monsoon (12 months)</w:t>
      </w:r>
    </w:p>
    <w:p w14:paraId="4ADD4AF4" w14:textId="29C575D2" w:rsidR="00B11B11" w:rsidRDefault="00BA69EB">
      <w:pPr>
        <w:pStyle w:val="BodyText"/>
        <w:ind w:left="220" w:right="523"/>
      </w:pPr>
      <w:r>
        <w:rPr>
          <w:vertAlign w:val="superscript"/>
        </w:rPr>
        <w:t>21</w:t>
      </w:r>
      <w:r>
        <w:rPr>
          <w:spacing w:val="1"/>
        </w:rPr>
        <w:t xml:space="preserve"> </w:t>
      </w:r>
      <w:bookmarkStart w:id="63" w:name="_bookmark21"/>
      <w:bookmarkEnd w:id="63"/>
      <w:r>
        <w:t>The amount is usually computed on the basis of</w:t>
      </w:r>
      <w:r>
        <w:rPr>
          <w:spacing w:val="1"/>
        </w:rPr>
        <w:t xml:space="preserve"> </w:t>
      </w:r>
      <w:r>
        <w:t>1% the contract price per day. The amount has to be</w:t>
      </w:r>
      <w:r>
        <w:rPr>
          <w:spacing w:val="-47"/>
        </w:rPr>
        <w:t xml:space="preserve"> </w:t>
      </w:r>
      <w:r>
        <w:t>specified as</w:t>
      </w:r>
      <w:r>
        <w:rPr>
          <w:spacing w:val="2"/>
        </w:rPr>
        <w:t xml:space="preserve"> </w:t>
      </w:r>
      <w:r>
        <w:t>a round figure nearest to the hundred.</w:t>
      </w:r>
    </w:p>
    <w:p w14:paraId="4ADD4AF5" w14:textId="77777777" w:rsidR="00B11B11" w:rsidRDefault="00B11B11">
      <w:pPr>
        <w:sectPr w:rsidR="00B11B11">
          <w:type w:val="continuous"/>
          <w:pgSz w:w="12240" w:h="15840"/>
          <w:pgMar w:top="1240" w:right="960" w:bottom="940" w:left="1580" w:header="720" w:footer="720" w:gutter="0"/>
          <w:cols w:space="720"/>
        </w:sectPr>
      </w:pPr>
    </w:p>
    <w:p w14:paraId="4ADD4AF6" w14:textId="77777777" w:rsidR="00B11B11" w:rsidRDefault="00B11B11">
      <w:pPr>
        <w:pStyle w:val="BodyText"/>
        <w:spacing w:before="1"/>
        <w:rPr>
          <w:sz w:val="19"/>
        </w:rPr>
      </w:pPr>
    </w:p>
    <w:p w14:paraId="4ADD4AF7" w14:textId="32389779" w:rsidR="00B11B11" w:rsidRDefault="00BA69EB">
      <w:pPr>
        <w:pStyle w:val="BodyText"/>
        <w:tabs>
          <w:tab w:val="left" w:pos="8079"/>
        </w:tabs>
        <w:spacing w:before="92"/>
        <w:ind w:left="630" w:right="1282" w:hanging="51"/>
      </w:pPr>
      <w:r>
        <w:t>The</w:t>
      </w:r>
      <w:r>
        <w:rPr>
          <w:spacing w:val="-1"/>
        </w:rPr>
        <w:t xml:space="preserve"> </w:t>
      </w:r>
      <w:r>
        <w:t>maximum</w:t>
      </w:r>
      <w:r>
        <w:rPr>
          <w:spacing w:val="-3"/>
        </w:rPr>
        <w:t xml:space="preserve"> </w:t>
      </w:r>
      <w:r>
        <w:t>amount</w:t>
      </w:r>
      <w:r>
        <w:rPr>
          <w:spacing w:val="-2"/>
        </w:rPr>
        <w:t xml:space="preserve"> </w:t>
      </w:r>
      <w:r>
        <w:t>of</w:t>
      </w:r>
      <w:r>
        <w:rPr>
          <w:spacing w:val="-1"/>
        </w:rPr>
        <w:t xml:space="preserve"> </w:t>
      </w:r>
      <w:r>
        <w:t>liquidated</w:t>
      </w:r>
      <w:r>
        <w:rPr>
          <w:spacing w:val="-1"/>
        </w:rPr>
        <w:t xml:space="preserve"> </w:t>
      </w:r>
      <w:r>
        <w:t>damages</w:t>
      </w:r>
      <w:r>
        <w:rPr>
          <w:spacing w:val="-1"/>
        </w:rPr>
        <w:t xml:space="preserve"> </w:t>
      </w:r>
      <w:r>
        <w:t>for</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tab/>
      </w:r>
      <w:r>
        <w:rPr>
          <w:spacing w:val="-1"/>
        </w:rPr>
        <w:t>[36]</w:t>
      </w:r>
      <w:r>
        <w:rPr>
          <w:spacing w:val="-47"/>
        </w:rPr>
        <w:t xml:space="preserve"> </w:t>
      </w:r>
      <w:r>
        <w:t xml:space="preserve">is </w:t>
      </w:r>
      <w:r w:rsidR="0041587C">
        <w:t>7.5</w:t>
      </w:r>
      <w:r>
        <w:rPr>
          <w:spacing w:val="-1"/>
        </w:rPr>
        <w:t xml:space="preserve"> </w:t>
      </w:r>
      <w:r>
        <w:t xml:space="preserve">percent of </w:t>
      </w:r>
      <w:r w:rsidR="00F32E69">
        <w:t>Estimated Cost of entire Work</w:t>
      </w:r>
    </w:p>
    <w:p w14:paraId="4ADD4AF8" w14:textId="77777777" w:rsidR="00B11B11" w:rsidRDefault="00B11B11">
      <w:pPr>
        <w:pStyle w:val="BodyText"/>
      </w:pPr>
    </w:p>
    <w:p w14:paraId="4ADD4AF9" w14:textId="360740F7" w:rsidR="00B11B11" w:rsidRPr="00A52CFB" w:rsidRDefault="00BA69EB">
      <w:pPr>
        <w:pStyle w:val="BodyText"/>
        <w:tabs>
          <w:tab w:val="left" w:pos="8082"/>
        </w:tabs>
        <w:spacing w:before="1"/>
        <w:ind w:left="579" w:right="1032"/>
        <w:rPr>
          <w:highlight w:val="yellow"/>
        </w:rPr>
      </w:pPr>
      <w:r w:rsidRPr="00A52CFB">
        <w:rPr>
          <w:highlight w:val="yellow"/>
        </w:rPr>
        <w:t xml:space="preserve">The date by which “as-built” </w:t>
      </w:r>
      <w:hyperlink w:anchor="_bookmark22" w:history="1">
        <w:r w:rsidR="00B11B11" w:rsidRPr="00A52CFB">
          <w:rPr>
            <w:highlight w:val="yellow"/>
            <w:vertAlign w:val="superscript"/>
          </w:rPr>
          <w:t>22</w:t>
        </w:r>
      </w:hyperlink>
      <w:r w:rsidRPr="00A52CFB">
        <w:rPr>
          <w:highlight w:val="yellow"/>
        </w:rPr>
        <w:t>drawings (in scale …) in 2 sets are required is within 30 days of issue</w:t>
      </w:r>
      <w:r w:rsidRPr="00A52CFB">
        <w:rPr>
          <w:spacing w:val="-47"/>
          <w:highlight w:val="yellow"/>
        </w:rPr>
        <w:t xml:space="preserve"> </w:t>
      </w:r>
      <w:r w:rsidRPr="00A52CFB">
        <w:rPr>
          <w:highlight w:val="yellow"/>
        </w:rPr>
        <w:t>of certificate of completion</w:t>
      </w:r>
      <w:r w:rsidR="00FC719A" w:rsidRPr="00A52CFB">
        <w:rPr>
          <w:highlight w:val="yellow"/>
        </w:rPr>
        <w:t>.</w:t>
      </w:r>
      <w:r w:rsidRPr="00A52CFB">
        <w:rPr>
          <w:highlight w:val="yellow"/>
        </w:rPr>
        <w:tab/>
        <w:t>[41]</w:t>
      </w:r>
    </w:p>
    <w:p w14:paraId="4ADD4AFA" w14:textId="77777777" w:rsidR="00B11B11" w:rsidRPr="00A52CFB" w:rsidRDefault="00B11B11">
      <w:pPr>
        <w:pStyle w:val="BodyText"/>
        <w:spacing w:before="11"/>
        <w:rPr>
          <w:sz w:val="19"/>
          <w:highlight w:val="yellow"/>
        </w:rPr>
      </w:pPr>
    </w:p>
    <w:p w14:paraId="4ADD4AFB" w14:textId="77777777" w:rsidR="00B11B11" w:rsidRPr="00A52CFB" w:rsidRDefault="00BA69EB">
      <w:pPr>
        <w:pStyle w:val="BodyText"/>
        <w:ind w:left="579"/>
        <w:rPr>
          <w:highlight w:val="yellow"/>
        </w:rPr>
      </w:pPr>
      <w:r w:rsidRPr="00A52CFB">
        <w:rPr>
          <w:highlight w:val="yellow"/>
        </w:rPr>
        <w:t>The amount to be withheld</w:t>
      </w:r>
      <w:r w:rsidRPr="00A52CFB">
        <w:rPr>
          <w:spacing w:val="1"/>
          <w:highlight w:val="yellow"/>
        </w:rPr>
        <w:t xml:space="preserve"> </w:t>
      </w:r>
      <w:r w:rsidRPr="00A52CFB">
        <w:rPr>
          <w:highlight w:val="yellow"/>
        </w:rPr>
        <w:t>for failing to supply</w:t>
      </w:r>
      <w:r w:rsidRPr="00A52CFB">
        <w:rPr>
          <w:spacing w:val="1"/>
          <w:highlight w:val="yellow"/>
        </w:rPr>
        <w:t xml:space="preserve"> </w:t>
      </w:r>
      <w:r w:rsidRPr="00A52CFB">
        <w:rPr>
          <w:highlight w:val="yellow"/>
        </w:rPr>
        <w:t>“as built”</w:t>
      </w:r>
      <w:hyperlink w:anchor="_bookmark23" w:history="1">
        <w:r w:rsidR="00B11B11" w:rsidRPr="00A52CFB">
          <w:rPr>
            <w:highlight w:val="yellow"/>
            <w:vertAlign w:val="superscript"/>
          </w:rPr>
          <w:t>23</w:t>
        </w:r>
        <w:r w:rsidR="00B11B11" w:rsidRPr="00A52CFB">
          <w:rPr>
            <w:highlight w:val="yellow"/>
          </w:rPr>
          <w:t xml:space="preserve"> </w:t>
        </w:r>
      </w:hyperlink>
      <w:r w:rsidRPr="00A52CFB">
        <w:rPr>
          <w:highlight w:val="yellow"/>
        </w:rPr>
        <w:t>drawings by the date required is</w:t>
      </w:r>
    </w:p>
    <w:p w14:paraId="4ADD4AFC" w14:textId="77777777" w:rsidR="00B11B11" w:rsidRDefault="00BA69EB">
      <w:pPr>
        <w:pStyle w:val="BodyText"/>
        <w:tabs>
          <w:tab w:val="left" w:pos="4773"/>
          <w:tab w:val="left" w:pos="8140"/>
        </w:tabs>
        <w:spacing w:line="230" w:lineRule="exact"/>
        <w:ind w:left="580"/>
      </w:pPr>
      <w:r w:rsidRPr="00A52CFB">
        <w:rPr>
          <w:highlight w:val="yellow"/>
        </w:rPr>
        <w:t>Rs.</w:t>
      </w:r>
      <w:r>
        <w:rPr>
          <w:u w:val="single"/>
        </w:rPr>
        <w:tab/>
      </w:r>
      <w:r>
        <w:tab/>
        <w:t>[41]</w:t>
      </w:r>
    </w:p>
    <w:p w14:paraId="4ADD4AFD" w14:textId="77777777" w:rsidR="00B11B11" w:rsidRDefault="00B11B11">
      <w:pPr>
        <w:pStyle w:val="BodyText"/>
        <w:rPr>
          <w:sz w:val="12"/>
        </w:rPr>
      </w:pPr>
    </w:p>
    <w:p w14:paraId="4ADD4AFE" w14:textId="77777777" w:rsidR="00B11B11" w:rsidRDefault="00BA69EB">
      <w:pPr>
        <w:pStyle w:val="BodyText"/>
        <w:tabs>
          <w:tab w:val="left" w:pos="8136"/>
        </w:tabs>
        <w:spacing w:before="93"/>
        <w:ind w:left="580"/>
      </w:pPr>
      <w:r>
        <w:t>The following events</w:t>
      </w:r>
      <w:r>
        <w:rPr>
          <w:spacing w:val="1"/>
        </w:rPr>
        <w:t xml:space="preserve"> </w:t>
      </w:r>
      <w:r>
        <w:t>shall also be</w:t>
      </w:r>
      <w:r>
        <w:rPr>
          <w:spacing w:val="1"/>
        </w:rPr>
        <w:t xml:space="preserve"> </w:t>
      </w:r>
      <w:r>
        <w:t>fundamental breach</w:t>
      </w:r>
      <w:r>
        <w:rPr>
          <w:spacing w:val="1"/>
        </w:rPr>
        <w:t xml:space="preserve"> </w:t>
      </w:r>
      <w:r>
        <w:t xml:space="preserve">of the </w:t>
      </w:r>
      <w:proofErr w:type="gramStart"/>
      <w:r>
        <w:t>contract</w:t>
      </w:r>
      <w:r>
        <w:rPr>
          <w:spacing w:val="1"/>
        </w:rPr>
        <w:t xml:space="preserve"> </w:t>
      </w:r>
      <w:r>
        <w:t>:</w:t>
      </w:r>
      <w:proofErr w:type="gramEnd"/>
      <w:r>
        <w:tab/>
        <w:t>[42.2]</w:t>
      </w:r>
    </w:p>
    <w:p w14:paraId="4ADD4AFF" w14:textId="77777777" w:rsidR="00B11B11" w:rsidRDefault="00B11B11">
      <w:pPr>
        <w:pStyle w:val="BodyText"/>
        <w:spacing w:before="10"/>
        <w:rPr>
          <w:sz w:val="19"/>
        </w:rPr>
      </w:pPr>
    </w:p>
    <w:p w14:paraId="4ADD4B00" w14:textId="77777777" w:rsidR="00B11B11" w:rsidRDefault="00BA69EB">
      <w:pPr>
        <w:pStyle w:val="ListParagraph"/>
        <w:numPr>
          <w:ilvl w:val="1"/>
          <w:numId w:val="3"/>
        </w:numPr>
        <w:tabs>
          <w:tab w:val="left" w:pos="1039"/>
          <w:tab w:val="left" w:pos="1040"/>
        </w:tabs>
        <w:spacing w:before="1"/>
        <w:rPr>
          <w:sz w:val="20"/>
        </w:rPr>
      </w:pPr>
      <w:r>
        <w:rPr>
          <w:sz w:val="20"/>
        </w:rPr>
        <w:t>The contractor has contravened Sub-clause 7.1 and</w:t>
      </w:r>
      <w:r>
        <w:rPr>
          <w:spacing w:val="1"/>
          <w:sz w:val="20"/>
        </w:rPr>
        <w:t xml:space="preserve"> </w:t>
      </w:r>
      <w:r>
        <w:rPr>
          <w:sz w:val="20"/>
        </w:rPr>
        <w:t>Clause 9 of CC.</w:t>
      </w:r>
    </w:p>
    <w:p w14:paraId="4ADD4B01" w14:textId="77777777" w:rsidR="00B11B11" w:rsidRDefault="00B11B11">
      <w:pPr>
        <w:pStyle w:val="BodyText"/>
        <w:rPr>
          <w:sz w:val="22"/>
        </w:rPr>
      </w:pPr>
    </w:p>
    <w:p w14:paraId="4ADD4B02" w14:textId="77777777" w:rsidR="00B11B11" w:rsidRDefault="00B11B11">
      <w:pPr>
        <w:pStyle w:val="BodyText"/>
        <w:rPr>
          <w:sz w:val="18"/>
        </w:rPr>
      </w:pPr>
    </w:p>
    <w:p w14:paraId="4ADD4B03" w14:textId="77777777" w:rsidR="00B11B11" w:rsidRDefault="00000000">
      <w:pPr>
        <w:pStyle w:val="BodyText"/>
        <w:ind w:left="580" w:right="523"/>
      </w:pPr>
      <w:r>
        <w:pict w14:anchorId="4ADD4BBF">
          <v:rect id="_x0000_s2052" style="position:absolute;left:0;text-align:left;margin-left:308.65pt;margin-top:21.9pt;width:16.55pt;height:.5pt;z-index:15749120;mso-position-horizontal-relative:page" fillcolor="black" stroked="f">
            <w10:wrap anchorx="page"/>
          </v:rect>
        </w:pict>
      </w:r>
      <w:r w:rsidR="00BA69EB">
        <w:t>The percentage to apply to the value of the work not completed representing the Employer's</w:t>
      </w:r>
      <w:r w:rsidR="00BA69EB">
        <w:rPr>
          <w:spacing w:val="1"/>
        </w:rPr>
        <w:t xml:space="preserve"> </w:t>
      </w:r>
      <w:r w:rsidR="00BA69EB">
        <w:t>[43.1]</w:t>
      </w:r>
      <w:r w:rsidR="00BA69EB">
        <w:rPr>
          <w:spacing w:val="-47"/>
        </w:rPr>
        <w:t xml:space="preserve"> </w:t>
      </w:r>
      <w:r w:rsidR="00BA69EB">
        <w:t>additional</w:t>
      </w:r>
      <w:r w:rsidR="00BA69EB">
        <w:rPr>
          <w:spacing w:val="-1"/>
        </w:rPr>
        <w:t xml:space="preserve"> </w:t>
      </w:r>
      <w:r w:rsidR="00BA69EB">
        <w:t>cost for completing</w:t>
      </w:r>
      <w:r w:rsidR="00BA69EB">
        <w:rPr>
          <w:spacing w:val="1"/>
        </w:rPr>
        <w:t xml:space="preserve"> </w:t>
      </w:r>
      <w:r w:rsidR="00BA69EB">
        <w:t>the Works</w:t>
      </w:r>
      <w:r w:rsidR="00BA69EB">
        <w:rPr>
          <w:spacing w:val="-1"/>
        </w:rPr>
        <w:t xml:space="preserve"> </w:t>
      </w:r>
      <w:r w:rsidR="00BA69EB">
        <w:t xml:space="preserve">shall be </w:t>
      </w:r>
      <w:r w:rsidR="00BA69EB" w:rsidRPr="00003B9E">
        <w:rPr>
          <w:highlight w:val="yellow"/>
        </w:rPr>
        <w:t>30</w:t>
      </w:r>
      <w:hyperlink w:anchor="_bookmark24" w:history="1">
        <w:r w:rsidR="00B11B11" w:rsidRPr="00003B9E">
          <w:rPr>
            <w:highlight w:val="yellow"/>
            <w:vertAlign w:val="superscript"/>
          </w:rPr>
          <w:t>24</w:t>
        </w:r>
        <w:r w:rsidR="00B11B11" w:rsidRPr="00003B9E">
          <w:rPr>
            <w:highlight w:val="yellow"/>
          </w:rPr>
          <w:t xml:space="preserve"> </w:t>
        </w:r>
      </w:hyperlink>
      <w:r w:rsidR="00BA69EB">
        <w:t>percent.</w:t>
      </w:r>
    </w:p>
    <w:p w14:paraId="4ADD4B04" w14:textId="77777777" w:rsidR="00B11B11" w:rsidRDefault="00B11B11">
      <w:pPr>
        <w:pStyle w:val="BodyText"/>
      </w:pPr>
    </w:p>
    <w:p w14:paraId="4ADD4B05" w14:textId="77777777" w:rsidR="00B11B11" w:rsidRDefault="00B11B11">
      <w:pPr>
        <w:pStyle w:val="BodyText"/>
      </w:pPr>
    </w:p>
    <w:p w14:paraId="4ADD4B06" w14:textId="77777777" w:rsidR="00B11B11" w:rsidRDefault="00B11B11">
      <w:pPr>
        <w:pStyle w:val="BodyText"/>
      </w:pPr>
    </w:p>
    <w:p w14:paraId="4ADD4B07" w14:textId="77777777" w:rsidR="00B11B11" w:rsidRDefault="00B11B11">
      <w:pPr>
        <w:pStyle w:val="BodyText"/>
      </w:pPr>
    </w:p>
    <w:p w14:paraId="4ADD4B08" w14:textId="77777777" w:rsidR="00B11B11" w:rsidRDefault="00B11B11">
      <w:pPr>
        <w:pStyle w:val="BodyText"/>
      </w:pPr>
    </w:p>
    <w:p w14:paraId="4ADD4B09" w14:textId="77777777" w:rsidR="00B11B11" w:rsidRDefault="00B11B11">
      <w:pPr>
        <w:pStyle w:val="BodyText"/>
      </w:pPr>
    </w:p>
    <w:p w14:paraId="4ADD4B0A" w14:textId="77777777" w:rsidR="00B11B11" w:rsidRDefault="00B11B11">
      <w:pPr>
        <w:pStyle w:val="BodyText"/>
      </w:pPr>
    </w:p>
    <w:p w14:paraId="4ADD4B0B" w14:textId="77777777" w:rsidR="00B11B11" w:rsidRDefault="00B11B11">
      <w:pPr>
        <w:pStyle w:val="BodyText"/>
      </w:pPr>
    </w:p>
    <w:p w14:paraId="4ADD4B0C" w14:textId="77777777" w:rsidR="00B11B11" w:rsidRDefault="00B11B11">
      <w:pPr>
        <w:pStyle w:val="BodyText"/>
      </w:pPr>
    </w:p>
    <w:p w14:paraId="4ADD4B0D" w14:textId="77777777" w:rsidR="00B11B11" w:rsidRDefault="00B11B11">
      <w:pPr>
        <w:pStyle w:val="BodyText"/>
      </w:pPr>
    </w:p>
    <w:p w14:paraId="4ADD4B0E" w14:textId="77777777" w:rsidR="00B11B11" w:rsidRDefault="00B11B11">
      <w:pPr>
        <w:pStyle w:val="BodyText"/>
      </w:pPr>
    </w:p>
    <w:p w14:paraId="4ADD4B0F" w14:textId="77777777" w:rsidR="00B11B11" w:rsidRDefault="00B11B11">
      <w:pPr>
        <w:pStyle w:val="BodyText"/>
      </w:pPr>
    </w:p>
    <w:p w14:paraId="4ADD4B10" w14:textId="77777777" w:rsidR="00B11B11" w:rsidRDefault="00B11B11">
      <w:pPr>
        <w:pStyle w:val="BodyText"/>
      </w:pPr>
    </w:p>
    <w:p w14:paraId="4ADD4B11" w14:textId="77777777" w:rsidR="00B11B11" w:rsidRDefault="00B11B11">
      <w:pPr>
        <w:pStyle w:val="BodyText"/>
      </w:pPr>
    </w:p>
    <w:p w14:paraId="4ADD4B12" w14:textId="77777777" w:rsidR="00B11B11" w:rsidRDefault="00B11B11">
      <w:pPr>
        <w:pStyle w:val="BodyText"/>
      </w:pPr>
    </w:p>
    <w:p w14:paraId="4ADD4B13" w14:textId="77777777" w:rsidR="00B11B11" w:rsidRDefault="00B11B11">
      <w:pPr>
        <w:pStyle w:val="BodyText"/>
      </w:pPr>
    </w:p>
    <w:p w14:paraId="4ADD4B14" w14:textId="77777777" w:rsidR="00B11B11" w:rsidRDefault="00B11B11">
      <w:pPr>
        <w:pStyle w:val="BodyText"/>
      </w:pPr>
    </w:p>
    <w:p w14:paraId="4ADD4B15" w14:textId="77777777" w:rsidR="00B11B11" w:rsidRDefault="00B11B11">
      <w:pPr>
        <w:pStyle w:val="BodyText"/>
      </w:pPr>
    </w:p>
    <w:p w14:paraId="4ADD4B16" w14:textId="77777777" w:rsidR="00B11B11" w:rsidRDefault="00B11B11">
      <w:pPr>
        <w:pStyle w:val="BodyText"/>
      </w:pPr>
    </w:p>
    <w:p w14:paraId="4ADD4B17" w14:textId="77777777" w:rsidR="00B11B11" w:rsidRDefault="00B11B11">
      <w:pPr>
        <w:pStyle w:val="BodyText"/>
      </w:pPr>
    </w:p>
    <w:p w14:paraId="4ADD4B18" w14:textId="77777777" w:rsidR="00B11B11" w:rsidRDefault="00B11B11">
      <w:pPr>
        <w:pStyle w:val="BodyText"/>
      </w:pPr>
    </w:p>
    <w:p w14:paraId="4ADD4B19" w14:textId="77777777" w:rsidR="00B11B11" w:rsidRDefault="00B11B11">
      <w:pPr>
        <w:pStyle w:val="BodyText"/>
      </w:pPr>
    </w:p>
    <w:p w14:paraId="4ADD4B1A" w14:textId="77777777" w:rsidR="00B11B11" w:rsidRDefault="00B11B11">
      <w:pPr>
        <w:pStyle w:val="BodyText"/>
      </w:pPr>
    </w:p>
    <w:p w14:paraId="4ADD4B1B" w14:textId="77777777" w:rsidR="00B11B11" w:rsidRDefault="00B11B11">
      <w:pPr>
        <w:pStyle w:val="BodyText"/>
      </w:pPr>
    </w:p>
    <w:p w14:paraId="4ADD4B1C" w14:textId="77777777" w:rsidR="00B11B11" w:rsidRDefault="00B11B11">
      <w:pPr>
        <w:pStyle w:val="BodyText"/>
      </w:pPr>
    </w:p>
    <w:p w14:paraId="4ADD4B1D" w14:textId="77777777" w:rsidR="00B11B11" w:rsidRDefault="00B11B11">
      <w:pPr>
        <w:pStyle w:val="BodyText"/>
      </w:pPr>
    </w:p>
    <w:p w14:paraId="4ADD4B1E" w14:textId="77777777" w:rsidR="00B11B11" w:rsidRDefault="00B11B11">
      <w:pPr>
        <w:pStyle w:val="BodyText"/>
      </w:pPr>
    </w:p>
    <w:p w14:paraId="4ADD4B1F" w14:textId="77777777" w:rsidR="00B11B11" w:rsidRDefault="00B11B11">
      <w:pPr>
        <w:pStyle w:val="BodyText"/>
      </w:pPr>
    </w:p>
    <w:p w14:paraId="4ADD4B20" w14:textId="77777777" w:rsidR="00B11B11" w:rsidRDefault="00B11B11">
      <w:pPr>
        <w:pStyle w:val="BodyText"/>
      </w:pPr>
    </w:p>
    <w:p w14:paraId="4ADD4B21" w14:textId="77777777" w:rsidR="00B11B11" w:rsidRDefault="00B11B11">
      <w:pPr>
        <w:pStyle w:val="BodyText"/>
      </w:pPr>
    </w:p>
    <w:p w14:paraId="4ADD4B22" w14:textId="77777777" w:rsidR="00B11B11" w:rsidRDefault="00B11B11">
      <w:pPr>
        <w:pStyle w:val="BodyText"/>
      </w:pPr>
    </w:p>
    <w:p w14:paraId="4ADD4B23" w14:textId="77777777" w:rsidR="00B11B11" w:rsidRDefault="00B11B11">
      <w:pPr>
        <w:pStyle w:val="BodyText"/>
      </w:pPr>
    </w:p>
    <w:p w14:paraId="4ADD4B24" w14:textId="77777777" w:rsidR="00B11B11" w:rsidRDefault="00B11B11">
      <w:pPr>
        <w:pStyle w:val="BodyText"/>
      </w:pPr>
    </w:p>
    <w:p w14:paraId="4ADD4B25" w14:textId="77777777" w:rsidR="00B11B11" w:rsidRDefault="00B11B11">
      <w:pPr>
        <w:pStyle w:val="BodyText"/>
      </w:pPr>
    </w:p>
    <w:p w14:paraId="4ADD4B26" w14:textId="77777777" w:rsidR="00B11B11" w:rsidRDefault="00B11B11">
      <w:pPr>
        <w:pStyle w:val="BodyText"/>
      </w:pPr>
    </w:p>
    <w:p w14:paraId="4ADD4B27" w14:textId="77777777" w:rsidR="00B11B11" w:rsidRDefault="00000000">
      <w:pPr>
        <w:pStyle w:val="BodyText"/>
        <w:spacing w:before="10"/>
        <w:rPr>
          <w:sz w:val="24"/>
        </w:rPr>
      </w:pPr>
      <w:r>
        <w:pict w14:anchorId="4ADD4BC0">
          <v:rect id="_x0000_s2051" style="position:absolute;margin-left:90pt;margin-top:16.3pt;width:2in;height:.6pt;z-index:-15708672;mso-wrap-distance-left:0;mso-wrap-distance-right:0;mso-position-horizontal-relative:page" fillcolor="black" stroked="f">
            <w10:wrap type="topAndBottom" anchorx="page"/>
          </v:rect>
        </w:pict>
      </w:r>
    </w:p>
    <w:p w14:paraId="4ADD4B28" w14:textId="77777777" w:rsidR="00B11B11" w:rsidRDefault="00BA69EB">
      <w:pPr>
        <w:pStyle w:val="BodyText"/>
        <w:spacing w:before="73"/>
        <w:ind w:left="220"/>
      </w:pPr>
      <w:r>
        <w:rPr>
          <w:vertAlign w:val="superscript"/>
        </w:rPr>
        <w:t>22</w:t>
      </w:r>
      <w:bookmarkStart w:id="64" w:name="_bookmark22"/>
      <w:bookmarkEnd w:id="64"/>
      <w:r>
        <w:rPr>
          <w:spacing w:val="-2"/>
        </w:rPr>
        <w:t xml:space="preserve"> </w:t>
      </w:r>
      <w:bookmarkStart w:id="65" w:name="_bookmark23"/>
      <w:bookmarkEnd w:id="65"/>
      <w:r>
        <w:t>Completion</w:t>
      </w:r>
      <w:r>
        <w:rPr>
          <w:spacing w:val="-2"/>
        </w:rPr>
        <w:t xml:space="preserve"> </w:t>
      </w:r>
      <w:r>
        <w:t>drawings</w:t>
      </w:r>
    </w:p>
    <w:p w14:paraId="4ADD4B29" w14:textId="77777777" w:rsidR="00B11B11" w:rsidRDefault="00BA69EB">
      <w:pPr>
        <w:pStyle w:val="BodyText"/>
        <w:spacing w:before="1"/>
        <w:ind w:left="220"/>
      </w:pPr>
      <w:r>
        <w:rPr>
          <w:vertAlign w:val="superscript"/>
        </w:rPr>
        <w:t>23</w:t>
      </w:r>
      <w:r>
        <w:t xml:space="preserve"> The amount should be sufficient to get the completion drawings prepared by alternative agency in case the</w:t>
      </w:r>
      <w:r>
        <w:rPr>
          <w:spacing w:val="-47"/>
        </w:rPr>
        <w:t xml:space="preserve"> </w:t>
      </w:r>
      <w:r>
        <w:t>contractor</w:t>
      </w:r>
      <w:r>
        <w:rPr>
          <w:spacing w:val="-1"/>
        </w:rPr>
        <w:t xml:space="preserve"> </w:t>
      </w:r>
      <w:r>
        <w:t>fails to</w:t>
      </w:r>
      <w:r>
        <w:rPr>
          <w:spacing w:val="1"/>
        </w:rPr>
        <w:t xml:space="preserve"> </w:t>
      </w:r>
      <w:r>
        <w:t>submit.</w:t>
      </w:r>
    </w:p>
    <w:p w14:paraId="4ADD4B2A" w14:textId="77777777" w:rsidR="00B11B11" w:rsidRDefault="00BA69EB">
      <w:pPr>
        <w:pStyle w:val="BodyText"/>
        <w:spacing w:line="230" w:lineRule="exact"/>
        <w:ind w:left="220"/>
      </w:pPr>
      <w:r>
        <w:rPr>
          <w:vertAlign w:val="superscript"/>
        </w:rPr>
        <w:t>24</w:t>
      </w:r>
      <w:r>
        <w:rPr>
          <w:spacing w:val="-1"/>
        </w:rPr>
        <w:t xml:space="preserve"> </w:t>
      </w:r>
      <w:bookmarkStart w:id="66" w:name="_bookmark24"/>
      <w:bookmarkEnd w:id="66"/>
      <w:r>
        <w:t>Change if</w:t>
      </w:r>
      <w:r>
        <w:rPr>
          <w:spacing w:val="-1"/>
        </w:rPr>
        <w:t xml:space="preserve"> </w:t>
      </w:r>
      <w:r>
        <w:t>need be.</w:t>
      </w:r>
      <w:r>
        <w:rPr>
          <w:spacing w:val="-1"/>
        </w:rPr>
        <w:t xml:space="preserve"> </w:t>
      </w:r>
      <w:r>
        <w:t>It should be</w:t>
      </w:r>
      <w:r>
        <w:rPr>
          <w:spacing w:val="-1"/>
        </w:rPr>
        <w:t xml:space="preserve"> </w:t>
      </w:r>
      <w:r>
        <w:t>sufficient</w:t>
      </w:r>
      <w:r>
        <w:rPr>
          <w:spacing w:val="-1"/>
        </w:rPr>
        <w:t xml:space="preserve"> </w:t>
      </w:r>
      <w:r>
        <w:t>to get</w:t>
      </w:r>
      <w:r>
        <w:rPr>
          <w:spacing w:val="-1"/>
        </w:rPr>
        <w:t xml:space="preserve"> </w:t>
      </w:r>
      <w:r>
        <w:t>the balance</w:t>
      </w:r>
      <w:r>
        <w:rPr>
          <w:spacing w:val="-1"/>
        </w:rPr>
        <w:t xml:space="preserve"> </w:t>
      </w:r>
      <w:r>
        <w:t>works completed</w:t>
      </w:r>
      <w:r>
        <w:rPr>
          <w:spacing w:val="-1"/>
        </w:rPr>
        <w:t xml:space="preserve"> </w:t>
      </w:r>
      <w:r>
        <w:t>by</w:t>
      </w:r>
      <w:r>
        <w:rPr>
          <w:spacing w:val="-1"/>
        </w:rPr>
        <w:t xml:space="preserve"> </w:t>
      </w:r>
      <w:r>
        <w:t>alternative agency.</w:t>
      </w:r>
    </w:p>
    <w:p w14:paraId="4ADD4B2B" w14:textId="77777777" w:rsidR="00B11B11" w:rsidRDefault="00B11B11">
      <w:pPr>
        <w:spacing w:line="230" w:lineRule="exact"/>
        <w:sectPr w:rsidR="00B11B11">
          <w:pgSz w:w="12240" w:h="15840"/>
          <w:pgMar w:top="980" w:right="960" w:bottom="940" w:left="1580" w:header="453" w:footer="745" w:gutter="0"/>
          <w:cols w:space="720"/>
        </w:sectPr>
      </w:pPr>
    </w:p>
    <w:p w14:paraId="4ADD4B2C" w14:textId="77777777" w:rsidR="00B11B11" w:rsidRDefault="00B11B11">
      <w:pPr>
        <w:pStyle w:val="BodyText"/>
      </w:pPr>
    </w:p>
    <w:p w14:paraId="4ADD4B2D" w14:textId="77777777" w:rsidR="00B11B11" w:rsidRDefault="00B11B11">
      <w:pPr>
        <w:pStyle w:val="BodyText"/>
        <w:spacing w:before="3"/>
        <w:rPr>
          <w:sz w:val="19"/>
        </w:rPr>
      </w:pPr>
    </w:p>
    <w:p w14:paraId="4ADD4B2E" w14:textId="77777777" w:rsidR="00B11B11" w:rsidRDefault="00BA69EB">
      <w:pPr>
        <w:pStyle w:val="Heading1"/>
        <w:spacing w:before="92"/>
        <w:ind w:left="2504" w:right="2763" w:firstLine="0"/>
        <w:jc w:val="center"/>
      </w:pPr>
      <w:r>
        <w:t>SECTION</w:t>
      </w:r>
      <w:r>
        <w:rPr>
          <w:spacing w:val="1"/>
        </w:rPr>
        <w:t xml:space="preserve"> </w:t>
      </w:r>
      <w:r>
        <w:t>6:</w:t>
      </w:r>
      <w:r>
        <w:rPr>
          <w:spacing w:val="2"/>
        </w:rPr>
        <w:t xml:space="preserve"> </w:t>
      </w:r>
      <w:r>
        <w:t>SPECIFICATIONS</w:t>
      </w:r>
    </w:p>
    <w:p w14:paraId="3A0E74F5" w14:textId="77777777" w:rsidR="00B11B11" w:rsidRDefault="00B11B11">
      <w:pPr>
        <w:jc w:val="center"/>
      </w:pPr>
    </w:p>
    <w:p w14:paraId="23358388" w14:textId="77777777" w:rsidR="0066409B" w:rsidRDefault="0066409B">
      <w:pPr>
        <w:jc w:val="center"/>
      </w:pPr>
    </w:p>
    <w:p w14:paraId="47553BB1" w14:textId="77777777" w:rsidR="0066409B" w:rsidRDefault="0066409B">
      <w:pPr>
        <w:jc w:val="center"/>
      </w:pPr>
    </w:p>
    <w:p w14:paraId="418DE71B" w14:textId="77777777" w:rsidR="0066409B" w:rsidRDefault="0066409B">
      <w:pPr>
        <w:jc w:val="center"/>
      </w:pPr>
    </w:p>
    <w:p w14:paraId="09614947" w14:textId="77777777" w:rsidR="0066409B" w:rsidRDefault="0066409B">
      <w:pPr>
        <w:jc w:val="center"/>
      </w:pPr>
    </w:p>
    <w:p w14:paraId="137AB572" w14:textId="77777777" w:rsidR="0066409B" w:rsidRDefault="0066409B">
      <w:pPr>
        <w:jc w:val="center"/>
      </w:pPr>
    </w:p>
    <w:p w14:paraId="4E9E4204" w14:textId="77777777" w:rsidR="0066409B" w:rsidRDefault="0066409B">
      <w:pPr>
        <w:jc w:val="center"/>
      </w:pPr>
    </w:p>
    <w:p w14:paraId="3F6FCC3E" w14:textId="77777777" w:rsidR="0066409B" w:rsidRDefault="0066409B">
      <w:pPr>
        <w:jc w:val="center"/>
      </w:pPr>
    </w:p>
    <w:p w14:paraId="4ADD4B2F" w14:textId="5BB50FDD" w:rsidR="0066409B" w:rsidRDefault="0014226C">
      <w:pPr>
        <w:jc w:val="center"/>
        <w:sectPr w:rsidR="0066409B">
          <w:pgSz w:w="12240" w:h="15840"/>
          <w:pgMar w:top="980" w:right="960" w:bottom="940" w:left="1580" w:header="453" w:footer="745" w:gutter="0"/>
          <w:cols w:space="720"/>
        </w:sectPr>
      </w:pPr>
      <w:r w:rsidRPr="00AB765D">
        <w:rPr>
          <w:sz w:val="28"/>
          <w:szCs w:val="32"/>
        </w:rPr>
        <w:t>Annexed Separately</w:t>
      </w:r>
    </w:p>
    <w:p w14:paraId="4ADD4B30" w14:textId="77777777" w:rsidR="00B11B11" w:rsidRDefault="00B11B11">
      <w:pPr>
        <w:pStyle w:val="BodyText"/>
        <w:rPr>
          <w:b/>
        </w:rPr>
      </w:pPr>
    </w:p>
    <w:p w14:paraId="4ADD4B31" w14:textId="77777777" w:rsidR="00B11B11" w:rsidRDefault="00B11B11">
      <w:pPr>
        <w:pStyle w:val="BodyText"/>
        <w:spacing w:before="3"/>
        <w:rPr>
          <w:b/>
          <w:sz w:val="19"/>
        </w:rPr>
      </w:pPr>
    </w:p>
    <w:p w14:paraId="72816FF9" w14:textId="77777777" w:rsidR="00B11B11" w:rsidRDefault="00BA69EB" w:rsidP="004B76FE">
      <w:pPr>
        <w:spacing w:before="92"/>
        <w:ind w:left="2504" w:right="2763"/>
        <w:jc w:val="center"/>
        <w:rPr>
          <w:b/>
          <w:sz w:val="20"/>
        </w:rPr>
      </w:pPr>
      <w:r>
        <w:rPr>
          <w:b/>
          <w:sz w:val="20"/>
        </w:rPr>
        <w:t>SECTION</w:t>
      </w:r>
      <w:r>
        <w:rPr>
          <w:b/>
          <w:spacing w:val="1"/>
          <w:sz w:val="20"/>
        </w:rPr>
        <w:t xml:space="preserve"> </w:t>
      </w:r>
      <w:r>
        <w:rPr>
          <w:b/>
          <w:sz w:val="20"/>
        </w:rPr>
        <w:t>7:</w:t>
      </w:r>
      <w:r>
        <w:rPr>
          <w:b/>
          <w:spacing w:val="1"/>
          <w:sz w:val="20"/>
        </w:rPr>
        <w:t xml:space="preserve"> </w:t>
      </w:r>
      <w:r>
        <w:rPr>
          <w:b/>
          <w:sz w:val="20"/>
        </w:rPr>
        <w:t>DRAWINGS</w:t>
      </w:r>
    </w:p>
    <w:p w14:paraId="376E0F5B" w14:textId="77777777" w:rsidR="0014226C" w:rsidRDefault="0014226C" w:rsidP="004B76FE">
      <w:pPr>
        <w:spacing w:before="92"/>
        <w:ind w:left="2504" w:right="2763"/>
        <w:jc w:val="center"/>
        <w:rPr>
          <w:b/>
          <w:sz w:val="20"/>
        </w:rPr>
      </w:pPr>
    </w:p>
    <w:p w14:paraId="5806CF7F" w14:textId="77777777" w:rsidR="0014226C" w:rsidRDefault="0014226C" w:rsidP="004B76FE">
      <w:pPr>
        <w:spacing w:before="92"/>
        <w:ind w:left="2504" w:right="2763"/>
        <w:jc w:val="center"/>
        <w:rPr>
          <w:b/>
          <w:sz w:val="20"/>
        </w:rPr>
      </w:pPr>
    </w:p>
    <w:p w14:paraId="464FECE1" w14:textId="77777777" w:rsidR="0014226C" w:rsidRDefault="0014226C" w:rsidP="004B76FE">
      <w:pPr>
        <w:spacing w:before="92"/>
        <w:ind w:left="2504" w:right="2763"/>
        <w:jc w:val="center"/>
        <w:rPr>
          <w:b/>
          <w:sz w:val="20"/>
        </w:rPr>
      </w:pPr>
    </w:p>
    <w:p w14:paraId="305903E0" w14:textId="77777777" w:rsidR="0014226C" w:rsidRDefault="0014226C" w:rsidP="004B76FE">
      <w:pPr>
        <w:spacing w:before="92"/>
        <w:ind w:left="2504" w:right="2763"/>
        <w:jc w:val="center"/>
        <w:rPr>
          <w:b/>
          <w:sz w:val="20"/>
        </w:rPr>
      </w:pPr>
    </w:p>
    <w:p w14:paraId="486746BC" w14:textId="77777777" w:rsidR="0014226C" w:rsidRDefault="0014226C" w:rsidP="004B76FE">
      <w:pPr>
        <w:spacing w:before="92"/>
        <w:ind w:left="2504" w:right="2763"/>
        <w:jc w:val="center"/>
        <w:rPr>
          <w:b/>
          <w:sz w:val="20"/>
        </w:rPr>
      </w:pPr>
    </w:p>
    <w:p w14:paraId="607C0194" w14:textId="77777777" w:rsidR="0014226C" w:rsidRDefault="0014226C" w:rsidP="004B76FE">
      <w:pPr>
        <w:spacing w:before="92"/>
        <w:ind w:left="2504" w:right="2763"/>
        <w:jc w:val="center"/>
        <w:rPr>
          <w:b/>
          <w:sz w:val="20"/>
        </w:rPr>
      </w:pPr>
    </w:p>
    <w:p w14:paraId="36B0E39A" w14:textId="77777777" w:rsidR="0014226C" w:rsidRDefault="0014226C" w:rsidP="004B76FE">
      <w:pPr>
        <w:spacing w:before="92"/>
        <w:ind w:left="2504" w:right="2763"/>
        <w:jc w:val="center"/>
        <w:rPr>
          <w:b/>
          <w:sz w:val="20"/>
        </w:rPr>
      </w:pPr>
    </w:p>
    <w:p w14:paraId="4ADD4B33" w14:textId="3B1864A3" w:rsidR="0014226C" w:rsidRPr="004B76FE" w:rsidRDefault="0014226C" w:rsidP="004B76FE">
      <w:pPr>
        <w:spacing w:before="92"/>
        <w:ind w:left="2504" w:right="2763"/>
        <w:jc w:val="center"/>
        <w:rPr>
          <w:b/>
          <w:sz w:val="20"/>
        </w:rPr>
        <w:sectPr w:rsidR="0014226C" w:rsidRPr="004B76FE">
          <w:pgSz w:w="12240" w:h="15840"/>
          <w:pgMar w:top="980" w:right="960" w:bottom="940" w:left="1580" w:header="453" w:footer="745" w:gutter="0"/>
          <w:cols w:space="720"/>
        </w:sectPr>
      </w:pPr>
      <w:r w:rsidRPr="00AB765D">
        <w:rPr>
          <w:sz w:val="28"/>
          <w:szCs w:val="32"/>
        </w:rPr>
        <w:t>Annexed Separately</w:t>
      </w:r>
    </w:p>
    <w:p w14:paraId="4ADD4B36" w14:textId="77777777" w:rsidR="00B11B11" w:rsidRDefault="00BA69EB" w:rsidP="004B76FE">
      <w:pPr>
        <w:pStyle w:val="Heading1"/>
        <w:spacing w:before="92"/>
        <w:ind w:left="0" w:right="258" w:firstLine="0"/>
        <w:jc w:val="center"/>
      </w:pPr>
      <w:r>
        <w:lastRenderedPageBreak/>
        <w:t>SECTION 8: BILL OF QUANTITIES</w:t>
      </w:r>
    </w:p>
    <w:p w14:paraId="4ADD4B37" w14:textId="77777777" w:rsidR="00B11B11" w:rsidRDefault="00B11B11">
      <w:pPr>
        <w:pStyle w:val="BodyText"/>
        <w:rPr>
          <w:b/>
        </w:rPr>
      </w:pPr>
    </w:p>
    <w:p w14:paraId="4ADD4B38" w14:textId="77777777" w:rsidR="00B11B11" w:rsidRDefault="00B11B11">
      <w:pPr>
        <w:pStyle w:val="BodyText"/>
        <w:spacing w:before="1"/>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630"/>
        <w:gridCol w:w="1260"/>
        <w:gridCol w:w="1530"/>
        <w:gridCol w:w="1350"/>
      </w:tblGrid>
      <w:tr w:rsidR="00B11B11" w14:paraId="4ADD4B3F" w14:textId="77777777">
        <w:trPr>
          <w:trHeight w:val="230"/>
        </w:trPr>
        <w:tc>
          <w:tcPr>
            <w:tcW w:w="1008" w:type="dxa"/>
          </w:tcPr>
          <w:p w14:paraId="4ADD4B39" w14:textId="77777777" w:rsidR="00B11B11" w:rsidRDefault="00B11B11">
            <w:pPr>
              <w:pStyle w:val="TableParagraph"/>
              <w:rPr>
                <w:sz w:val="16"/>
              </w:rPr>
            </w:pPr>
          </w:p>
        </w:tc>
        <w:tc>
          <w:tcPr>
            <w:tcW w:w="2160" w:type="dxa"/>
          </w:tcPr>
          <w:p w14:paraId="4ADD4B3A" w14:textId="77777777" w:rsidR="00B11B11" w:rsidRDefault="00B11B11">
            <w:pPr>
              <w:pStyle w:val="TableParagraph"/>
              <w:rPr>
                <w:sz w:val="16"/>
              </w:rPr>
            </w:pPr>
          </w:p>
        </w:tc>
        <w:tc>
          <w:tcPr>
            <w:tcW w:w="1170" w:type="dxa"/>
          </w:tcPr>
          <w:p w14:paraId="4ADD4B3B" w14:textId="77777777" w:rsidR="00B11B11" w:rsidRDefault="00B11B11">
            <w:pPr>
              <w:pStyle w:val="TableParagraph"/>
              <w:rPr>
                <w:sz w:val="16"/>
              </w:rPr>
            </w:pPr>
          </w:p>
        </w:tc>
        <w:tc>
          <w:tcPr>
            <w:tcW w:w="630" w:type="dxa"/>
          </w:tcPr>
          <w:p w14:paraId="4ADD4B3C" w14:textId="77777777" w:rsidR="00B11B11" w:rsidRDefault="00B11B11">
            <w:pPr>
              <w:pStyle w:val="TableParagraph"/>
              <w:rPr>
                <w:sz w:val="16"/>
              </w:rPr>
            </w:pPr>
          </w:p>
        </w:tc>
        <w:tc>
          <w:tcPr>
            <w:tcW w:w="2790" w:type="dxa"/>
            <w:gridSpan w:val="2"/>
          </w:tcPr>
          <w:p w14:paraId="4ADD4B3D" w14:textId="77777777" w:rsidR="00B11B11" w:rsidRDefault="00BA69EB">
            <w:pPr>
              <w:pStyle w:val="TableParagraph"/>
              <w:spacing w:line="210" w:lineRule="exact"/>
              <w:ind w:left="762"/>
              <w:rPr>
                <w:sz w:val="20"/>
              </w:rPr>
            </w:pPr>
            <w:r>
              <w:rPr>
                <w:sz w:val="20"/>
              </w:rPr>
              <w:t>Rate (Rs)</w:t>
            </w:r>
          </w:p>
        </w:tc>
        <w:tc>
          <w:tcPr>
            <w:tcW w:w="1350" w:type="dxa"/>
          </w:tcPr>
          <w:p w14:paraId="4ADD4B3E" w14:textId="77777777" w:rsidR="00B11B11" w:rsidRDefault="00B11B11">
            <w:pPr>
              <w:pStyle w:val="TableParagraph"/>
              <w:rPr>
                <w:sz w:val="16"/>
              </w:rPr>
            </w:pPr>
          </w:p>
        </w:tc>
      </w:tr>
      <w:tr w:rsidR="00B11B11" w14:paraId="4ADD4B48" w14:textId="77777777">
        <w:trPr>
          <w:trHeight w:val="920"/>
        </w:trPr>
        <w:tc>
          <w:tcPr>
            <w:tcW w:w="1008" w:type="dxa"/>
          </w:tcPr>
          <w:p w14:paraId="4ADD4B40" w14:textId="77777777" w:rsidR="00B11B11" w:rsidRDefault="00BA69EB">
            <w:pPr>
              <w:pStyle w:val="TableParagraph"/>
              <w:spacing w:line="227" w:lineRule="exact"/>
              <w:ind w:left="107"/>
              <w:rPr>
                <w:sz w:val="20"/>
              </w:rPr>
            </w:pPr>
            <w:r>
              <w:rPr>
                <w:sz w:val="20"/>
              </w:rPr>
              <w:t>Sl. No.</w:t>
            </w:r>
          </w:p>
        </w:tc>
        <w:tc>
          <w:tcPr>
            <w:tcW w:w="2160" w:type="dxa"/>
          </w:tcPr>
          <w:p w14:paraId="4ADD4B41" w14:textId="77777777" w:rsidR="00B11B11" w:rsidRDefault="00BA69EB">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14:paraId="4ADD4B42" w14:textId="77777777" w:rsidR="00B11B11" w:rsidRDefault="00BA69EB">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14:paraId="4ADD4B43" w14:textId="77777777" w:rsidR="00B11B11" w:rsidRDefault="00BA69EB">
            <w:pPr>
              <w:pStyle w:val="TableParagraph"/>
              <w:spacing w:line="227" w:lineRule="exact"/>
              <w:ind w:left="107"/>
              <w:rPr>
                <w:sz w:val="20"/>
              </w:rPr>
            </w:pPr>
            <w:r>
              <w:rPr>
                <w:sz w:val="20"/>
              </w:rPr>
              <w:t>Quantity</w:t>
            </w:r>
          </w:p>
        </w:tc>
        <w:tc>
          <w:tcPr>
            <w:tcW w:w="630" w:type="dxa"/>
          </w:tcPr>
          <w:p w14:paraId="4ADD4B44" w14:textId="77777777" w:rsidR="00B11B11" w:rsidRDefault="00BA69EB">
            <w:pPr>
              <w:pStyle w:val="TableParagraph"/>
              <w:spacing w:line="227" w:lineRule="exact"/>
              <w:ind w:left="110"/>
              <w:rPr>
                <w:sz w:val="20"/>
              </w:rPr>
            </w:pPr>
            <w:r>
              <w:rPr>
                <w:sz w:val="20"/>
              </w:rPr>
              <w:t>Unit</w:t>
            </w:r>
          </w:p>
        </w:tc>
        <w:tc>
          <w:tcPr>
            <w:tcW w:w="1260" w:type="dxa"/>
          </w:tcPr>
          <w:p w14:paraId="4ADD4B45" w14:textId="77777777" w:rsidR="00B11B11" w:rsidRDefault="00BA69EB">
            <w:pPr>
              <w:pStyle w:val="TableParagraph"/>
              <w:spacing w:line="227" w:lineRule="exact"/>
              <w:ind w:left="110"/>
              <w:rPr>
                <w:sz w:val="20"/>
              </w:rPr>
            </w:pPr>
            <w:r>
              <w:rPr>
                <w:sz w:val="20"/>
              </w:rPr>
              <w:t>In figures</w:t>
            </w:r>
          </w:p>
        </w:tc>
        <w:tc>
          <w:tcPr>
            <w:tcW w:w="1530" w:type="dxa"/>
          </w:tcPr>
          <w:p w14:paraId="4ADD4B46" w14:textId="77777777" w:rsidR="00B11B11" w:rsidRDefault="00BA69EB">
            <w:pPr>
              <w:pStyle w:val="TableParagraph"/>
              <w:spacing w:line="227" w:lineRule="exact"/>
              <w:ind w:left="412"/>
              <w:rPr>
                <w:sz w:val="20"/>
              </w:rPr>
            </w:pPr>
            <w:r>
              <w:rPr>
                <w:sz w:val="20"/>
              </w:rPr>
              <w:t>In words</w:t>
            </w:r>
          </w:p>
        </w:tc>
        <w:tc>
          <w:tcPr>
            <w:tcW w:w="1350" w:type="dxa"/>
          </w:tcPr>
          <w:p w14:paraId="4ADD4B47" w14:textId="77777777" w:rsidR="00B11B11" w:rsidRDefault="00BA69EB">
            <w:pPr>
              <w:pStyle w:val="TableParagraph"/>
              <w:spacing w:line="227" w:lineRule="exact"/>
              <w:ind w:left="108"/>
              <w:rPr>
                <w:sz w:val="20"/>
              </w:rPr>
            </w:pPr>
            <w:r>
              <w:rPr>
                <w:sz w:val="20"/>
              </w:rPr>
              <w:t>Amount</w:t>
            </w:r>
            <w:r>
              <w:rPr>
                <w:spacing w:val="-1"/>
                <w:sz w:val="20"/>
              </w:rPr>
              <w:t xml:space="preserve"> </w:t>
            </w:r>
            <w:r>
              <w:rPr>
                <w:sz w:val="20"/>
              </w:rPr>
              <w:t>(Rs)</w:t>
            </w:r>
          </w:p>
        </w:tc>
      </w:tr>
      <w:tr w:rsidR="00266998" w14:paraId="4ADD4B50" w14:textId="77777777" w:rsidTr="00AB765D">
        <w:trPr>
          <w:trHeight w:val="1150"/>
        </w:trPr>
        <w:tc>
          <w:tcPr>
            <w:tcW w:w="9108" w:type="dxa"/>
            <w:gridSpan w:val="7"/>
            <w:vAlign w:val="center"/>
          </w:tcPr>
          <w:p w14:paraId="5C9B6E85" w14:textId="77777777" w:rsidR="006B49BC" w:rsidRPr="00AB765D" w:rsidRDefault="006B49BC" w:rsidP="00AB765D">
            <w:pPr>
              <w:pStyle w:val="TableParagraph"/>
              <w:rPr>
                <w:sz w:val="28"/>
                <w:szCs w:val="32"/>
              </w:rPr>
            </w:pPr>
          </w:p>
          <w:p w14:paraId="4ADD4B4F" w14:textId="78A7E8D0" w:rsidR="00266998" w:rsidRPr="00AB765D" w:rsidRDefault="006B49BC" w:rsidP="00AB765D">
            <w:pPr>
              <w:pStyle w:val="TableParagraph"/>
              <w:jc w:val="center"/>
              <w:rPr>
                <w:sz w:val="28"/>
                <w:szCs w:val="32"/>
              </w:rPr>
            </w:pPr>
            <w:r w:rsidRPr="00AB765D">
              <w:rPr>
                <w:sz w:val="28"/>
                <w:szCs w:val="32"/>
              </w:rPr>
              <w:t>Annexed Separately</w:t>
            </w:r>
          </w:p>
        </w:tc>
      </w:tr>
      <w:tr w:rsidR="00B11B11" w14:paraId="4ADD4B52" w14:textId="77777777">
        <w:trPr>
          <w:trHeight w:val="459"/>
        </w:trPr>
        <w:tc>
          <w:tcPr>
            <w:tcW w:w="9108" w:type="dxa"/>
            <w:gridSpan w:val="7"/>
          </w:tcPr>
          <w:p w14:paraId="4ADD4B51" w14:textId="77777777" w:rsidR="00B11B11" w:rsidRDefault="00BA69EB">
            <w:pPr>
              <w:pStyle w:val="TableParagraph"/>
              <w:spacing w:line="230" w:lineRule="exact"/>
              <w:ind w:left="3275" w:right="4380"/>
              <w:rPr>
                <w:b/>
                <w:sz w:val="20"/>
              </w:rPr>
            </w:pPr>
            <w:r>
              <w:rPr>
                <w:b/>
                <w:sz w:val="20"/>
              </w:rPr>
              <w:t>Total Tender</w:t>
            </w:r>
            <w:r>
              <w:rPr>
                <w:b/>
                <w:spacing w:val="1"/>
                <w:sz w:val="20"/>
              </w:rPr>
              <w:t xml:space="preserve"> </w:t>
            </w:r>
            <w:r>
              <w:rPr>
                <w:b/>
                <w:sz w:val="20"/>
              </w:rPr>
              <w:t>Price</w:t>
            </w:r>
            <w:r>
              <w:rPr>
                <w:b/>
                <w:spacing w:val="-5"/>
                <w:sz w:val="20"/>
              </w:rPr>
              <w:t xml:space="preserve"> </w:t>
            </w:r>
            <w:r>
              <w:rPr>
                <w:b/>
                <w:sz w:val="20"/>
              </w:rPr>
              <w:t>(in</w:t>
            </w:r>
            <w:r>
              <w:rPr>
                <w:b/>
                <w:spacing w:val="-5"/>
                <w:sz w:val="20"/>
              </w:rPr>
              <w:t xml:space="preserve"> </w:t>
            </w:r>
            <w:r>
              <w:rPr>
                <w:b/>
                <w:sz w:val="20"/>
              </w:rPr>
              <w:t>figures)</w:t>
            </w:r>
          </w:p>
        </w:tc>
      </w:tr>
      <w:tr w:rsidR="00B11B11" w14:paraId="4ADD4B54" w14:textId="77777777">
        <w:trPr>
          <w:trHeight w:val="689"/>
        </w:trPr>
        <w:tc>
          <w:tcPr>
            <w:tcW w:w="9108" w:type="dxa"/>
            <w:gridSpan w:val="7"/>
          </w:tcPr>
          <w:p w14:paraId="4ADD4B53" w14:textId="77777777" w:rsidR="00B11B11" w:rsidRDefault="00BA69EB">
            <w:pPr>
              <w:pStyle w:val="TableParagraph"/>
              <w:spacing w:line="230" w:lineRule="exact"/>
              <w:ind w:left="4445" w:right="4299"/>
              <w:rPr>
                <w:b/>
                <w:sz w:val="20"/>
              </w:rPr>
            </w:pPr>
            <w:r>
              <w:rPr>
                <w:b/>
                <w:sz w:val="20"/>
              </w:rPr>
              <w:t>(in</w:t>
            </w:r>
            <w:r>
              <w:rPr>
                <w:b/>
                <w:spacing w:val="1"/>
                <w:sz w:val="20"/>
              </w:rPr>
              <w:t xml:space="preserve"> </w:t>
            </w:r>
            <w:proofErr w:type="spellStart"/>
            <w:r>
              <w:rPr>
                <w:b/>
                <w:sz w:val="20"/>
              </w:rPr>
              <w:t>wor</w:t>
            </w:r>
            <w:proofErr w:type="spellEnd"/>
            <w:r>
              <w:rPr>
                <w:b/>
                <w:spacing w:val="-47"/>
                <w:sz w:val="20"/>
              </w:rPr>
              <w:t xml:space="preserve"> </w:t>
            </w:r>
            <w:r>
              <w:rPr>
                <w:b/>
                <w:sz w:val="20"/>
              </w:rPr>
              <w:t>ds)</w:t>
            </w:r>
          </w:p>
        </w:tc>
      </w:tr>
    </w:tbl>
    <w:p w14:paraId="4ADD4B55" w14:textId="77777777" w:rsidR="00B11B11" w:rsidRDefault="00B11B11">
      <w:pPr>
        <w:pStyle w:val="BodyText"/>
        <w:rPr>
          <w:b/>
        </w:rPr>
      </w:pPr>
    </w:p>
    <w:p w14:paraId="4ADD4B56" w14:textId="77777777" w:rsidR="00B11B11" w:rsidRDefault="00B11B11">
      <w:pPr>
        <w:pStyle w:val="BodyText"/>
        <w:spacing w:before="10"/>
        <w:rPr>
          <w:b/>
          <w:sz w:val="19"/>
        </w:rPr>
      </w:pPr>
    </w:p>
    <w:p w14:paraId="4ADD4B57" w14:textId="77777777" w:rsidR="00B11B11" w:rsidRDefault="00BA69EB">
      <w:pPr>
        <w:ind w:left="220"/>
        <w:rPr>
          <w:b/>
          <w:sz w:val="20"/>
        </w:rPr>
      </w:pPr>
      <w:r>
        <w:rPr>
          <w:b/>
          <w:sz w:val="20"/>
        </w:rPr>
        <w:t>Note:</w:t>
      </w:r>
    </w:p>
    <w:p w14:paraId="4ADD4B58" w14:textId="77777777" w:rsidR="00B11B11" w:rsidRDefault="00B11B11">
      <w:pPr>
        <w:pStyle w:val="BodyText"/>
        <w:spacing w:before="10"/>
        <w:rPr>
          <w:b/>
          <w:sz w:val="19"/>
        </w:rPr>
      </w:pPr>
    </w:p>
    <w:p w14:paraId="4ADD4B59" w14:textId="77777777" w:rsidR="00B11B11" w:rsidRDefault="00BA69EB">
      <w:pPr>
        <w:pStyle w:val="ListParagraph"/>
        <w:numPr>
          <w:ilvl w:val="0"/>
          <w:numId w:val="2"/>
        </w:numPr>
        <w:tabs>
          <w:tab w:val="left" w:pos="760"/>
        </w:tabs>
        <w:ind w:left="759" w:right="474"/>
        <w:jc w:val="both"/>
        <w:rPr>
          <w:sz w:val="20"/>
        </w:rPr>
      </w:pPr>
      <w:r>
        <w:rPr>
          <w:sz w:val="20"/>
        </w:rPr>
        <w:t>Item for which no rate or price</w:t>
      </w:r>
      <w:r>
        <w:rPr>
          <w:spacing w:val="1"/>
          <w:sz w:val="20"/>
        </w:rPr>
        <w:t xml:space="preserve"> </w:t>
      </w:r>
      <w:r>
        <w:rPr>
          <w:sz w:val="20"/>
        </w:rPr>
        <w:t>has been entered in will not be paid for by the Employer when executed</w:t>
      </w:r>
      <w:r>
        <w:rPr>
          <w:spacing w:val="1"/>
          <w:sz w:val="20"/>
        </w:rPr>
        <w:t xml:space="preserve"> </w:t>
      </w:r>
      <w:r>
        <w:rPr>
          <w:sz w:val="20"/>
        </w:rPr>
        <w:t>and shall be deemed</w:t>
      </w:r>
      <w:r>
        <w:rPr>
          <w:spacing w:val="1"/>
          <w:sz w:val="20"/>
        </w:rPr>
        <w:t xml:space="preserve"> </w:t>
      </w:r>
      <w:r>
        <w:rPr>
          <w:sz w:val="20"/>
        </w:rPr>
        <w:t>covered by the other rates and prices in the Bill of Quantities (refer: ITB Clause 7.2</w:t>
      </w:r>
      <w:r>
        <w:rPr>
          <w:spacing w:val="1"/>
          <w:sz w:val="20"/>
        </w:rPr>
        <w:t xml:space="preserve"> </w:t>
      </w:r>
      <w:r>
        <w:rPr>
          <w:sz w:val="20"/>
        </w:rPr>
        <w:t>and CC</w:t>
      </w:r>
      <w:r>
        <w:rPr>
          <w:spacing w:val="-1"/>
          <w:sz w:val="20"/>
        </w:rPr>
        <w:t xml:space="preserve"> </w:t>
      </w:r>
      <w:r>
        <w:rPr>
          <w:sz w:val="20"/>
        </w:rPr>
        <w:t>Clause 33.2).</w:t>
      </w:r>
    </w:p>
    <w:p w14:paraId="4ADD4B5A" w14:textId="77777777" w:rsidR="00B11B11" w:rsidRDefault="00B11B11">
      <w:pPr>
        <w:pStyle w:val="BodyText"/>
        <w:spacing w:before="11"/>
        <w:rPr>
          <w:sz w:val="19"/>
        </w:rPr>
      </w:pPr>
    </w:p>
    <w:p w14:paraId="4ADD4B5B" w14:textId="77777777" w:rsidR="00B11B11" w:rsidRDefault="00BA69EB">
      <w:pPr>
        <w:pStyle w:val="ListParagraph"/>
        <w:numPr>
          <w:ilvl w:val="0"/>
          <w:numId w:val="2"/>
        </w:numPr>
        <w:tabs>
          <w:tab w:val="left" w:pos="779"/>
          <w:tab w:val="left" w:pos="780"/>
        </w:tabs>
        <w:ind w:left="779" w:hanging="560"/>
        <w:rPr>
          <w:sz w:val="20"/>
        </w:rPr>
      </w:pPr>
      <w:r>
        <w:rPr>
          <w:sz w:val="20"/>
        </w:rPr>
        <w:t>Unit</w:t>
      </w:r>
      <w:r>
        <w:rPr>
          <w:spacing w:val="-1"/>
          <w:sz w:val="20"/>
        </w:rPr>
        <w:t xml:space="preserve"> </w:t>
      </w:r>
      <w:r>
        <w:rPr>
          <w:sz w:val="20"/>
        </w:rPr>
        <w:t>rates and prices shall</w:t>
      </w:r>
      <w:r>
        <w:rPr>
          <w:spacing w:val="-1"/>
          <w:sz w:val="20"/>
        </w:rPr>
        <w:t xml:space="preserve"> </w:t>
      </w:r>
      <w:r>
        <w:rPr>
          <w:sz w:val="20"/>
        </w:rPr>
        <w:t>be quoted by</w:t>
      </w:r>
      <w:r>
        <w:rPr>
          <w:spacing w:val="-1"/>
          <w:sz w:val="20"/>
        </w:rPr>
        <w:t xml:space="preserve"> </w:t>
      </w:r>
      <w:r>
        <w:rPr>
          <w:sz w:val="20"/>
        </w:rPr>
        <w:t>the Tenderer in</w:t>
      </w:r>
      <w:r>
        <w:rPr>
          <w:spacing w:val="1"/>
          <w:sz w:val="20"/>
        </w:rPr>
        <w:t xml:space="preserve"> </w:t>
      </w:r>
      <w:r>
        <w:rPr>
          <w:sz w:val="20"/>
        </w:rPr>
        <w:t>Indian Rupees.</w:t>
      </w:r>
    </w:p>
    <w:p w14:paraId="4ADD4B5C" w14:textId="77777777" w:rsidR="00B11B11" w:rsidRDefault="00B11B11">
      <w:pPr>
        <w:pStyle w:val="BodyText"/>
      </w:pPr>
    </w:p>
    <w:p w14:paraId="4ADD4B5D" w14:textId="77777777" w:rsidR="00B11B11" w:rsidRDefault="00BA69EB">
      <w:pPr>
        <w:pStyle w:val="ListParagraph"/>
        <w:numPr>
          <w:ilvl w:val="0"/>
          <w:numId w:val="2"/>
        </w:numPr>
        <w:tabs>
          <w:tab w:val="left" w:pos="778"/>
          <w:tab w:val="left" w:pos="779"/>
        </w:tabs>
        <w:spacing w:before="1"/>
        <w:ind w:left="780" w:right="993" w:hanging="561"/>
        <w:rPr>
          <w:sz w:val="20"/>
        </w:rPr>
      </w:pPr>
      <w:r>
        <w:rPr>
          <w:sz w:val="20"/>
        </w:rPr>
        <w:t>Where 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w:t>
      </w:r>
      <w:r>
        <w:rPr>
          <w:spacing w:val="1"/>
          <w:sz w:val="20"/>
        </w:rPr>
        <w:t xml:space="preserve"> </w:t>
      </w:r>
      <w:r>
        <w:rPr>
          <w:sz w:val="20"/>
        </w:rPr>
        <w:t>rate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words,</w:t>
      </w:r>
      <w:r>
        <w:rPr>
          <w:spacing w:val="1"/>
          <w:sz w:val="20"/>
        </w:rPr>
        <w:t xml:space="preserve"> </w:t>
      </w:r>
      <w:r>
        <w:rPr>
          <w:sz w:val="20"/>
        </w:rPr>
        <w:t>the</w:t>
      </w:r>
      <w:r>
        <w:rPr>
          <w:spacing w:val="1"/>
          <w:sz w:val="20"/>
        </w:rPr>
        <w:t xml:space="preserve"> </w:t>
      </w:r>
      <w:r>
        <w:rPr>
          <w:sz w:val="20"/>
        </w:rPr>
        <w:t>rates</w:t>
      </w:r>
      <w:r>
        <w:rPr>
          <w:spacing w:val="1"/>
          <w:sz w:val="20"/>
        </w:rPr>
        <w:t xml:space="preserve"> </w:t>
      </w:r>
      <w:r>
        <w:rPr>
          <w:sz w:val="20"/>
        </w:rPr>
        <w:t>in words</w:t>
      </w:r>
      <w:r>
        <w:rPr>
          <w:spacing w:val="1"/>
          <w:sz w:val="20"/>
        </w:rPr>
        <w:t xml:space="preserve"> </w:t>
      </w:r>
      <w:r>
        <w:rPr>
          <w:sz w:val="20"/>
        </w:rPr>
        <w:t>will</w:t>
      </w:r>
      <w:r>
        <w:rPr>
          <w:spacing w:val="1"/>
          <w:sz w:val="20"/>
        </w:rPr>
        <w:t xml:space="preserve"> </w:t>
      </w:r>
      <w:r>
        <w:rPr>
          <w:sz w:val="20"/>
        </w:rPr>
        <w:t>govern.</w:t>
      </w:r>
      <w:r>
        <w:rPr>
          <w:spacing w:val="-47"/>
          <w:sz w:val="20"/>
        </w:rPr>
        <w:t xml:space="preserve"> </w:t>
      </w:r>
      <w:r>
        <w:rPr>
          <w:sz w:val="20"/>
        </w:rPr>
        <w:t>[ITB</w:t>
      </w:r>
      <w:r>
        <w:rPr>
          <w:spacing w:val="-1"/>
          <w:sz w:val="20"/>
        </w:rPr>
        <w:t xml:space="preserve"> </w:t>
      </w:r>
      <w:r>
        <w:rPr>
          <w:sz w:val="20"/>
        </w:rPr>
        <w:t>Clause 19.1(a)]</w:t>
      </w:r>
    </w:p>
    <w:p w14:paraId="4ADD4B5E" w14:textId="77777777" w:rsidR="00B11B11" w:rsidRDefault="00B11B11">
      <w:pPr>
        <w:pStyle w:val="BodyText"/>
        <w:spacing w:before="10"/>
        <w:rPr>
          <w:sz w:val="19"/>
        </w:rPr>
      </w:pPr>
    </w:p>
    <w:p w14:paraId="4ADD4B5F" w14:textId="77777777" w:rsidR="00B11B11" w:rsidRDefault="00BA69EB">
      <w:pPr>
        <w:pStyle w:val="ListParagraph"/>
        <w:numPr>
          <w:ilvl w:val="0"/>
          <w:numId w:val="2"/>
        </w:numPr>
        <w:tabs>
          <w:tab w:val="left" w:pos="760"/>
          <w:tab w:val="left" w:pos="761"/>
        </w:tabs>
        <w:ind w:left="759" w:right="626"/>
        <w:rPr>
          <w:sz w:val="20"/>
        </w:rPr>
      </w:pPr>
      <w:r>
        <w:rPr>
          <w:sz w:val="20"/>
        </w:rPr>
        <w:t xml:space="preserve">Where there is a discrepancy between the unit rate and the </w:t>
      </w:r>
      <w:proofErr w:type="gramStart"/>
      <w:r>
        <w:rPr>
          <w:sz w:val="20"/>
        </w:rPr>
        <w:t>line item</w:t>
      </w:r>
      <w:proofErr w:type="gramEnd"/>
      <w:r>
        <w:rPr>
          <w:sz w:val="20"/>
        </w:rPr>
        <w:t xml:space="preserve"> total resulting from multiplying the</w:t>
      </w:r>
      <w:r>
        <w:rPr>
          <w:spacing w:val="-47"/>
          <w:sz w:val="20"/>
        </w:rPr>
        <w:t xml:space="preserve"> </w:t>
      </w:r>
      <w:r>
        <w:rPr>
          <w:sz w:val="20"/>
        </w:rPr>
        <w:t>unit rate by quantity, the unit rate</w:t>
      </w:r>
      <w:r>
        <w:rPr>
          <w:spacing w:val="1"/>
          <w:sz w:val="20"/>
        </w:rPr>
        <w:t xml:space="preserve"> </w:t>
      </w:r>
      <w:r>
        <w:rPr>
          <w:sz w:val="20"/>
        </w:rPr>
        <w:t>quoted shall govern [ITB Clause 19.1</w:t>
      </w:r>
      <w:r>
        <w:rPr>
          <w:spacing w:val="1"/>
          <w:sz w:val="20"/>
        </w:rPr>
        <w:t xml:space="preserve"> </w:t>
      </w:r>
      <w:r>
        <w:rPr>
          <w:sz w:val="20"/>
        </w:rPr>
        <w:t>(b)]</w:t>
      </w:r>
    </w:p>
    <w:p w14:paraId="4ADD4B60" w14:textId="77777777" w:rsidR="00B11B11" w:rsidRDefault="00B11B11">
      <w:pPr>
        <w:rPr>
          <w:sz w:val="20"/>
        </w:rPr>
        <w:sectPr w:rsidR="00B11B11">
          <w:pgSz w:w="12240" w:h="15840"/>
          <w:pgMar w:top="980" w:right="960" w:bottom="940" w:left="1580" w:header="453" w:footer="745" w:gutter="0"/>
          <w:cols w:space="720"/>
        </w:sectPr>
      </w:pPr>
    </w:p>
    <w:p w14:paraId="4ADD4B61" w14:textId="77777777" w:rsidR="00B11B11" w:rsidRDefault="00B11B11">
      <w:pPr>
        <w:pStyle w:val="BodyText"/>
        <w:spacing w:before="4"/>
        <w:rPr>
          <w:sz w:val="17"/>
        </w:rPr>
      </w:pPr>
    </w:p>
    <w:p w14:paraId="4ADD4B62" w14:textId="77777777" w:rsidR="00B11B11" w:rsidRDefault="00B11B11">
      <w:pPr>
        <w:rPr>
          <w:sz w:val="17"/>
        </w:rPr>
        <w:sectPr w:rsidR="00B11B11">
          <w:pgSz w:w="12240" w:h="15840"/>
          <w:pgMar w:top="980" w:right="960" w:bottom="940" w:left="1580" w:header="453" w:footer="745" w:gutter="0"/>
          <w:cols w:space="720"/>
        </w:sectPr>
      </w:pPr>
    </w:p>
    <w:p w14:paraId="4ADD4B63" w14:textId="77777777" w:rsidR="00B11B11" w:rsidRDefault="00B11B11">
      <w:pPr>
        <w:pStyle w:val="BodyText"/>
        <w:spacing w:before="4"/>
        <w:rPr>
          <w:sz w:val="17"/>
        </w:rPr>
      </w:pPr>
    </w:p>
    <w:p w14:paraId="4ADD4B64" w14:textId="77777777" w:rsidR="00B11B11" w:rsidRDefault="00B11B11">
      <w:pPr>
        <w:rPr>
          <w:sz w:val="17"/>
        </w:rPr>
        <w:sectPr w:rsidR="00B11B11">
          <w:pgSz w:w="12240" w:h="15840"/>
          <w:pgMar w:top="980" w:right="960" w:bottom="940" w:left="1580" w:header="453" w:footer="745" w:gutter="0"/>
          <w:cols w:space="720"/>
        </w:sectPr>
      </w:pPr>
    </w:p>
    <w:p w14:paraId="4ADD4B65" w14:textId="77777777" w:rsidR="00B11B11" w:rsidRDefault="00000000">
      <w:pPr>
        <w:pStyle w:val="BodyText"/>
      </w:pPr>
      <w:r>
        <w:lastRenderedPageBreak/>
        <w:pict w14:anchorId="4ADD4BC1">
          <v:rect id="_x0000_s2050" style="position:absolute;margin-left:725.2pt;margin-top:506.45pt;width:.7pt;height:105.55pt;z-index:15749632;mso-position-horizontal-relative:page;mso-position-vertical-relative:page" fillcolor="black" stroked="f">
            <w10:wrap anchorx="page" anchory="page"/>
          </v:rect>
        </w:pict>
      </w:r>
    </w:p>
    <w:p w14:paraId="4ADD4B66" w14:textId="77777777" w:rsidR="00B11B11" w:rsidRDefault="00B11B11">
      <w:pPr>
        <w:pStyle w:val="BodyText"/>
      </w:pPr>
    </w:p>
    <w:p w14:paraId="4ADD4B67" w14:textId="77777777" w:rsidR="00B11B11" w:rsidRDefault="00B11B11">
      <w:pPr>
        <w:pStyle w:val="BodyText"/>
      </w:pPr>
    </w:p>
    <w:p w14:paraId="4ADD4B68" w14:textId="77777777" w:rsidR="00B11B11" w:rsidRDefault="00B11B11">
      <w:pPr>
        <w:pStyle w:val="BodyText"/>
      </w:pPr>
    </w:p>
    <w:p w14:paraId="4ADD4B69" w14:textId="77777777" w:rsidR="00B11B11" w:rsidRDefault="00B11B11">
      <w:pPr>
        <w:pStyle w:val="BodyText"/>
      </w:pPr>
    </w:p>
    <w:p w14:paraId="4ADD4B6A" w14:textId="77777777" w:rsidR="00B11B11" w:rsidRDefault="00B11B11">
      <w:pPr>
        <w:pStyle w:val="BodyText"/>
      </w:pPr>
    </w:p>
    <w:p w14:paraId="4ADD4B6B" w14:textId="77777777" w:rsidR="00B11B11" w:rsidRDefault="00B11B11">
      <w:pPr>
        <w:pStyle w:val="BodyText"/>
      </w:pPr>
    </w:p>
    <w:p w14:paraId="4ADD4B6C" w14:textId="77777777" w:rsidR="00B11B11" w:rsidRDefault="00B11B11">
      <w:pPr>
        <w:pStyle w:val="BodyText"/>
      </w:pPr>
    </w:p>
    <w:p w14:paraId="4ADD4B6D" w14:textId="77777777" w:rsidR="00B11B11" w:rsidRDefault="00B11B11">
      <w:pPr>
        <w:pStyle w:val="BodyText"/>
      </w:pPr>
    </w:p>
    <w:p w14:paraId="4ADD4B6E" w14:textId="77777777" w:rsidR="00B11B11" w:rsidRDefault="00B11B11">
      <w:pPr>
        <w:pStyle w:val="BodyText"/>
      </w:pPr>
    </w:p>
    <w:p w14:paraId="4ADD4B6F" w14:textId="77777777" w:rsidR="00B11B11" w:rsidRDefault="00B11B11">
      <w:pPr>
        <w:pStyle w:val="BodyText"/>
      </w:pPr>
    </w:p>
    <w:p w14:paraId="4ADD4B70" w14:textId="77777777" w:rsidR="00B11B11" w:rsidRDefault="00B11B11">
      <w:pPr>
        <w:pStyle w:val="BodyText"/>
      </w:pPr>
    </w:p>
    <w:p w14:paraId="4ADD4B71" w14:textId="77777777" w:rsidR="00B11B11" w:rsidRDefault="00B11B11">
      <w:pPr>
        <w:pStyle w:val="BodyText"/>
      </w:pPr>
    </w:p>
    <w:p w14:paraId="4ADD4B72" w14:textId="77777777" w:rsidR="00B11B11" w:rsidRDefault="00B11B11">
      <w:pPr>
        <w:pStyle w:val="BodyText"/>
      </w:pPr>
    </w:p>
    <w:p w14:paraId="4ADD4B73" w14:textId="77777777" w:rsidR="00B11B11" w:rsidRDefault="00B11B11">
      <w:pPr>
        <w:pStyle w:val="BodyText"/>
      </w:pPr>
    </w:p>
    <w:p w14:paraId="4ADD4B74" w14:textId="77777777" w:rsidR="00B11B11" w:rsidRDefault="00B11B11">
      <w:pPr>
        <w:pStyle w:val="BodyText"/>
      </w:pPr>
    </w:p>
    <w:p w14:paraId="4ADD4B75" w14:textId="77777777" w:rsidR="00B11B11" w:rsidRDefault="00B11B11">
      <w:pPr>
        <w:pStyle w:val="BodyText"/>
      </w:pPr>
    </w:p>
    <w:p w14:paraId="4ADD4B76" w14:textId="77777777" w:rsidR="00B11B11" w:rsidRDefault="00B11B11">
      <w:pPr>
        <w:pStyle w:val="BodyText"/>
      </w:pPr>
    </w:p>
    <w:p w14:paraId="4ADD4B77" w14:textId="77777777" w:rsidR="00B11B11" w:rsidRDefault="00B11B11">
      <w:pPr>
        <w:pStyle w:val="BodyText"/>
      </w:pPr>
    </w:p>
    <w:p w14:paraId="4ADD4B78" w14:textId="77777777" w:rsidR="00B11B11" w:rsidRDefault="00B11B11">
      <w:pPr>
        <w:pStyle w:val="BodyText"/>
      </w:pPr>
    </w:p>
    <w:p w14:paraId="4ADD4B79" w14:textId="77777777" w:rsidR="00B11B11" w:rsidRDefault="00B11B11">
      <w:pPr>
        <w:pStyle w:val="BodyText"/>
      </w:pPr>
    </w:p>
    <w:p w14:paraId="4ADD4B7A" w14:textId="77777777" w:rsidR="00B11B11" w:rsidRDefault="00B11B11">
      <w:pPr>
        <w:pStyle w:val="BodyText"/>
      </w:pPr>
    </w:p>
    <w:p w14:paraId="4ADD4B7B" w14:textId="77777777" w:rsidR="00B11B11" w:rsidRDefault="00B11B11">
      <w:pPr>
        <w:pStyle w:val="BodyText"/>
      </w:pPr>
    </w:p>
    <w:p w14:paraId="4ADD4B7C" w14:textId="77777777" w:rsidR="00B11B11" w:rsidRDefault="00B11B11">
      <w:pPr>
        <w:pStyle w:val="BodyText"/>
      </w:pPr>
    </w:p>
    <w:p w14:paraId="4ADD4B7D" w14:textId="77777777" w:rsidR="00B11B11" w:rsidRDefault="00B11B11">
      <w:pPr>
        <w:pStyle w:val="BodyText"/>
      </w:pPr>
    </w:p>
    <w:p w14:paraId="4ADD4B7E" w14:textId="77777777" w:rsidR="00B11B11" w:rsidRDefault="00B11B11">
      <w:pPr>
        <w:pStyle w:val="BodyText"/>
      </w:pPr>
    </w:p>
    <w:p w14:paraId="4ADD4B7F" w14:textId="77777777" w:rsidR="00B11B11" w:rsidRDefault="00B11B11">
      <w:pPr>
        <w:pStyle w:val="BodyText"/>
      </w:pPr>
    </w:p>
    <w:p w14:paraId="4ADD4B80" w14:textId="77777777" w:rsidR="00B11B11" w:rsidRDefault="00B11B11">
      <w:pPr>
        <w:pStyle w:val="BodyText"/>
      </w:pPr>
    </w:p>
    <w:p w14:paraId="4ADD4B81" w14:textId="77777777" w:rsidR="00B11B11" w:rsidRDefault="00B11B11">
      <w:pPr>
        <w:pStyle w:val="BodyText"/>
      </w:pPr>
    </w:p>
    <w:p w14:paraId="4ADD4B82" w14:textId="77777777" w:rsidR="00B11B11" w:rsidRDefault="00B11B11">
      <w:pPr>
        <w:pStyle w:val="BodyText"/>
      </w:pPr>
    </w:p>
    <w:p w14:paraId="4ADD4B83" w14:textId="77777777" w:rsidR="00B11B11" w:rsidRDefault="00B11B11">
      <w:pPr>
        <w:pStyle w:val="BodyText"/>
      </w:pPr>
    </w:p>
    <w:p w14:paraId="4ADD4B84" w14:textId="77777777" w:rsidR="00B11B11" w:rsidRDefault="00B11B11">
      <w:pPr>
        <w:pStyle w:val="BodyText"/>
      </w:pPr>
    </w:p>
    <w:p w14:paraId="4ADD4B85" w14:textId="77777777" w:rsidR="00B11B11" w:rsidRDefault="00B11B11">
      <w:pPr>
        <w:pStyle w:val="BodyText"/>
      </w:pPr>
    </w:p>
    <w:p w14:paraId="4ADD4B86" w14:textId="77777777" w:rsidR="00B11B11" w:rsidRDefault="00B11B11">
      <w:pPr>
        <w:pStyle w:val="BodyText"/>
      </w:pPr>
    </w:p>
    <w:p w14:paraId="4ADD4B87" w14:textId="77777777" w:rsidR="00B11B11" w:rsidRDefault="00B11B11">
      <w:pPr>
        <w:pStyle w:val="BodyText"/>
        <w:spacing w:before="8"/>
        <w:rPr>
          <w:sz w:val="25"/>
        </w:rPr>
      </w:pPr>
    </w:p>
    <w:p w14:paraId="4ADD4B88" w14:textId="77777777" w:rsidR="00B11B11" w:rsidRDefault="00BA69EB">
      <w:pPr>
        <w:spacing w:before="90" w:line="242" w:lineRule="auto"/>
        <w:ind w:left="12239" w:right="101" w:hanging="400"/>
        <w:rPr>
          <w:sz w:val="24"/>
        </w:rPr>
      </w:pPr>
      <w:r>
        <w:rPr>
          <w:sz w:val="24"/>
        </w:rPr>
        <w:t>Final payment</w:t>
      </w:r>
      <w:r>
        <w:rPr>
          <w:spacing w:val="-57"/>
          <w:sz w:val="24"/>
        </w:rPr>
        <w:t xml:space="preserve"> </w:t>
      </w:r>
      <w:r>
        <w:rPr>
          <w:sz w:val="24"/>
        </w:rPr>
        <w:t>(11.6)</w:t>
      </w:r>
    </w:p>
    <w:p w14:paraId="4ADD4B89" w14:textId="77777777" w:rsidR="00B11B11" w:rsidRDefault="00B11B11">
      <w:pPr>
        <w:spacing w:line="242" w:lineRule="auto"/>
        <w:rPr>
          <w:sz w:val="24"/>
        </w:rPr>
        <w:sectPr w:rsidR="00B11B11">
          <w:headerReference w:type="default" r:id="rId17"/>
          <w:footerReference w:type="default" r:id="rId18"/>
          <w:pgSz w:w="15840" w:h="12240" w:orient="landscape"/>
          <w:pgMar w:top="1140" w:right="240" w:bottom="940" w:left="2260" w:header="0" w:footer="745" w:gutter="0"/>
          <w:cols w:space="720"/>
        </w:sectPr>
      </w:pPr>
    </w:p>
    <w:p w14:paraId="4ADD4B8A" w14:textId="77777777" w:rsidR="00B11B11" w:rsidRDefault="00BA69EB">
      <w:pPr>
        <w:pStyle w:val="BodyText"/>
        <w:spacing w:before="64"/>
        <w:ind w:left="5721" w:right="7379"/>
        <w:jc w:val="center"/>
      </w:pPr>
      <w:r>
        <w:lastRenderedPageBreak/>
        <w:t>35</w:t>
      </w:r>
    </w:p>
    <w:p w14:paraId="4ADD4B8B" w14:textId="77777777" w:rsidR="00B11B11" w:rsidRDefault="00B11B11">
      <w:pPr>
        <w:jc w:val="center"/>
        <w:sectPr w:rsidR="00B11B11">
          <w:headerReference w:type="default" r:id="rId19"/>
          <w:footerReference w:type="default" r:id="rId20"/>
          <w:pgSz w:w="15840" w:h="12240" w:orient="landscape"/>
          <w:pgMar w:top="380" w:right="240" w:bottom="940" w:left="2260" w:header="0" w:footer="745" w:gutter="0"/>
          <w:cols w:space="720"/>
        </w:sectPr>
      </w:pPr>
    </w:p>
    <w:p w14:paraId="4ADD4B8C" w14:textId="77777777" w:rsidR="00B11B11" w:rsidRDefault="00B11B11">
      <w:pPr>
        <w:pStyle w:val="BodyText"/>
        <w:spacing w:before="4"/>
        <w:rPr>
          <w:sz w:val="17"/>
        </w:rPr>
      </w:pPr>
    </w:p>
    <w:p w14:paraId="4ADD4B8D" w14:textId="77777777" w:rsidR="00B11B11" w:rsidRDefault="00B11B11">
      <w:pPr>
        <w:rPr>
          <w:sz w:val="17"/>
        </w:rPr>
        <w:sectPr w:rsidR="00B11B11">
          <w:headerReference w:type="default" r:id="rId21"/>
          <w:footerReference w:type="default" r:id="rId22"/>
          <w:pgSz w:w="12240" w:h="15840"/>
          <w:pgMar w:top="1500" w:right="1720" w:bottom="860" w:left="1720" w:header="0" w:footer="665" w:gutter="0"/>
          <w:cols w:space="720"/>
        </w:sectPr>
      </w:pPr>
    </w:p>
    <w:p w14:paraId="4ADD4B8E" w14:textId="77777777" w:rsidR="00B11B11" w:rsidRDefault="00B11B11">
      <w:pPr>
        <w:pStyle w:val="BodyText"/>
        <w:spacing w:before="4"/>
        <w:rPr>
          <w:sz w:val="17"/>
        </w:rPr>
      </w:pPr>
    </w:p>
    <w:p w14:paraId="4ADD4B8F" w14:textId="77777777" w:rsidR="00B11B11" w:rsidRDefault="00B11B11">
      <w:pPr>
        <w:rPr>
          <w:sz w:val="17"/>
        </w:rPr>
        <w:sectPr w:rsidR="00B11B11">
          <w:headerReference w:type="default" r:id="rId23"/>
          <w:footerReference w:type="default" r:id="rId24"/>
          <w:pgSz w:w="12240" w:h="15840"/>
          <w:pgMar w:top="1500" w:right="1720" w:bottom="860" w:left="1720" w:header="0" w:footer="665" w:gutter="0"/>
          <w:cols w:space="720"/>
        </w:sectPr>
      </w:pPr>
    </w:p>
    <w:p w14:paraId="4ADD4B90" w14:textId="77777777" w:rsidR="00B11B11" w:rsidRDefault="00B11B11">
      <w:pPr>
        <w:pStyle w:val="BodyText"/>
        <w:spacing w:before="4"/>
        <w:rPr>
          <w:sz w:val="17"/>
        </w:rPr>
      </w:pPr>
    </w:p>
    <w:p w14:paraId="4ADD4B91" w14:textId="77777777" w:rsidR="00B11B11" w:rsidRDefault="00B11B11">
      <w:pPr>
        <w:rPr>
          <w:sz w:val="17"/>
        </w:rPr>
        <w:sectPr w:rsidR="00B11B11">
          <w:headerReference w:type="default" r:id="rId25"/>
          <w:footerReference w:type="default" r:id="rId26"/>
          <w:pgSz w:w="12240" w:h="15840"/>
          <w:pgMar w:top="1500" w:right="1720" w:bottom="860" w:left="1720" w:header="0" w:footer="665" w:gutter="0"/>
          <w:cols w:space="720"/>
        </w:sectPr>
      </w:pPr>
    </w:p>
    <w:p w14:paraId="4ADD4B92" w14:textId="77777777" w:rsidR="00B11B11" w:rsidRDefault="00B11B11">
      <w:pPr>
        <w:pStyle w:val="BodyText"/>
        <w:spacing w:before="4"/>
        <w:rPr>
          <w:sz w:val="17"/>
        </w:rPr>
      </w:pPr>
    </w:p>
    <w:sectPr w:rsidR="00B11B11">
      <w:headerReference w:type="default" r:id="rId27"/>
      <w:footerReference w:type="default" r:id="rId28"/>
      <w:pgSz w:w="12240" w:h="15840"/>
      <w:pgMar w:top="1500" w:right="1720" w:bottom="860" w:left="1720" w:header="0" w:footer="6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7E71" w14:textId="77777777" w:rsidR="001D5050" w:rsidRDefault="001D5050">
      <w:r>
        <w:separator/>
      </w:r>
    </w:p>
  </w:endnote>
  <w:endnote w:type="continuationSeparator" w:id="0">
    <w:p w14:paraId="61C9E561" w14:textId="77777777" w:rsidR="001D5050" w:rsidRDefault="001D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2" w14:textId="77777777" w:rsidR="00B11B11" w:rsidRDefault="00000000">
    <w:pPr>
      <w:pStyle w:val="BodyText"/>
      <w:spacing w:line="14" w:lineRule="auto"/>
    </w:pPr>
    <w:r>
      <w:pict w14:anchorId="4ADD4BD1">
        <v:shapetype id="_x0000_t202" coordsize="21600,21600" o:spt="202" path="m,l,21600r21600,l21600,xe">
          <v:stroke joinstyle="miter"/>
          <v:path gradientshapeok="t" o:connecttype="rect"/>
        </v:shapetype>
        <v:shape id="_x0000_s1041" type="#_x0000_t202" style="position:absolute;margin-left:89pt;margin-top:743.75pt;width:29.85pt;height:13.1pt;z-index:-16744448;mso-position-horizontal-relative:page;mso-position-vertical-relative:page" filled="f" stroked="f">
          <v:textbox style="mso-next-textbox:#_x0000_s1041" inset="0,0,0,0">
            <w:txbxContent>
              <w:p w14:paraId="4ADD4BE2" w14:textId="38E9BD7A" w:rsidR="00B11B11" w:rsidRDefault="00B11B11">
                <w:pPr>
                  <w:pStyle w:val="BodyText"/>
                  <w:spacing w:before="12"/>
                  <w:ind w:left="20"/>
                </w:pPr>
              </w:p>
            </w:txbxContent>
          </v:textbox>
          <w10:wrap anchorx="page" anchory="page"/>
        </v:shape>
      </w:pict>
    </w:r>
    <w:r>
      <w:pict w14:anchorId="4ADD4BD2">
        <v:shape id="_x0000_s1040" type="#_x0000_t202" style="position:absolute;margin-left:325.95pt;margin-top:743.75pt;width:209.9pt;height:13.1pt;z-index:-16743936;mso-position-horizontal-relative:page;mso-position-vertical-relative:page" filled="f" stroked="f">
          <v:textbox style="mso-next-textbox:#_x0000_s1040" inset="0,0,0,0">
            <w:txbxContent>
              <w:p w14:paraId="4ADD4BE3" w14:textId="0C631424" w:rsidR="00B11B11" w:rsidRDefault="00B11B11">
                <w:pPr>
                  <w:pStyle w:val="BodyText"/>
                  <w:spacing w:before="12"/>
                  <w:ind w:left="20"/>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4" w14:textId="77777777" w:rsidR="00B11B11" w:rsidRDefault="00000000">
    <w:pPr>
      <w:pStyle w:val="BodyText"/>
      <w:spacing w:line="14" w:lineRule="auto"/>
    </w:pPr>
    <w:r>
      <w:pict w14:anchorId="4ADD4BD4">
        <v:shapetype id="_x0000_t202" coordsize="21600,21600" o:spt="202" path="m,l,21600r21600,l21600,xe">
          <v:stroke joinstyle="miter"/>
          <v:path gradientshapeok="t" o:connecttype="rect"/>
        </v:shapetype>
        <v:shape id="_x0000_s1038" type="#_x0000_t202" style="position:absolute;margin-left:89pt;margin-top:743.75pt;width:36.45pt;height:13.1pt;z-index:-16742912;mso-position-horizontal-relative:page;mso-position-vertical-relative:page" filled="f" stroked="f">
          <v:textbox inset="0,0,0,0">
            <w:txbxContent>
              <w:p w14:paraId="4ADD4BE5"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5">
        <v:shape id="_x0000_s1037" type="#_x0000_t202" style="position:absolute;margin-left:305pt;margin-top:743.75pt;width:221.35pt;height:13.1pt;z-index:-16742400;mso-position-horizontal-relative:page;mso-position-vertical-relative:page" filled="f" stroked="f">
          <v:textbox inset="0,0,0,0">
            <w:txbxContent>
              <w:p w14:paraId="4ADD4BE6" w14:textId="77777777" w:rsidR="00B11B11" w:rsidRDefault="00BA69EB">
                <w:pPr>
                  <w:pStyle w:val="BodyText"/>
                  <w:spacing w:before="12"/>
                  <w:ind w:left="20"/>
                </w:pPr>
                <w:r>
                  <w:t>Works</w:t>
                </w:r>
                <w:r>
                  <w:rPr>
                    <w:spacing w:val="-2"/>
                  </w:rPr>
                  <w:t xml:space="preserve"> </w:t>
                </w:r>
                <w:r>
                  <w:t>/Open</w:t>
                </w:r>
                <w:r>
                  <w:rPr>
                    <w:spacing w:val="-1"/>
                  </w:rPr>
                  <w:t xml:space="preserve"> </w:t>
                </w:r>
                <w:r>
                  <w:t>tenders/Item</w:t>
                </w:r>
                <w:r>
                  <w:rPr>
                    <w:spacing w:val="-4"/>
                  </w:rPr>
                  <w:t xml:space="preserve"> </w:t>
                </w:r>
                <w:r>
                  <w:t>rate/</w:t>
                </w:r>
                <w:r>
                  <w:rPr>
                    <w:spacing w:val="-2"/>
                  </w:rPr>
                  <w:t xml:space="preserve"> </w:t>
                </w:r>
                <w:r>
                  <w:t>Less</w:t>
                </w:r>
                <w:r>
                  <w:rPr>
                    <w:spacing w:val="-2"/>
                  </w:rPr>
                  <w:t xml:space="preserve"> </w:t>
                </w:r>
                <w:r>
                  <w:t>than</w:t>
                </w:r>
                <w:r>
                  <w:rPr>
                    <w:spacing w:val="-1"/>
                  </w:rPr>
                  <w:t xml:space="preserve"> </w:t>
                </w:r>
                <w:r>
                  <w:t>Rs.</w:t>
                </w:r>
                <w:r>
                  <w:rPr>
                    <w:spacing w:val="-2"/>
                  </w:rPr>
                  <w:t xml:space="preserve"> </w:t>
                </w:r>
                <w:r>
                  <w:t>20</w:t>
                </w:r>
                <w:r>
                  <w:rPr>
                    <w:spacing w:val="-1"/>
                  </w:rPr>
                  <w:t xml:space="preserve"> </w:t>
                </w:r>
                <w:r>
                  <w:t>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6" w14:textId="77777777" w:rsidR="00B11B11" w:rsidRDefault="00000000">
    <w:pPr>
      <w:pStyle w:val="BodyText"/>
      <w:spacing w:line="14" w:lineRule="auto"/>
    </w:pPr>
    <w:r>
      <w:pict w14:anchorId="4ADD4BD6">
        <v:shapetype id="_x0000_t202" coordsize="21600,21600" o:spt="202" path="m,l,21600r21600,l21600,xe">
          <v:stroke joinstyle="miter"/>
          <v:path gradientshapeok="t" o:connecttype="rect"/>
        </v:shapetype>
        <v:shape id="_x0000_s1036" type="#_x0000_t202" style="position:absolute;margin-left:71pt;margin-top:563.75pt;width:29.85pt;height:13.1pt;z-index:-16741888;mso-position-horizontal-relative:page;mso-position-vertical-relative:page" filled="f" stroked="f">
          <v:textbox inset="0,0,0,0">
            <w:txbxContent>
              <w:p w14:paraId="4ADD4BE7" w14:textId="77777777" w:rsidR="00B11B11" w:rsidRDefault="00BA69EB">
                <w:pPr>
                  <w:pStyle w:val="BodyText"/>
                  <w:spacing w:before="12"/>
                  <w:ind w:left="20"/>
                </w:pPr>
                <w:r>
                  <w:t>K/W-1</w:t>
                </w:r>
              </w:p>
            </w:txbxContent>
          </v:textbox>
          <w10:wrap anchorx="page" anchory="page"/>
        </v:shape>
      </w:pict>
    </w:r>
    <w:r>
      <w:pict w14:anchorId="4ADD4BD7">
        <v:shape id="_x0000_s1035" type="#_x0000_t202" style="position:absolute;margin-left:307.95pt;margin-top:563.75pt;width:209.9pt;height:13.1pt;z-index:-16741376;mso-position-horizontal-relative:page;mso-position-vertical-relative:page" filled="f" stroked="f">
          <v:textbox inset="0,0,0,0">
            <w:txbxContent>
              <w:p w14:paraId="4ADD4BE8"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8" w14:textId="77777777" w:rsidR="00B11B11" w:rsidRDefault="00000000">
    <w:pPr>
      <w:pStyle w:val="BodyText"/>
      <w:spacing w:line="14" w:lineRule="auto"/>
    </w:pPr>
    <w:r>
      <w:pict w14:anchorId="4ADD4BD8">
        <v:shapetype id="_x0000_t202" coordsize="21600,21600" o:spt="202" path="m,l,21600r21600,l21600,xe">
          <v:stroke joinstyle="miter"/>
          <v:path gradientshapeok="t" o:connecttype="rect"/>
        </v:shapetype>
        <v:shape id="_x0000_s1034" type="#_x0000_t202" style="position:absolute;margin-left:71pt;margin-top:563.75pt;width:36.45pt;height:13.1pt;z-index:-16740864;mso-position-horizontal-relative:page;mso-position-vertical-relative:page" filled="f" stroked="f">
          <v:textbox inset="0,0,0,0">
            <w:txbxContent>
              <w:p w14:paraId="4ADD4BE9"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9">
        <v:shape id="_x0000_s1033" type="#_x0000_t202" style="position:absolute;margin-left:288.75pt;margin-top:563.75pt;width:216.35pt;height:13.1pt;z-index:-16740352;mso-position-horizontal-relative:page;mso-position-vertical-relative:page" filled="f" stroked="f">
          <v:textbox inset="0,0,0,0">
            <w:txbxContent>
              <w:p w14:paraId="4ADD4BEA" w14:textId="77777777" w:rsidR="00B11B11" w:rsidRDefault="00BA69EB">
                <w:pPr>
                  <w:pStyle w:val="BodyText"/>
                  <w:spacing w:before="12"/>
                  <w:ind w:left="20"/>
                </w:pPr>
                <w:r>
                  <w:t>Works/Open</w:t>
                </w:r>
                <w:r>
                  <w:rPr>
                    <w:spacing w:val="-2"/>
                  </w:rPr>
                  <w:t xml:space="preserve"> </w:t>
                </w:r>
                <w:r>
                  <w:t>tenders/Item</w:t>
                </w:r>
                <w:r>
                  <w:rPr>
                    <w:spacing w:val="-4"/>
                  </w:rPr>
                  <w:t xml:space="preserve"> </w:t>
                </w:r>
                <w:r>
                  <w:t>rate/</w:t>
                </w:r>
                <w:r>
                  <w:rPr>
                    <w:spacing w:val="-2"/>
                  </w:rPr>
                  <w:t xml:space="preserve"> </w:t>
                </w:r>
                <w:r>
                  <w:t>Less</w:t>
                </w:r>
                <w:r>
                  <w:rPr>
                    <w:spacing w:val="-3"/>
                  </w:rPr>
                  <w:t xml:space="preserve"> </w:t>
                </w:r>
                <w:r>
                  <w:t>than</w:t>
                </w:r>
                <w:r>
                  <w:rPr>
                    <w:spacing w:val="-1"/>
                  </w:rPr>
                  <w:t xml:space="preserve"> </w:t>
                </w:r>
                <w:r>
                  <w:t>Rs.20</w:t>
                </w:r>
                <w:r>
                  <w:rPr>
                    <w:spacing w:val="-1"/>
                  </w:rPr>
                  <w:t xml:space="preserve"> </w:t>
                </w:r>
                <w:r>
                  <w:t>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A" w14:textId="77777777" w:rsidR="00B11B11" w:rsidRDefault="00000000">
    <w:pPr>
      <w:pStyle w:val="BodyText"/>
      <w:spacing w:line="14" w:lineRule="auto"/>
    </w:pPr>
    <w:r>
      <w:pict w14:anchorId="4ADD4BDA">
        <v:shapetype id="_x0000_t202" coordsize="21600,21600" o:spt="202" path="m,l,21600r21600,l21600,xe">
          <v:stroke joinstyle="miter"/>
          <v:path gradientshapeok="t" o:connecttype="rect"/>
        </v:shapetype>
        <v:shape id="_x0000_s1032" type="#_x0000_t202" style="position:absolute;margin-left:89pt;margin-top:743.75pt;width:29.85pt;height:13.1pt;z-index:-16739840;mso-position-horizontal-relative:page;mso-position-vertical-relative:page" filled="f" stroked="f">
          <v:textbox inset="0,0,0,0">
            <w:txbxContent>
              <w:p w14:paraId="4ADD4BEB" w14:textId="77777777" w:rsidR="00B11B11" w:rsidRDefault="00BA69EB">
                <w:pPr>
                  <w:pStyle w:val="BodyText"/>
                  <w:spacing w:before="12"/>
                  <w:ind w:left="20"/>
                </w:pPr>
                <w:r>
                  <w:t>K/W-1</w:t>
                </w:r>
              </w:p>
            </w:txbxContent>
          </v:textbox>
          <w10:wrap anchorx="page" anchory="page"/>
        </v:shape>
      </w:pict>
    </w:r>
    <w:r>
      <w:pict w14:anchorId="4ADD4BDB">
        <v:shape id="_x0000_s1031" type="#_x0000_t202" style="position:absolute;margin-left:325.95pt;margin-top:743.75pt;width:209.9pt;height:13.1pt;z-index:-16739328;mso-position-horizontal-relative:page;mso-position-vertical-relative:page" filled="f" stroked="f">
          <v:textbox inset="0,0,0,0">
            <w:txbxContent>
              <w:p w14:paraId="4ADD4BEC"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C" w14:textId="77777777" w:rsidR="00B11B11" w:rsidRDefault="00000000">
    <w:pPr>
      <w:pStyle w:val="BodyText"/>
      <w:spacing w:line="14" w:lineRule="auto"/>
    </w:pPr>
    <w:r>
      <w:pict w14:anchorId="4ADD4BDC">
        <v:shapetype id="_x0000_t202" coordsize="21600,21600" o:spt="202" path="m,l,21600r21600,l21600,xe">
          <v:stroke joinstyle="miter"/>
          <v:path gradientshapeok="t" o:connecttype="rect"/>
        </v:shapetype>
        <v:shape id="_x0000_s1030" type="#_x0000_t202" style="position:absolute;margin-left:89pt;margin-top:743.75pt;width:29.85pt;height:13.1pt;z-index:-16738816;mso-position-horizontal-relative:page;mso-position-vertical-relative:page" filled="f" stroked="f">
          <v:textbox inset="0,0,0,0">
            <w:txbxContent>
              <w:p w14:paraId="4ADD4BED" w14:textId="77777777" w:rsidR="00B11B11" w:rsidRDefault="00BA69EB">
                <w:pPr>
                  <w:pStyle w:val="BodyText"/>
                  <w:spacing w:before="12"/>
                  <w:ind w:left="20"/>
                </w:pPr>
                <w:r>
                  <w:t>K/W-1</w:t>
                </w:r>
              </w:p>
            </w:txbxContent>
          </v:textbox>
          <w10:wrap anchorx="page" anchory="page"/>
        </v:shape>
      </w:pict>
    </w:r>
    <w:r>
      <w:pict w14:anchorId="4ADD4BDD">
        <v:shape id="_x0000_s1029" type="#_x0000_t202" style="position:absolute;margin-left:325.95pt;margin-top:743.75pt;width:209.9pt;height:13.1pt;z-index:-16738304;mso-position-horizontal-relative:page;mso-position-vertical-relative:page" filled="f" stroked="f">
          <v:textbox inset="0,0,0,0">
            <w:txbxContent>
              <w:p w14:paraId="4ADD4BEE"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E" w14:textId="77777777" w:rsidR="00B11B11" w:rsidRDefault="00000000">
    <w:pPr>
      <w:pStyle w:val="BodyText"/>
      <w:spacing w:line="14" w:lineRule="auto"/>
    </w:pPr>
    <w:r>
      <w:pict w14:anchorId="4ADD4BDE">
        <v:shapetype id="_x0000_t202" coordsize="21600,21600" o:spt="202" path="m,l,21600r21600,l21600,xe">
          <v:stroke joinstyle="miter"/>
          <v:path gradientshapeok="t" o:connecttype="rect"/>
        </v:shapetype>
        <v:shape id="_x0000_s1028" type="#_x0000_t202" style="position:absolute;margin-left:89pt;margin-top:743.75pt;width:29.85pt;height:13.1pt;z-index:-16737792;mso-position-horizontal-relative:page;mso-position-vertical-relative:page" filled="f" stroked="f">
          <v:textbox inset="0,0,0,0">
            <w:txbxContent>
              <w:p w14:paraId="4ADD4BEF" w14:textId="77777777" w:rsidR="00B11B11" w:rsidRDefault="00BA69EB">
                <w:pPr>
                  <w:pStyle w:val="BodyText"/>
                  <w:spacing w:before="12"/>
                  <w:ind w:left="20"/>
                </w:pPr>
                <w:r>
                  <w:t>K/W-1</w:t>
                </w:r>
              </w:p>
            </w:txbxContent>
          </v:textbox>
          <w10:wrap anchorx="page" anchory="page"/>
        </v:shape>
      </w:pict>
    </w:r>
    <w:r>
      <w:pict w14:anchorId="4ADD4BDF">
        <v:shape id="_x0000_s1027" type="#_x0000_t202" style="position:absolute;margin-left:325.95pt;margin-top:743.75pt;width:209.9pt;height:13.1pt;z-index:-16737280;mso-position-horizontal-relative:page;mso-position-vertical-relative:page" filled="f" stroked="f">
          <v:textbox inset="0,0,0,0">
            <w:txbxContent>
              <w:p w14:paraId="4ADD4BF0"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D0" w14:textId="77777777" w:rsidR="00B11B11" w:rsidRDefault="00000000">
    <w:pPr>
      <w:pStyle w:val="BodyText"/>
      <w:spacing w:line="14" w:lineRule="auto"/>
    </w:pPr>
    <w:r>
      <w:pict w14:anchorId="4ADD4BE0">
        <v:shapetype id="_x0000_t202" coordsize="21600,21600" o:spt="202" path="m,l,21600r21600,l21600,xe">
          <v:stroke joinstyle="miter"/>
          <v:path gradientshapeok="t" o:connecttype="rect"/>
        </v:shapetype>
        <v:shape id="_x0000_s1026" type="#_x0000_t202" style="position:absolute;margin-left:89pt;margin-top:743.75pt;width:29.85pt;height:13.1pt;z-index:-16736768;mso-position-horizontal-relative:page;mso-position-vertical-relative:page" filled="f" stroked="f">
          <v:textbox inset="0,0,0,0">
            <w:txbxContent>
              <w:p w14:paraId="4ADD4BF1" w14:textId="77777777" w:rsidR="00B11B11" w:rsidRDefault="00BA69EB">
                <w:pPr>
                  <w:pStyle w:val="BodyText"/>
                  <w:spacing w:before="12"/>
                  <w:ind w:left="20"/>
                </w:pPr>
                <w:r>
                  <w:t>K/W-1</w:t>
                </w:r>
              </w:p>
            </w:txbxContent>
          </v:textbox>
          <w10:wrap anchorx="page" anchory="page"/>
        </v:shape>
      </w:pict>
    </w:r>
    <w:r>
      <w:pict w14:anchorId="4ADD4BE1">
        <v:shape id="_x0000_s1025" type="#_x0000_t202" style="position:absolute;margin-left:325.95pt;margin-top:743.75pt;width:209.9pt;height:13.1pt;z-index:-16736256;mso-position-horizontal-relative:page;mso-position-vertical-relative:page" filled="f" stroked="f">
          <v:textbox inset="0,0,0,0">
            <w:txbxContent>
              <w:p w14:paraId="4ADD4BF2"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18064" w14:textId="77777777" w:rsidR="001D5050" w:rsidRDefault="001D5050">
      <w:r>
        <w:separator/>
      </w:r>
    </w:p>
  </w:footnote>
  <w:footnote w:type="continuationSeparator" w:id="0">
    <w:p w14:paraId="4B61453B" w14:textId="77777777" w:rsidR="001D5050" w:rsidRDefault="001D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3" w14:textId="77777777" w:rsidR="00B11B11" w:rsidRDefault="00000000">
    <w:pPr>
      <w:pStyle w:val="BodyText"/>
      <w:spacing w:line="14" w:lineRule="auto"/>
    </w:pPr>
    <w:r>
      <w:pict w14:anchorId="4ADD4BD3">
        <v:shapetype id="_x0000_t202" coordsize="21600,21600" o:spt="202" path="m,l,21600r21600,l21600,xe">
          <v:stroke joinstyle="miter"/>
          <v:path gradientshapeok="t" o:connecttype="rect"/>
        </v:shapetype>
        <v:shape id="_x0000_s1039" type="#_x0000_t202" style="position:absolute;margin-left:306.95pt;margin-top:21.65pt;width:16.1pt;height:13.1pt;z-index:-16743424;mso-position-horizontal-relative:page;mso-position-vertical-relative:page" filled="f" stroked="f">
          <v:textbox inset="0,0,0,0">
            <w:txbxContent>
              <w:p w14:paraId="4ADD4BE4" w14:textId="77777777" w:rsidR="00B11B11" w:rsidRDefault="00BA69EB">
                <w:pPr>
                  <w:pStyle w:val="BodyText"/>
                  <w:spacing w:before="12"/>
                  <w:ind w:left="60"/>
                </w:pPr>
                <w:r>
                  <w:fldChar w:fldCharType="begin"/>
                </w:r>
                <w:r>
                  <w:instrText xml:space="preserve"> PAGE </w:instrText>
                </w:r>
                <w:r>
                  <w:fldChar w:fldCharType="separate"/>
                </w:r>
                <w:r>
                  <w:t>10</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5" w14:textId="77777777" w:rsidR="00B11B11" w:rsidRDefault="00B11B11">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7" w14:textId="77777777" w:rsidR="00B11B11" w:rsidRDefault="00B11B11">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9" w14:textId="77777777" w:rsidR="00B11B11" w:rsidRDefault="00B11B11">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B" w14:textId="77777777" w:rsidR="00B11B11" w:rsidRDefault="00B11B11">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D" w14:textId="77777777" w:rsidR="00B11B11" w:rsidRDefault="00B11B11">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F" w14:textId="77777777" w:rsidR="00B11B11" w:rsidRDefault="00B11B11">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E56C2"/>
    <w:multiLevelType w:val="multilevel"/>
    <w:tmpl w:val="205025C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130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2630" w:hanging="540"/>
      </w:pPr>
      <w:rPr>
        <w:rFonts w:hint="default"/>
        <w:lang w:val="en-US" w:eastAsia="en-US" w:bidi="ar-SA"/>
      </w:rPr>
    </w:lvl>
    <w:lvl w:ilvl="4">
      <w:numFmt w:val="bullet"/>
      <w:lvlText w:val="•"/>
      <w:lvlJc w:val="left"/>
      <w:pPr>
        <w:ind w:left="3640" w:hanging="540"/>
      </w:pPr>
      <w:rPr>
        <w:rFonts w:hint="default"/>
        <w:lang w:val="en-US" w:eastAsia="en-US" w:bidi="ar-SA"/>
      </w:rPr>
    </w:lvl>
    <w:lvl w:ilvl="5">
      <w:numFmt w:val="bullet"/>
      <w:lvlText w:val="•"/>
      <w:lvlJc w:val="left"/>
      <w:pPr>
        <w:ind w:left="4650" w:hanging="540"/>
      </w:pPr>
      <w:rPr>
        <w:rFonts w:hint="default"/>
        <w:lang w:val="en-US" w:eastAsia="en-US" w:bidi="ar-SA"/>
      </w:rPr>
    </w:lvl>
    <w:lvl w:ilvl="6">
      <w:numFmt w:val="bullet"/>
      <w:lvlText w:val="•"/>
      <w:lvlJc w:val="left"/>
      <w:pPr>
        <w:ind w:left="5660" w:hanging="540"/>
      </w:pPr>
      <w:rPr>
        <w:rFonts w:hint="default"/>
        <w:lang w:val="en-US" w:eastAsia="en-US" w:bidi="ar-SA"/>
      </w:rPr>
    </w:lvl>
    <w:lvl w:ilvl="7">
      <w:numFmt w:val="bullet"/>
      <w:lvlText w:val="•"/>
      <w:lvlJc w:val="left"/>
      <w:pPr>
        <w:ind w:left="6670" w:hanging="540"/>
      </w:pPr>
      <w:rPr>
        <w:rFonts w:hint="default"/>
        <w:lang w:val="en-US" w:eastAsia="en-US" w:bidi="ar-SA"/>
      </w:rPr>
    </w:lvl>
    <w:lvl w:ilvl="8">
      <w:numFmt w:val="bullet"/>
      <w:lvlText w:val="•"/>
      <w:lvlJc w:val="left"/>
      <w:pPr>
        <w:ind w:left="7680" w:hanging="540"/>
      </w:pPr>
      <w:rPr>
        <w:rFonts w:hint="default"/>
        <w:lang w:val="en-US" w:eastAsia="en-US" w:bidi="ar-SA"/>
      </w:rPr>
    </w:lvl>
  </w:abstractNum>
  <w:abstractNum w:abstractNumId="1" w15:restartNumberingAfterBreak="0">
    <w:nsid w:val="0BD06ADF"/>
    <w:multiLevelType w:val="hybridMultilevel"/>
    <w:tmpl w:val="54C21EB4"/>
    <w:lvl w:ilvl="0" w:tplc="2F206AE8">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CD966966">
      <w:numFmt w:val="bullet"/>
      <w:lvlText w:val="•"/>
      <w:lvlJc w:val="left"/>
      <w:pPr>
        <w:ind w:left="2428" w:hanging="681"/>
      </w:pPr>
      <w:rPr>
        <w:rFonts w:hint="default"/>
        <w:lang w:val="en-US" w:eastAsia="en-US" w:bidi="ar-SA"/>
      </w:rPr>
    </w:lvl>
    <w:lvl w:ilvl="2" w:tplc="087005B8">
      <w:numFmt w:val="bullet"/>
      <w:lvlText w:val="•"/>
      <w:lvlJc w:val="left"/>
      <w:pPr>
        <w:ind w:left="3236" w:hanging="681"/>
      </w:pPr>
      <w:rPr>
        <w:rFonts w:hint="default"/>
        <w:lang w:val="en-US" w:eastAsia="en-US" w:bidi="ar-SA"/>
      </w:rPr>
    </w:lvl>
    <w:lvl w:ilvl="3" w:tplc="E03885CC">
      <w:numFmt w:val="bullet"/>
      <w:lvlText w:val="•"/>
      <w:lvlJc w:val="left"/>
      <w:pPr>
        <w:ind w:left="4044" w:hanging="681"/>
      </w:pPr>
      <w:rPr>
        <w:rFonts w:hint="default"/>
        <w:lang w:val="en-US" w:eastAsia="en-US" w:bidi="ar-SA"/>
      </w:rPr>
    </w:lvl>
    <w:lvl w:ilvl="4" w:tplc="54AEF676">
      <w:numFmt w:val="bullet"/>
      <w:lvlText w:val="•"/>
      <w:lvlJc w:val="left"/>
      <w:pPr>
        <w:ind w:left="4852" w:hanging="681"/>
      </w:pPr>
      <w:rPr>
        <w:rFonts w:hint="default"/>
        <w:lang w:val="en-US" w:eastAsia="en-US" w:bidi="ar-SA"/>
      </w:rPr>
    </w:lvl>
    <w:lvl w:ilvl="5" w:tplc="AF3292E4">
      <w:numFmt w:val="bullet"/>
      <w:lvlText w:val="•"/>
      <w:lvlJc w:val="left"/>
      <w:pPr>
        <w:ind w:left="5660" w:hanging="681"/>
      </w:pPr>
      <w:rPr>
        <w:rFonts w:hint="default"/>
        <w:lang w:val="en-US" w:eastAsia="en-US" w:bidi="ar-SA"/>
      </w:rPr>
    </w:lvl>
    <w:lvl w:ilvl="6" w:tplc="DA10527C">
      <w:numFmt w:val="bullet"/>
      <w:lvlText w:val="•"/>
      <w:lvlJc w:val="left"/>
      <w:pPr>
        <w:ind w:left="6468" w:hanging="681"/>
      </w:pPr>
      <w:rPr>
        <w:rFonts w:hint="default"/>
        <w:lang w:val="en-US" w:eastAsia="en-US" w:bidi="ar-SA"/>
      </w:rPr>
    </w:lvl>
    <w:lvl w:ilvl="7" w:tplc="F2E837F6">
      <w:numFmt w:val="bullet"/>
      <w:lvlText w:val="•"/>
      <w:lvlJc w:val="left"/>
      <w:pPr>
        <w:ind w:left="7276" w:hanging="681"/>
      </w:pPr>
      <w:rPr>
        <w:rFonts w:hint="default"/>
        <w:lang w:val="en-US" w:eastAsia="en-US" w:bidi="ar-SA"/>
      </w:rPr>
    </w:lvl>
    <w:lvl w:ilvl="8" w:tplc="39A61D6E">
      <w:numFmt w:val="bullet"/>
      <w:lvlText w:val="•"/>
      <w:lvlJc w:val="left"/>
      <w:pPr>
        <w:ind w:left="8084" w:hanging="681"/>
      </w:pPr>
      <w:rPr>
        <w:rFonts w:hint="default"/>
        <w:lang w:val="en-US" w:eastAsia="en-US" w:bidi="ar-SA"/>
      </w:rPr>
    </w:lvl>
  </w:abstractNum>
  <w:abstractNum w:abstractNumId="2" w15:restartNumberingAfterBreak="0">
    <w:nsid w:val="0BF8676D"/>
    <w:multiLevelType w:val="hybridMultilevel"/>
    <w:tmpl w:val="2E6AE14A"/>
    <w:lvl w:ilvl="0" w:tplc="5BD6B058">
      <w:start w:val="15"/>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B3C65C4C">
      <w:numFmt w:val="bullet"/>
      <w:lvlText w:val="•"/>
      <w:lvlJc w:val="left"/>
      <w:pPr>
        <w:ind w:left="2140" w:hanging="540"/>
      </w:pPr>
      <w:rPr>
        <w:rFonts w:hint="default"/>
        <w:lang w:val="en-US" w:eastAsia="en-US" w:bidi="ar-SA"/>
      </w:rPr>
    </w:lvl>
    <w:lvl w:ilvl="2" w:tplc="56CC6290">
      <w:numFmt w:val="bullet"/>
      <w:lvlText w:val="•"/>
      <w:lvlJc w:val="left"/>
      <w:pPr>
        <w:ind w:left="2980" w:hanging="540"/>
      </w:pPr>
      <w:rPr>
        <w:rFonts w:hint="default"/>
        <w:lang w:val="en-US" w:eastAsia="en-US" w:bidi="ar-SA"/>
      </w:rPr>
    </w:lvl>
    <w:lvl w:ilvl="3" w:tplc="A22A9398">
      <w:numFmt w:val="bullet"/>
      <w:lvlText w:val="•"/>
      <w:lvlJc w:val="left"/>
      <w:pPr>
        <w:ind w:left="3820" w:hanging="540"/>
      </w:pPr>
      <w:rPr>
        <w:rFonts w:hint="default"/>
        <w:lang w:val="en-US" w:eastAsia="en-US" w:bidi="ar-SA"/>
      </w:rPr>
    </w:lvl>
    <w:lvl w:ilvl="4" w:tplc="C0D2C04C">
      <w:numFmt w:val="bullet"/>
      <w:lvlText w:val="•"/>
      <w:lvlJc w:val="left"/>
      <w:pPr>
        <w:ind w:left="4660" w:hanging="540"/>
      </w:pPr>
      <w:rPr>
        <w:rFonts w:hint="default"/>
        <w:lang w:val="en-US" w:eastAsia="en-US" w:bidi="ar-SA"/>
      </w:rPr>
    </w:lvl>
    <w:lvl w:ilvl="5" w:tplc="9BBE3AEC">
      <w:numFmt w:val="bullet"/>
      <w:lvlText w:val="•"/>
      <w:lvlJc w:val="left"/>
      <w:pPr>
        <w:ind w:left="5500" w:hanging="540"/>
      </w:pPr>
      <w:rPr>
        <w:rFonts w:hint="default"/>
        <w:lang w:val="en-US" w:eastAsia="en-US" w:bidi="ar-SA"/>
      </w:rPr>
    </w:lvl>
    <w:lvl w:ilvl="6" w:tplc="DFF67EC6">
      <w:numFmt w:val="bullet"/>
      <w:lvlText w:val="•"/>
      <w:lvlJc w:val="left"/>
      <w:pPr>
        <w:ind w:left="6340" w:hanging="540"/>
      </w:pPr>
      <w:rPr>
        <w:rFonts w:hint="default"/>
        <w:lang w:val="en-US" w:eastAsia="en-US" w:bidi="ar-SA"/>
      </w:rPr>
    </w:lvl>
    <w:lvl w:ilvl="7" w:tplc="06E0060E">
      <w:numFmt w:val="bullet"/>
      <w:lvlText w:val="•"/>
      <w:lvlJc w:val="left"/>
      <w:pPr>
        <w:ind w:left="7180" w:hanging="540"/>
      </w:pPr>
      <w:rPr>
        <w:rFonts w:hint="default"/>
        <w:lang w:val="en-US" w:eastAsia="en-US" w:bidi="ar-SA"/>
      </w:rPr>
    </w:lvl>
    <w:lvl w:ilvl="8" w:tplc="AF90D3BE">
      <w:numFmt w:val="bullet"/>
      <w:lvlText w:val="•"/>
      <w:lvlJc w:val="left"/>
      <w:pPr>
        <w:ind w:left="8020" w:hanging="540"/>
      </w:pPr>
      <w:rPr>
        <w:rFonts w:hint="default"/>
        <w:lang w:val="en-US" w:eastAsia="en-US" w:bidi="ar-SA"/>
      </w:rPr>
    </w:lvl>
  </w:abstractNum>
  <w:abstractNum w:abstractNumId="3" w15:restartNumberingAfterBreak="0">
    <w:nsid w:val="0DCE4495"/>
    <w:multiLevelType w:val="hybridMultilevel"/>
    <w:tmpl w:val="8342F2FA"/>
    <w:lvl w:ilvl="0" w:tplc="09C2AB0A">
      <w:start w:val="5"/>
      <w:numFmt w:val="upperLetter"/>
      <w:lvlText w:val="%1"/>
      <w:lvlJc w:val="left"/>
      <w:pPr>
        <w:ind w:left="939" w:hanging="720"/>
      </w:pPr>
      <w:rPr>
        <w:rFonts w:ascii="Times New Roman" w:eastAsia="Times New Roman" w:hAnsi="Times New Roman" w:cs="Times New Roman" w:hint="default"/>
        <w:b/>
        <w:bCs/>
        <w:w w:val="99"/>
        <w:sz w:val="16"/>
        <w:szCs w:val="16"/>
        <w:lang w:val="en-US" w:eastAsia="en-US" w:bidi="ar-SA"/>
      </w:rPr>
    </w:lvl>
    <w:lvl w:ilvl="1" w:tplc="11BEF03A">
      <w:numFmt w:val="bullet"/>
      <w:lvlText w:val="•"/>
      <w:lvlJc w:val="left"/>
      <w:pPr>
        <w:ind w:left="4700" w:hanging="720"/>
      </w:pPr>
      <w:rPr>
        <w:rFonts w:hint="default"/>
        <w:lang w:val="en-US" w:eastAsia="en-US" w:bidi="ar-SA"/>
      </w:rPr>
    </w:lvl>
    <w:lvl w:ilvl="2" w:tplc="76285E98">
      <w:numFmt w:val="bullet"/>
      <w:lvlText w:val="•"/>
      <w:lvlJc w:val="left"/>
      <w:pPr>
        <w:ind w:left="5255" w:hanging="720"/>
      </w:pPr>
      <w:rPr>
        <w:rFonts w:hint="default"/>
        <w:lang w:val="en-US" w:eastAsia="en-US" w:bidi="ar-SA"/>
      </w:rPr>
    </w:lvl>
    <w:lvl w:ilvl="3" w:tplc="405C9474">
      <w:numFmt w:val="bullet"/>
      <w:lvlText w:val="•"/>
      <w:lvlJc w:val="left"/>
      <w:pPr>
        <w:ind w:left="5811" w:hanging="720"/>
      </w:pPr>
      <w:rPr>
        <w:rFonts w:hint="default"/>
        <w:lang w:val="en-US" w:eastAsia="en-US" w:bidi="ar-SA"/>
      </w:rPr>
    </w:lvl>
    <w:lvl w:ilvl="4" w:tplc="99D277C0">
      <w:numFmt w:val="bullet"/>
      <w:lvlText w:val="•"/>
      <w:lvlJc w:val="left"/>
      <w:pPr>
        <w:ind w:left="6366" w:hanging="720"/>
      </w:pPr>
      <w:rPr>
        <w:rFonts w:hint="default"/>
        <w:lang w:val="en-US" w:eastAsia="en-US" w:bidi="ar-SA"/>
      </w:rPr>
    </w:lvl>
    <w:lvl w:ilvl="5" w:tplc="5E5A071C">
      <w:numFmt w:val="bullet"/>
      <w:lvlText w:val="•"/>
      <w:lvlJc w:val="left"/>
      <w:pPr>
        <w:ind w:left="6922" w:hanging="720"/>
      </w:pPr>
      <w:rPr>
        <w:rFonts w:hint="default"/>
        <w:lang w:val="en-US" w:eastAsia="en-US" w:bidi="ar-SA"/>
      </w:rPr>
    </w:lvl>
    <w:lvl w:ilvl="6" w:tplc="F8289D64">
      <w:numFmt w:val="bullet"/>
      <w:lvlText w:val="•"/>
      <w:lvlJc w:val="left"/>
      <w:pPr>
        <w:ind w:left="7477" w:hanging="720"/>
      </w:pPr>
      <w:rPr>
        <w:rFonts w:hint="default"/>
        <w:lang w:val="en-US" w:eastAsia="en-US" w:bidi="ar-SA"/>
      </w:rPr>
    </w:lvl>
    <w:lvl w:ilvl="7" w:tplc="8250D8F0">
      <w:numFmt w:val="bullet"/>
      <w:lvlText w:val="•"/>
      <w:lvlJc w:val="left"/>
      <w:pPr>
        <w:ind w:left="8033" w:hanging="720"/>
      </w:pPr>
      <w:rPr>
        <w:rFonts w:hint="default"/>
        <w:lang w:val="en-US" w:eastAsia="en-US" w:bidi="ar-SA"/>
      </w:rPr>
    </w:lvl>
    <w:lvl w:ilvl="8" w:tplc="2A3A5A6A">
      <w:numFmt w:val="bullet"/>
      <w:lvlText w:val="•"/>
      <w:lvlJc w:val="left"/>
      <w:pPr>
        <w:ind w:left="8588" w:hanging="720"/>
      </w:pPr>
      <w:rPr>
        <w:rFonts w:hint="default"/>
        <w:lang w:val="en-US" w:eastAsia="en-US" w:bidi="ar-SA"/>
      </w:rPr>
    </w:lvl>
  </w:abstractNum>
  <w:abstractNum w:abstractNumId="4" w15:restartNumberingAfterBreak="0">
    <w:nsid w:val="12B841C1"/>
    <w:multiLevelType w:val="hybridMultilevel"/>
    <w:tmpl w:val="8A043C32"/>
    <w:lvl w:ilvl="0" w:tplc="B15E00BE">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B15C9D44">
      <w:numFmt w:val="bullet"/>
      <w:lvlText w:val="•"/>
      <w:lvlJc w:val="left"/>
      <w:pPr>
        <w:ind w:left="2698" w:hanging="561"/>
      </w:pPr>
      <w:rPr>
        <w:rFonts w:hint="default"/>
        <w:lang w:val="en-US" w:eastAsia="en-US" w:bidi="ar-SA"/>
      </w:rPr>
    </w:lvl>
    <w:lvl w:ilvl="2" w:tplc="E5B27BBE">
      <w:numFmt w:val="bullet"/>
      <w:lvlText w:val="•"/>
      <w:lvlJc w:val="left"/>
      <w:pPr>
        <w:ind w:left="3476" w:hanging="561"/>
      </w:pPr>
      <w:rPr>
        <w:rFonts w:hint="default"/>
        <w:lang w:val="en-US" w:eastAsia="en-US" w:bidi="ar-SA"/>
      </w:rPr>
    </w:lvl>
    <w:lvl w:ilvl="3" w:tplc="B4C4774C">
      <w:numFmt w:val="bullet"/>
      <w:lvlText w:val="•"/>
      <w:lvlJc w:val="left"/>
      <w:pPr>
        <w:ind w:left="4254" w:hanging="561"/>
      </w:pPr>
      <w:rPr>
        <w:rFonts w:hint="default"/>
        <w:lang w:val="en-US" w:eastAsia="en-US" w:bidi="ar-SA"/>
      </w:rPr>
    </w:lvl>
    <w:lvl w:ilvl="4" w:tplc="33E085C0">
      <w:numFmt w:val="bullet"/>
      <w:lvlText w:val="•"/>
      <w:lvlJc w:val="left"/>
      <w:pPr>
        <w:ind w:left="5032" w:hanging="561"/>
      </w:pPr>
      <w:rPr>
        <w:rFonts w:hint="default"/>
        <w:lang w:val="en-US" w:eastAsia="en-US" w:bidi="ar-SA"/>
      </w:rPr>
    </w:lvl>
    <w:lvl w:ilvl="5" w:tplc="C17C6A5A">
      <w:numFmt w:val="bullet"/>
      <w:lvlText w:val="•"/>
      <w:lvlJc w:val="left"/>
      <w:pPr>
        <w:ind w:left="5810" w:hanging="561"/>
      </w:pPr>
      <w:rPr>
        <w:rFonts w:hint="default"/>
        <w:lang w:val="en-US" w:eastAsia="en-US" w:bidi="ar-SA"/>
      </w:rPr>
    </w:lvl>
    <w:lvl w:ilvl="6" w:tplc="5EF8DAAA">
      <w:numFmt w:val="bullet"/>
      <w:lvlText w:val="•"/>
      <w:lvlJc w:val="left"/>
      <w:pPr>
        <w:ind w:left="6588" w:hanging="561"/>
      </w:pPr>
      <w:rPr>
        <w:rFonts w:hint="default"/>
        <w:lang w:val="en-US" w:eastAsia="en-US" w:bidi="ar-SA"/>
      </w:rPr>
    </w:lvl>
    <w:lvl w:ilvl="7" w:tplc="6B2CE1D4">
      <w:numFmt w:val="bullet"/>
      <w:lvlText w:val="•"/>
      <w:lvlJc w:val="left"/>
      <w:pPr>
        <w:ind w:left="7366" w:hanging="561"/>
      </w:pPr>
      <w:rPr>
        <w:rFonts w:hint="default"/>
        <w:lang w:val="en-US" w:eastAsia="en-US" w:bidi="ar-SA"/>
      </w:rPr>
    </w:lvl>
    <w:lvl w:ilvl="8" w:tplc="0B32F098">
      <w:numFmt w:val="bullet"/>
      <w:lvlText w:val="•"/>
      <w:lvlJc w:val="left"/>
      <w:pPr>
        <w:ind w:left="8144" w:hanging="561"/>
      </w:pPr>
      <w:rPr>
        <w:rFonts w:hint="default"/>
        <w:lang w:val="en-US" w:eastAsia="en-US" w:bidi="ar-SA"/>
      </w:rPr>
    </w:lvl>
  </w:abstractNum>
  <w:abstractNum w:abstractNumId="5" w15:restartNumberingAfterBreak="0">
    <w:nsid w:val="16184D11"/>
    <w:multiLevelType w:val="hybridMultilevel"/>
    <w:tmpl w:val="75B4E318"/>
    <w:lvl w:ilvl="0" w:tplc="A30EF8C6">
      <w:start w:val="23"/>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8A68494E">
      <w:numFmt w:val="bullet"/>
      <w:lvlText w:val="•"/>
      <w:lvlJc w:val="left"/>
      <w:pPr>
        <w:ind w:left="4500" w:hanging="540"/>
      </w:pPr>
      <w:rPr>
        <w:rFonts w:hint="default"/>
        <w:lang w:val="en-US" w:eastAsia="en-US" w:bidi="ar-SA"/>
      </w:rPr>
    </w:lvl>
    <w:lvl w:ilvl="2" w:tplc="A7EA4ABA">
      <w:numFmt w:val="bullet"/>
      <w:lvlText w:val="•"/>
      <w:lvlJc w:val="left"/>
      <w:pPr>
        <w:ind w:left="5077" w:hanging="540"/>
      </w:pPr>
      <w:rPr>
        <w:rFonts w:hint="default"/>
        <w:lang w:val="en-US" w:eastAsia="en-US" w:bidi="ar-SA"/>
      </w:rPr>
    </w:lvl>
    <w:lvl w:ilvl="3" w:tplc="362A451E">
      <w:numFmt w:val="bullet"/>
      <w:lvlText w:val="•"/>
      <w:lvlJc w:val="left"/>
      <w:pPr>
        <w:ind w:left="5655" w:hanging="540"/>
      </w:pPr>
      <w:rPr>
        <w:rFonts w:hint="default"/>
        <w:lang w:val="en-US" w:eastAsia="en-US" w:bidi="ar-SA"/>
      </w:rPr>
    </w:lvl>
    <w:lvl w:ilvl="4" w:tplc="E4D429F2">
      <w:numFmt w:val="bullet"/>
      <w:lvlText w:val="•"/>
      <w:lvlJc w:val="left"/>
      <w:pPr>
        <w:ind w:left="6233" w:hanging="540"/>
      </w:pPr>
      <w:rPr>
        <w:rFonts w:hint="default"/>
        <w:lang w:val="en-US" w:eastAsia="en-US" w:bidi="ar-SA"/>
      </w:rPr>
    </w:lvl>
    <w:lvl w:ilvl="5" w:tplc="7F020390">
      <w:numFmt w:val="bullet"/>
      <w:lvlText w:val="•"/>
      <w:lvlJc w:val="left"/>
      <w:pPr>
        <w:ind w:left="6811" w:hanging="540"/>
      </w:pPr>
      <w:rPr>
        <w:rFonts w:hint="default"/>
        <w:lang w:val="en-US" w:eastAsia="en-US" w:bidi="ar-SA"/>
      </w:rPr>
    </w:lvl>
    <w:lvl w:ilvl="6" w:tplc="1F0C7438">
      <w:numFmt w:val="bullet"/>
      <w:lvlText w:val="•"/>
      <w:lvlJc w:val="left"/>
      <w:pPr>
        <w:ind w:left="7388" w:hanging="540"/>
      </w:pPr>
      <w:rPr>
        <w:rFonts w:hint="default"/>
        <w:lang w:val="en-US" w:eastAsia="en-US" w:bidi="ar-SA"/>
      </w:rPr>
    </w:lvl>
    <w:lvl w:ilvl="7" w:tplc="1946D810">
      <w:numFmt w:val="bullet"/>
      <w:lvlText w:val="•"/>
      <w:lvlJc w:val="left"/>
      <w:pPr>
        <w:ind w:left="7966" w:hanging="540"/>
      </w:pPr>
      <w:rPr>
        <w:rFonts w:hint="default"/>
        <w:lang w:val="en-US" w:eastAsia="en-US" w:bidi="ar-SA"/>
      </w:rPr>
    </w:lvl>
    <w:lvl w:ilvl="8" w:tplc="7144AC1E">
      <w:numFmt w:val="bullet"/>
      <w:lvlText w:val="•"/>
      <w:lvlJc w:val="left"/>
      <w:pPr>
        <w:ind w:left="8544" w:hanging="540"/>
      </w:pPr>
      <w:rPr>
        <w:rFonts w:hint="default"/>
        <w:lang w:val="en-US" w:eastAsia="en-US" w:bidi="ar-SA"/>
      </w:rPr>
    </w:lvl>
  </w:abstractNum>
  <w:abstractNum w:abstractNumId="6" w15:restartNumberingAfterBreak="0">
    <w:nsid w:val="19DF4125"/>
    <w:multiLevelType w:val="hybridMultilevel"/>
    <w:tmpl w:val="D3923406"/>
    <w:lvl w:ilvl="0" w:tplc="28DCCBA0">
      <w:start w:val="1"/>
      <w:numFmt w:val="lowerLetter"/>
      <w:lvlText w:val="(%1)"/>
      <w:lvlJc w:val="left"/>
      <w:pPr>
        <w:ind w:left="1620" w:hanging="680"/>
      </w:pPr>
      <w:rPr>
        <w:rFonts w:ascii="Times New Roman" w:eastAsia="Times New Roman" w:hAnsi="Times New Roman" w:cs="Times New Roman" w:hint="default"/>
        <w:w w:val="100"/>
        <w:sz w:val="20"/>
        <w:szCs w:val="20"/>
        <w:lang w:val="en-US" w:eastAsia="en-US" w:bidi="ar-SA"/>
      </w:rPr>
    </w:lvl>
    <w:lvl w:ilvl="1" w:tplc="66B0C484">
      <w:numFmt w:val="bullet"/>
      <w:lvlText w:val="•"/>
      <w:lvlJc w:val="left"/>
      <w:pPr>
        <w:ind w:left="2428" w:hanging="680"/>
      </w:pPr>
      <w:rPr>
        <w:rFonts w:hint="default"/>
        <w:lang w:val="en-US" w:eastAsia="en-US" w:bidi="ar-SA"/>
      </w:rPr>
    </w:lvl>
    <w:lvl w:ilvl="2" w:tplc="B388070C">
      <w:numFmt w:val="bullet"/>
      <w:lvlText w:val="•"/>
      <w:lvlJc w:val="left"/>
      <w:pPr>
        <w:ind w:left="3236" w:hanging="680"/>
      </w:pPr>
      <w:rPr>
        <w:rFonts w:hint="default"/>
        <w:lang w:val="en-US" w:eastAsia="en-US" w:bidi="ar-SA"/>
      </w:rPr>
    </w:lvl>
    <w:lvl w:ilvl="3" w:tplc="946C8C22">
      <w:numFmt w:val="bullet"/>
      <w:lvlText w:val="•"/>
      <w:lvlJc w:val="left"/>
      <w:pPr>
        <w:ind w:left="4044" w:hanging="680"/>
      </w:pPr>
      <w:rPr>
        <w:rFonts w:hint="default"/>
        <w:lang w:val="en-US" w:eastAsia="en-US" w:bidi="ar-SA"/>
      </w:rPr>
    </w:lvl>
    <w:lvl w:ilvl="4" w:tplc="795AF684">
      <w:numFmt w:val="bullet"/>
      <w:lvlText w:val="•"/>
      <w:lvlJc w:val="left"/>
      <w:pPr>
        <w:ind w:left="4852" w:hanging="680"/>
      </w:pPr>
      <w:rPr>
        <w:rFonts w:hint="default"/>
        <w:lang w:val="en-US" w:eastAsia="en-US" w:bidi="ar-SA"/>
      </w:rPr>
    </w:lvl>
    <w:lvl w:ilvl="5" w:tplc="BD1EB82E">
      <w:numFmt w:val="bullet"/>
      <w:lvlText w:val="•"/>
      <w:lvlJc w:val="left"/>
      <w:pPr>
        <w:ind w:left="5660" w:hanging="680"/>
      </w:pPr>
      <w:rPr>
        <w:rFonts w:hint="default"/>
        <w:lang w:val="en-US" w:eastAsia="en-US" w:bidi="ar-SA"/>
      </w:rPr>
    </w:lvl>
    <w:lvl w:ilvl="6" w:tplc="319ED99E">
      <w:numFmt w:val="bullet"/>
      <w:lvlText w:val="•"/>
      <w:lvlJc w:val="left"/>
      <w:pPr>
        <w:ind w:left="6468" w:hanging="680"/>
      </w:pPr>
      <w:rPr>
        <w:rFonts w:hint="default"/>
        <w:lang w:val="en-US" w:eastAsia="en-US" w:bidi="ar-SA"/>
      </w:rPr>
    </w:lvl>
    <w:lvl w:ilvl="7" w:tplc="2E6065D2">
      <w:numFmt w:val="bullet"/>
      <w:lvlText w:val="•"/>
      <w:lvlJc w:val="left"/>
      <w:pPr>
        <w:ind w:left="7276" w:hanging="680"/>
      </w:pPr>
      <w:rPr>
        <w:rFonts w:hint="default"/>
        <w:lang w:val="en-US" w:eastAsia="en-US" w:bidi="ar-SA"/>
      </w:rPr>
    </w:lvl>
    <w:lvl w:ilvl="8" w:tplc="B81ECADE">
      <w:numFmt w:val="bullet"/>
      <w:lvlText w:val="•"/>
      <w:lvlJc w:val="left"/>
      <w:pPr>
        <w:ind w:left="8084" w:hanging="680"/>
      </w:pPr>
      <w:rPr>
        <w:rFonts w:hint="default"/>
        <w:lang w:val="en-US" w:eastAsia="en-US" w:bidi="ar-SA"/>
      </w:rPr>
    </w:lvl>
  </w:abstractNum>
  <w:abstractNum w:abstractNumId="7" w15:restartNumberingAfterBreak="0">
    <w:nsid w:val="1A990F38"/>
    <w:multiLevelType w:val="hybridMultilevel"/>
    <w:tmpl w:val="0E2615DA"/>
    <w:lvl w:ilvl="0" w:tplc="A15CD1EE">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4AEEDC66">
      <w:start w:val="4"/>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C9E03ED2">
      <w:numFmt w:val="bullet"/>
      <w:lvlText w:val="•"/>
      <w:lvlJc w:val="left"/>
      <w:pPr>
        <w:ind w:left="2251" w:hanging="561"/>
      </w:pPr>
      <w:rPr>
        <w:rFonts w:hint="default"/>
        <w:lang w:val="en-US" w:eastAsia="en-US" w:bidi="ar-SA"/>
      </w:rPr>
    </w:lvl>
    <w:lvl w:ilvl="3" w:tplc="86C22408">
      <w:numFmt w:val="bullet"/>
      <w:lvlText w:val="•"/>
      <w:lvlJc w:val="left"/>
      <w:pPr>
        <w:ind w:left="3182" w:hanging="561"/>
      </w:pPr>
      <w:rPr>
        <w:rFonts w:hint="default"/>
        <w:lang w:val="en-US" w:eastAsia="en-US" w:bidi="ar-SA"/>
      </w:rPr>
    </w:lvl>
    <w:lvl w:ilvl="4" w:tplc="A6F21AC4">
      <w:numFmt w:val="bullet"/>
      <w:lvlText w:val="•"/>
      <w:lvlJc w:val="left"/>
      <w:pPr>
        <w:ind w:left="4113" w:hanging="561"/>
      </w:pPr>
      <w:rPr>
        <w:rFonts w:hint="default"/>
        <w:lang w:val="en-US" w:eastAsia="en-US" w:bidi="ar-SA"/>
      </w:rPr>
    </w:lvl>
    <w:lvl w:ilvl="5" w:tplc="2C647DEA">
      <w:numFmt w:val="bullet"/>
      <w:lvlText w:val="•"/>
      <w:lvlJc w:val="left"/>
      <w:pPr>
        <w:ind w:left="5044" w:hanging="561"/>
      </w:pPr>
      <w:rPr>
        <w:rFonts w:hint="default"/>
        <w:lang w:val="en-US" w:eastAsia="en-US" w:bidi="ar-SA"/>
      </w:rPr>
    </w:lvl>
    <w:lvl w:ilvl="6" w:tplc="08560928">
      <w:numFmt w:val="bullet"/>
      <w:lvlText w:val="•"/>
      <w:lvlJc w:val="left"/>
      <w:pPr>
        <w:ind w:left="5975" w:hanging="561"/>
      </w:pPr>
      <w:rPr>
        <w:rFonts w:hint="default"/>
        <w:lang w:val="en-US" w:eastAsia="en-US" w:bidi="ar-SA"/>
      </w:rPr>
    </w:lvl>
    <w:lvl w:ilvl="7" w:tplc="84E830A8">
      <w:numFmt w:val="bullet"/>
      <w:lvlText w:val="•"/>
      <w:lvlJc w:val="left"/>
      <w:pPr>
        <w:ind w:left="6906" w:hanging="561"/>
      </w:pPr>
      <w:rPr>
        <w:rFonts w:hint="default"/>
        <w:lang w:val="en-US" w:eastAsia="en-US" w:bidi="ar-SA"/>
      </w:rPr>
    </w:lvl>
    <w:lvl w:ilvl="8" w:tplc="03E81CB0">
      <w:numFmt w:val="bullet"/>
      <w:lvlText w:val="•"/>
      <w:lvlJc w:val="left"/>
      <w:pPr>
        <w:ind w:left="7837" w:hanging="561"/>
      </w:pPr>
      <w:rPr>
        <w:rFonts w:hint="default"/>
        <w:lang w:val="en-US" w:eastAsia="en-US" w:bidi="ar-SA"/>
      </w:rPr>
    </w:lvl>
  </w:abstractNum>
  <w:abstractNum w:abstractNumId="8" w15:restartNumberingAfterBreak="0">
    <w:nsid w:val="1BF52F89"/>
    <w:multiLevelType w:val="hybridMultilevel"/>
    <w:tmpl w:val="D45A1620"/>
    <w:lvl w:ilvl="0" w:tplc="3F422A40">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302A37EC">
      <w:numFmt w:val="bullet"/>
      <w:lvlText w:val="•"/>
      <w:lvlJc w:val="left"/>
      <w:pPr>
        <w:ind w:left="2698" w:hanging="561"/>
      </w:pPr>
      <w:rPr>
        <w:rFonts w:hint="default"/>
        <w:lang w:val="en-US" w:eastAsia="en-US" w:bidi="ar-SA"/>
      </w:rPr>
    </w:lvl>
    <w:lvl w:ilvl="2" w:tplc="9FB80258">
      <w:numFmt w:val="bullet"/>
      <w:lvlText w:val="•"/>
      <w:lvlJc w:val="left"/>
      <w:pPr>
        <w:ind w:left="3476" w:hanging="561"/>
      </w:pPr>
      <w:rPr>
        <w:rFonts w:hint="default"/>
        <w:lang w:val="en-US" w:eastAsia="en-US" w:bidi="ar-SA"/>
      </w:rPr>
    </w:lvl>
    <w:lvl w:ilvl="3" w:tplc="2F4CFE1E">
      <w:numFmt w:val="bullet"/>
      <w:lvlText w:val="•"/>
      <w:lvlJc w:val="left"/>
      <w:pPr>
        <w:ind w:left="4254" w:hanging="561"/>
      </w:pPr>
      <w:rPr>
        <w:rFonts w:hint="default"/>
        <w:lang w:val="en-US" w:eastAsia="en-US" w:bidi="ar-SA"/>
      </w:rPr>
    </w:lvl>
    <w:lvl w:ilvl="4" w:tplc="7CC63090">
      <w:numFmt w:val="bullet"/>
      <w:lvlText w:val="•"/>
      <w:lvlJc w:val="left"/>
      <w:pPr>
        <w:ind w:left="5032" w:hanging="561"/>
      </w:pPr>
      <w:rPr>
        <w:rFonts w:hint="default"/>
        <w:lang w:val="en-US" w:eastAsia="en-US" w:bidi="ar-SA"/>
      </w:rPr>
    </w:lvl>
    <w:lvl w:ilvl="5" w:tplc="64442200">
      <w:numFmt w:val="bullet"/>
      <w:lvlText w:val="•"/>
      <w:lvlJc w:val="left"/>
      <w:pPr>
        <w:ind w:left="5810" w:hanging="561"/>
      </w:pPr>
      <w:rPr>
        <w:rFonts w:hint="default"/>
        <w:lang w:val="en-US" w:eastAsia="en-US" w:bidi="ar-SA"/>
      </w:rPr>
    </w:lvl>
    <w:lvl w:ilvl="6" w:tplc="DD8A8930">
      <w:numFmt w:val="bullet"/>
      <w:lvlText w:val="•"/>
      <w:lvlJc w:val="left"/>
      <w:pPr>
        <w:ind w:left="6588" w:hanging="561"/>
      </w:pPr>
      <w:rPr>
        <w:rFonts w:hint="default"/>
        <w:lang w:val="en-US" w:eastAsia="en-US" w:bidi="ar-SA"/>
      </w:rPr>
    </w:lvl>
    <w:lvl w:ilvl="7" w:tplc="81345094">
      <w:numFmt w:val="bullet"/>
      <w:lvlText w:val="•"/>
      <w:lvlJc w:val="left"/>
      <w:pPr>
        <w:ind w:left="7366" w:hanging="561"/>
      </w:pPr>
      <w:rPr>
        <w:rFonts w:hint="default"/>
        <w:lang w:val="en-US" w:eastAsia="en-US" w:bidi="ar-SA"/>
      </w:rPr>
    </w:lvl>
    <w:lvl w:ilvl="8" w:tplc="A790CDC0">
      <w:numFmt w:val="bullet"/>
      <w:lvlText w:val="•"/>
      <w:lvlJc w:val="left"/>
      <w:pPr>
        <w:ind w:left="8144" w:hanging="561"/>
      </w:pPr>
      <w:rPr>
        <w:rFonts w:hint="default"/>
        <w:lang w:val="en-US" w:eastAsia="en-US" w:bidi="ar-SA"/>
      </w:rPr>
    </w:lvl>
  </w:abstractNum>
  <w:abstractNum w:abstractNumId="9" w15:restartNumberingAfterBreak="0">
    <w:nsid w:val="208B1D65"/>
    <w:multiLevelType w:val="hybridMultilevel"/>
    <w:tmpl w:val="E2F456A2"/>
    <w:lvl w:ilvl="0" w:tplc="F06C000C">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15ACABD2">
      <w:numFmt w:val="bullet"/>
      <w:lvlText w:val="•"/>
      <w:lvlJc w:val="left"/>
      <w:pPr>
        <w:ind w:left="2428" w:hanging="681"/>
      </w:pPr>
      <w:rPr>
        <w:rFonts w:hint="default"/>
        <w:lang w:val="en-US" w:eastAsia="en-US" w:bidi="ar-SA"/>
      </w:rPr>
    </w:lvl>
    <w:lvl w:ilvl="2" w:tplc="45D8BDF8">
      <w:numFmt w:val="bullet"/>
      <w:lvlText w:val="•"/>
      <w:lvlJc w:val="left"/>
      <w:pPr>
        <w:ind w:left="3236" w:hanging="681"/>
      </w:pPr>
      <w:rPr>
        <w:rFonts w:hint="default"/>
        <w:lang w:val="en-US" w:eastAsia="en-US" w:bidi="ar-SA"/>
      </w:rPr>
    </w:lvl>
    <w:lvl w:ilvl="3" w:tplc="4D3A30A6">
      <w:numFmt w:val="bullet"/>
      <w:lvlText w:val="•"/>
      <w:lvlJc w:val="left"/>
      <w:pPr>
        <w:ind w:left="4044" w:hanging="681"/>
      </w:pPr>
      <w:rPr>
        <w:rFonts w:hint="default"/>
        <w:lang w:val="en-US" w:eastAsia="en-US" w:bidi="ar-SA"/>
      </w:rPr>
    </w:lvl>
    <w:lvl w:ilvl="4" w:tplc="BCE4F2B0">
      <w:numFmt w:val="bullet"/>
      <w:lvlText w:val="•"/>
      <w:lvlJc w:val="left"/>
      <w:pPr>
        <w:ind w:left="4852" w:hanging="681"/>
      </w:pPr>
      <w:rPr>
        <w:rFonts w:hint="default"/>
        <w:lang w:val="en-US" w:eastAsia="en-US" w:bidi="ar-SA"/>
      </w:rPr>
    </w:lvl>
    <w:lvl w:ilvl="5" w:tplc="F9083C48">
      <w:numFmt w:val="bullet"/>
      <w:lvlText w:val="•"/>
      <w:lvlJc w:val="left"/>
      <w:pPr>
        <w:ind w:left="5660" w:hanging="681"/>
      </w:pPr>
      <w:rPr>
        <w:rFonts w:hint="default"/>
        <w:lang w:val="en-US" w:eastAsia="en-US" w:bidi="ar-SA"/>
      </w:rPr>
    </w:lvl>
    <w:lvl w:ilvl="6" w:tplc="E938CF5E">
      <w:numFmt w:val="bullet"/>
      <w:lvlText w:val="•"/>
      <w:lvlJc w:val="left"/>
      <w:pPr>
        <w:ind w:left="6468" w:hanging="681"/>
      </w:pPr>
      <w:rPr>
        <w:rFonts w:hint="default"/>
        <w:lang w:val="en-US" w:eastAsia="en-US" w:bidi="ar-SA"/>
      </w:rPr>
    </w:lvl>
    <w:lvl w:ilvl="7" w:tplc="D4729F00">
      <w:numFmt w:val="bullet"/>
      <w:lvlText w:val="•"/>
      <w:lvlJc w:val="left"/>
      <w:pPr>
        <w:ind w:left="7276" w:hanging="681"/>
      </w:pPr>
      <w:rPr>
        <w:rFonts w:hint="default"/>
        <w:lang w:val="en-US" w:eastAsia="en-US" w:bidi="ar-SA"/>
      </w:rPr>
    </w:lvl>
    <w:lvl w:ilvl="8" w:tplc="60589D72">
      <w:numFmt w:val="bullet"/>
      <w:lvlText w:val="•"/>
      <w:lvlJc w:val="left"/>
      <w:pPr>
        <w:ind w:left="8084" w:hanging="681"/>
      </w:pPr>
      <w:rPr>
        <w:rFonts w:hint="default"/>
        <w:lang w:val="en-US" w:eastAsia="en-US" w:bidi="ar-SA"/>
      </w:rPr>
    </w:lvl>
  </w:abstractNum>
  <w:abstractNum w:abstractNumId="10" w15:restartNumberingAfterBreak="0">
    <w:nsid w:val="2231664D"/>
    <w:multiLevelType w:val="hybridMultilevel"/>
    <w:tmpl w:val="7B18EA62"/>
    <w:lvl w:ilvl="0" w:tplc="929A8A2E">
      <w:start w:val="1"/>
      <w:numFmt w:val="lowerLetter"/>
      <w:lvlText w:val="(%1)"/>
      <w:lvlJc w:val="left"/>
      <w:pPr>
        <w:ind w:left="1299" w:hanging="360"/>
      </w:pPr>
      <w:rPr>
        <w:rFonts w:hint="default"/>
      </w:rPr>
    </w:lvl>
    <w:lvl w:ilvl="1" w:tplc="40090019" w:tentative="1">
      <w:start w:val="1"/>
      <w:numFmt w:val="lowerLetter"/>
      <w:lvlText w:val="%2."/>
      <w:lvlJc w:val="left"/>
      <w:pPr>
        <w:ind w:left="2019" w:hanging="360"/>
      </w:pPr>
    </w:lvl>
    <w:lvl w:ilvl="2" w:tplc="4009001B" w:tentative="1">
      <w:start w:val="1"/>
      <w:numFmt w:val="lowerRoman"/>
      <w:lvlText w:val="%3."/>
      <w:lvlJc w:val="right"/>
      <w:pPr>
        <w:ind w:left="2739" w:hanging="180"/>
      </w:pPr>
    </w:lvl>
    <w:lvl w:ilvl="3" w:tplc="4009000F" w:tentative="1">
      <w:start w:val="1"/>
      <w:numFmt w:val="decimal"/>
      <w:lvlText w:val="%4."/>
      <w:lvlJc w:val="left"/>
      <w:pPr>
        <w:ind w:left="3459" w:hanging="360"/>
      </w:pPr>
    </w:lvl>
    <w:lvl w:ilvl="4" w:tplc="40090019" w:tentative="1">
      <w:start w:val="1"/>
      <w:numFmt w:val="lowerLetter"/>
      <w:lvlText w:val="%5."/>
      <w:lvlJc w:val="left"/>
      <w:pPr>
        <w:ind w:left="4179" w:hanging="360"/>
      </w:pPr>
    </w:lvl>
    <w:lvl w:ilvl="5" w:tplc="4009001B" w:tentative="1">
      <w:start w:val="1"/>
      <w:numFmt w:val="lowerRoman"/>
      <w:lvlText w:val="%6."/>
      <w:lvlJc w:val="right"/>
      <w:pPr>
        <w:ind w:left="4899" w:hanging="180"/>
      </w:pPr>
    </w:lvl>
    <w:lvl w:ilvl="6" w:tplc="4009000F" w:tentative="1">
      <w:start w:val="1"/>
      <w:numFmt w:val="decimal"/>
      <w:lvlText w:val="%7."/>
      <w:lvlJc w:val="left"/>
      <w:pPr>
        <w:ind w:left="5619" w:hanging="360"/>
      </w:pPr>
    </w:lvl>
    <w:lvl w:ilvl="7" w:tplc="40090019" w:tentative="1">
      <w:start w:val="1"/>
      <w:numFmt w:val="lowerLetter"/>
      <w:lvlText w:val="%8."/>
      <w:lvlJc w:val="left"/>
      <w:pPr>
        <w:ind w:left="6339" w:hanging="360"/>
      </w:pPr>
    </w:lvl>
    <w:lvl w:ilvl="8" w:tplc="4009001B" w:tentative="1">
      <w:start w:val="1"/>
      <w:numFmt w:val="lowerRoman"/>
      <w:lvlText w:val="%9."/>
      <w:lvlJc w:val="right"/>
      <w:pPr>
        <w:ind w:left="7059" w:hanging="180"/>
      </w:pPr>
    </w:lvl>
  </w:abstractNum>
  <w:abstractNum w:abstractNumId="11" w15:restartNumberingAfterBreak="0">
    <w:nsid w:val="25E757C9"/>
    <w:multiLevelType w:val="hybridMultilevel"/>
    <w:tmpl w:val="F5A2F7F6"/>
    <w:lvl w:ilvl="0" w:tplc="4754C98A">
      <w:start w:val="12"/>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29DEB034">
      <w:numFmt w:val="bullet"/>
      <w:lvlText w:val="•"/>
      <w:lvlJc w:val="left"/>
      <w:pPr>
        <w:ind w:left="2104" w:hanging="321"/>
      </w:pPr>
      <w:rPr>
        <w:rFonts w:hint="default"/>
        <w:lang w:val="en-US" w:eastAsia="en-US" w:bidi="ar-SA"/>
      </w:rPr>
    </w:lvl>
    <w:lvl w:ilvl="2" w:tplc="52528CE8">
      <w:numFmt w:val="bullet"/>
      <w:lvlText w:val="•"/>
      <w:lvlJc w:val="left"/>
      <w:pPr>
        <w:ind w:left="2948" w:hanging="321"/>
      </w:pPr>
      <w:rPr>
        <w:rFonts w:hint="default"/>
        <w:lang w:val="en-US" w:eastAsia="en-US" w:bidi="ar-SA"/>
      </w:rPr>
    </w:lvl>
    <w:lvl w:ilvl="3" w:tplc="2572F5C6">
      <w:numFmt w:val="bullet"/>
      <w:lvlText w:val="•"/>
      <w:lvlJc w:val="left"/>
      <w:pPr>
        <w:ind w:left="3792" w:hanging="321"/>
      </w:pPr>
      <w:rPr>
        <w:rFonts w:hint="default"/>
        <w:lang w:val="en-US" w:eastAsia="en-US" w:bidi="ar-SA"/>
      </w:rPr>
    </w:lvl>
    <w:lvl w:ilvl="4" w:tplc="4CAE1872">
      <w:numFmt w:val="bullet"/>
      <w:lvlText w:val="•"/>
      <w:lvlJc w:val="left"/>
      <w:pPr>
        <w:ind w:left="4636" w:hanging="321"/>
      </w:pPr>
      <w:rPr>
        <w:rFonts w:hint="default"/>
        <w:lang w:val="en-US" w:eastAsia="en-US" w:bidi="ar-SA"/>
      </w:rPr>
    </w:lvl>
    <w:lvl w:ilvl="5" w:tplc="3970EE20">
      <w:numFmt w:val="bullet"/>
      <w:lvlText w:val="•"/>
      <w:lvlJc w:val="left"/>
      <w:pPr>
        <w:ind w:left="5480" w:hanging="321"/>
      </w:pPr>
      <w:rPr>
        <w:rFonts w:hint="default"/>
        <w:lang w:val="en-US" w:eastAsia="en-US" w:bidi="ar-SA"/>
      </w:rPr>
    </w:lvl>
    <w:lvl w:ilvl="6" w:tplc="CC8E08BC">
      <w:numFmt w:val="bullet"/>
      <w:lvlText w:val="•"/>
      <w:lvlJc w:val="left"/>
      <w:pPr>
        <w:ind w:left="6324" w:hanging="321"/>
      </w:pPr>
      <w:rPr>
        <w:rFonts w:hint="default"/>
        <w:lang w:val="en-US" w:eastAsia="en-US" w:bidi="ar-SA"/>
      </w:rPr>
    </w:lvl>
    <w:lvl w:ilvl="7" w:tplc="7AEE6A14">
      <w:numFmt w:val="bullet"/>
      <w:lvlText w:val="•"/>
      <w:lvlJc w:val="left"/>
      <w:pPr>
        <w:ind w:left="7168" w:hanging="321"/>
      </w:pPr>
      <w:rPr>
        <w:rFonts w:hint="default"/>
        <w:lang w:val="en-US" w:eastAsia="en-US" w:bidi="ar-SA"/>
      </w:rPr>
    </w:lvl>
    <w:lvl w:ilvl="8" w:tplc="E5DAA39E">
      <w:numFmt w:val="bullet"/>
      <w:lvlText w:val="•"/>
      <w:lvlJc w:val="left"/>
      <w:pPr>
        <w:ind w:left="8012" w:hanging="321"/>
      </w:pPr>
      <w:rPr>
        <w:rFonts w:hint="default"/>
        <w:lang w:val="en-US" w:eastAsia="en-US" w:bidi="ar-SA"/>
      </w:rPr>
    </w:lvl>
  </w:abstractNum>
  <w:abstractNum w:abstractNumId="12" w15:restartNumberingAfterBreak="0">
    <w:nsid w:val="28C67038"/>
    <w:multiLevelType w:val="hybridMultilevel"/>
    <w:tmpl w:val="DE806094"/>
    <w:lvl w:ilvl="0" w:tplc="83D04CC2">
      <w:start w:val="1"/>
      <w:numFmt w:val="decimal"/>
      <w:lvlText w:val="(%1)"/>
      <w:lvlJc w:val="left"/>
      <w:pPr>
        <w:ind w:left="760" w:hanging="540"/>
      </w:pPr>
      <w:rPr>
        <w:rFonts w:ascii="Times New Roman" w:eastAsia="Times New Roman" w:hAnsi="Times New Roman" w:cs="Times New Roman" w:hint="default"/>
        <w:w w:val="100"/>
        <w:sz w:val="20"/>
        <w:szCs w:val="20"/>
        <w:lang w:val="en-US" w:eastAsia="en-US" w:bidi="ar-SA"/>
      </w:rPr>
    </w:lvl>
    <w:lvl w:ilvl="1" w:tplc="070E1B4A">
      <w:numFmt w:val="bullet"/>
      <w:lvlText w:val="•"/>
      <w:lvlJc w:val="left"/>
      <w:pPr>
        <w:ind w:left="1654" w:hanging="540"/>
      </w:pPr>
      <w:rPr>
        <w:rFonts w:hint="default"/>
        <w:lang w:val="en-US" w:eastAsia="en-US" w:bidi="ar-SA"/>
      </w:rPr>
    </w:lvl>
    <w:lvl w:ilvl="2" w:tplc="6EE85C0C">
      <w:numFmt w:val="bullet"/>
      <w:lvlText w:val="•"/>
      <w:lvlJc w:val="left"/>
      <w:pPr>
        <w:ind w:left="2548" w:hanging="540"/>
      </w:pPr>
      <w:rPr>
        <w:rFonts w:hint="default"/>
        <w:lang w:val="en-US" w:eastAsia="en-US" w:bidi="ar-SA"/>
      </w:rPr>
    </w:lvl>
    <w:lvl w:ilvl="3" w:tplc="B9602338">
      <w:numFmt w:val="bullet"/>
      <w:lvlText w:val="•"/>
      <w:lvlJc w:val="left"/>
      <w:pPr>
        <w:ind w:left="3442" w:hanging="540"/>
      </w:pPr>
      <w:rPr>
        <w:rFonts w:hint="default"/>
        <w:lang w:val="en-US" w:eastAsia="en-US" w:bidi="ar-SA"/>
      </w:rPr>
    </w:lvl>
    <w:lvl w:ilvl="4" w:tplc="6E4E0314">
      <w:numFmt w:val="bullet"/>
      <w:lvlText w:val="•"/>
      <w:lvlJc w:val="left"/>
      <w:pPr>
        <w:ind w:left="4336" w:hanging="540"/>
      </w:pPr>
      <w:rPr>
        <w:rFonts w:hint="default"/>
        <w:lang w:val="en-US" w:eastAsia="en-US" w:bidi="ar-SA"/>
      </w:rPr>
    </w:lvl>
    <w:lvl w:ilvl="5" w:tplc="92B47D36">
      <w:numFmt w:val="bullet"/>
      <w:lvlText w:val="•"/>
      <w:lvlJc w:val="left"/>
      <w:pPr>
        <w:ind w:left="5230" w:hanging="540"/>
      </w:pPr>
      <w:rPr>
        <w:rFonts w:hint="default"/>
        <w:lang w:val="en-US" w:eastAsia="en-US" w:bidi="ar-SA"/>
      </w:rPr>
    </w:lvl>
    <w:lvl w:ilvl="6" w:tplc="ECB0E31C">
      <w:numFmt w:val="bullet"/>
      <w:lvlText w:val="•"/>
      <w:lvlJc w:val="left"/>
      <w:pPr>
        <w:ind w:left="6124" w:hanging="540"/>
      </w:pPr>
      <w:rPr>
        <w:rFonts w:hint="default"/>
        <w:lang w:val="en-US" w:eastAsia="en-US" w:bidi="ar-SA"/>
      </w:rPr>
    </w:lvl>
    <w:lvl w:ilvl="7" w:tplc="5616E156">
      <w:numFmt w:val="bullet"/>
      <w:lvlText w:val="•"/>
      <w:lvlJc w:val="left"/>
      <w:pPr>
        <w:ind w:left="7018" w:hanging="540"/>
      </w:pPr>
      <w:rPr>
        <w:rFonts w:hint="default"/>
        <w:lang w:val="en-US" w:eastAsia="en-US" w:bidi="ar-SA"/>
      </w:rPr>
    </w:lvl>
    <w:lvl w:ilvl="8" w:tplc="1D940B94">
      <w:numFmt w:val="bullet"/>
      <w:lvlText w:val="•"/>
      <w:lvlJc w:val="left"/>
      <w:pPr>
        <w:ind w:left="7912" w:hanging="540"/>
      </w:pPr>
      <w:rPr>
        <w:rFonts w:hint="default"/>
        <w:lang w:val="en-US" w:eastAsia="en-US" w:bidi="ar-SA"/>
      </w:rPr>
    </w:lvl>
  </w:abstractNum>
  <w:abstractNum w:abstractNumId="13" w15:restartNumberingAfterBreak="0">
    <w:nsid w:val="2A536392"/>
    <w:multiLevelType w:val="hybridMultilevel"/>
    <w:tmpl w:val="3020B6C8"/>
    <w:lvl w:ilvl="0" w:tplc="A41C61EE">
      <w:start w:val="34"/>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84ECDF06">
      <w:numFmt w:val="bullet"/>
      <w:lvlText w:val="•"/>
      <w:lvlJc w:val="left"/>
      <w:pPr>
        <w:ind w:left="2104" w:hanging="320"/>
      </w:pPr>
      <w:rPr>
        <w:rFonts w:hint="default"/>
        <w:lang w:val="en-US" w:eastAsia="en-US" w:bidi="ar-SA"/>
      </w:rPr>
    </w:lvl>
    <w:lvl w:ilvl="2" w:tplc="ADD8E452">
      <w:numFmt w:val="bullet"/>
      <w:lvlText w:val="•"/>
      <w:lvlJc w:val="left"/>
      <w:pPr>
        <w:ind w:left="2948" w:hanging="320"/>
      </w:pPr>
      <w:rPr>
        <w:rFonts w:hint="default"/>
        <w:lang w:val="en-US" w:eastAsia="en-US" w:bidi="ar-SA"/>
      </w:rPr>
    </w:lvl>
    <w:lvl w:ilvl="3" w:tplc="E21CE4D4">
      <w:numFmt w:val="bullet"/>
      <w:lvlText w:val="•"/>
      <w:lvlJc w:val="left"/>
      <w:pPr>
        <w:ind w:left="3792" w:hanging="320"/>
      </w:pPr>
      <w:rPr>
        <w:rFonts w:hint="default"/>
        <w:lang w:val="en-US" w:eastAsia="en-US" w:bidi="ar-SA"/>
      </w:rPr>
    </w:lvl>
    <w:lvl w:ilvl="4" w:tplc="1C08DE08">
      <w:numFmt w:val="bullet"/>
      <w:lvlText w:val="•"/>
      <w:lvlJc w:val="left"/>
      <w:pPr>
        <w:ind w:left="4636" w:hanging="320"/>
      </w:pPr>
      <w:rPr>
        <w:rFonts w:hint="default"/>
        <w:lang w:val="en-US" w:eastAsia="en-US" w:bidi="ar-SA"/>
      </w:rPr>
    </w:lvl>
    <w:lvl w:ilvl="5" w:tplc="85A692CE">
      <w:numFmt w:val="bullet"/>
      <w:lvlText w:val="•"/>
      <w:lvlJc w:val="left"/>
      <w:pPr>
        <w:ind w:left="5480" w:hanging="320"/>
      </w:pPr>
      <w:rPr>
        <w:rFonts w:hint="default"/>
        <w:lang w:val="en-US" w:eastAsia="en-US" w:bidi="ar-SA"/>
      </w:rPr>
    </w:lvl>
    <w:lvl w:ilvl="6" w:tplc="5C18A116">
      <w:numFmt w:val="bullet"/>
      <w:lvlText w:val="•"/>
      <w:lvlJc w:val="left"/>
      <w:pPr>
        <w:ind w:left="6324" w:hanging="320"/>
      </w:pPr>
      <w:rPr>
        <w:rFonts w:hint="default"/>
        <w:lang w:val="en-US" w:eastAsia="en-US" w:bidi="ar-SA"/>
      </w:rPr>
    </w:lvl>
    <w:lvl w:ilvl="7" w:tplc="3FFE5942">
      <w:numFmt w:val="bullet"/>
      <w:lvlText w:val="•"/>
      <w:lvlJc w:val="left"/>
      <w:pPr>
        <w:ind w:left="7168" w:hanging="320"/>
      </w:pPr>
      <w:rPr>
        <w:rFonts w:hint="default"/>
        <w:lang w:val="en-US" w:eastAsia="en-US" w:bidi="ar-SA"/>
      </w:rPr>
    </w:lvl>
    <w:lvl w:ilvl="8" w:tplc="C0F89E6A">
      <w:numFmt w:val="bullet"/>
      <w:lvlText w:val="•"/>
      <w:lvlJc w:val="left"/>
      <w:pPr>
        <w:ind w:left="8012" w:hanging="320"/>
      </w:pPr>
      <w:rPr>
        <w:rFonts w:hint="default"/>
        <w:lang w:val="en-US" w:eastAsia="en-US" w:bidi="ar-SA"/>
      </w:rPr>
    </w:lvl>
  </w:abstractNum>
  <w:abstractNum w:abstractNumId="14" w15:restartNumberingAfterBreak="0">
    <w:nsid w:val="34C65B56"/>
    <w:multiLevelType w:val="hybridMultilevel"/>
    <w:tmpl w:val="65B8C2F2"/>
    <w:lvl w:ilvl="0" w:tplc="59904604">
      <w:start w:val="1"/>
      <w:numFmt w:val="lowerLetter"/>
      <w:lvlText w:val="(%1)"/>
      <w:lvlJc w:val="left"/>
      <w:pPr>
        <w:ind w:left="1300" w:hanging="361"/>
      </w:pPr>
      <w:rPr>
        <w:rFonts w:ascii="Times New Roman" w:eastAsia="Times New Roman" w:hAnsi="Times New Roman" w:cs="Times New Roman" w:hint="default"/>
        <w:spacing w:val="-1"/>
        <w:w w:val="100"/>
        <w:sz w:val="20"/>
        <w:szCs w:val="20"/>
        <w:lang w:val="en-US" w:eastAsia="en-US" w:bidi="ar-SA"/>
      </w:rPr>
    </w:lvl>
    <w:lvl w:ilvl="1" w:tplc="9E022FCE">
      <w:numFmt w:val="bullet"/>
      <w:lvlText w:val="•"/>
      <w:lvlJc w:val="left"/>
      <w:pPr>
        <w:ind w:left="2140" w:hanging="361"/>
      </w:pPr>
      <w:rPr>
        <w:rFonts w:hint="default"/>
        <w:lang w:val="en-US" w:eastAsia="en-US" w:bidi="ar-SA"/>
      </w:rPr>
    </w:lvl>
    <w:lvl w:ilvl="2" w:tplc="581CBF24">
      <w:numFmt w:val="bullet"/>
      <w:lvlText w:val="•"/>
      <w:lvlJc w:val="left"/>
      <w:pPr>
        <w:ind w:left="2980" w:hanging="361"/>
      </w:pPr>
      <w:rPr>
        <w:rFonts w:hint="default"/>
        <w:lang w:val="en-US" w:eastAsia="en-US" w:bidi="ar-SA"/>
      </w:rPr>
    </w:lvl>
    <w:lvl w:ilvl="3" w:tplc="709A65A8">
      <w:numFmt w:val="bullet"/>
      <w:lvlText w:val="•"/>
      <w:lvlJc w:val="left"/>
      <w:pPr>
        <w:ind w:left="3820" w:hanging="361"/>
      </w:pPr>
      <w:rPr>
        <w:rFonts w:hint="default"/>
        <w:lang w:val="en-US" w:eastAsia="en-US" w:bidi="ar-SA"/>
      </w:rPr>
    </w:lvl>
    <w:lvl w:ilvl="4" w:tplc="3B9E8B46">
      <w:numFmt w:val="bullet"/>
      <w:lvlText w:val="•"/>
      <w:lvlJc w:val="left"/>
      <w:pPr>
        <w:ind w:left="4660" w:hanging="361"/>
      </w:pPr>
      <w:rPr>
        <w:rFonts w:hint="default"/>
        <w:lang w:val="en-US" w:eastAsia="en-US" w:bidi="ar-SA"/>
      </w:rPr>
    </w:lvl>
    <w:lvl w:ilvl="5" w:tplc="8B2821D0">
      <w:numFmt w:val="bullet"/>
      <w:lvlText w:val="•"/>
      <w:lvlJc w:val="left"/>
      <w:pPr>
        <w:ind w:left="5500" w:hanging="361"/>
      </w:pPr>
      <w:rPr>
        <w:rFonts w:hint="default"/>
        <w:lang w:val="en-US" w:eastAsia="en-US" w:bidi="ar-SA"/>
      </w:rPr>
    </w:lvl>
    <w:lvl w:ilvl="6" w:tplc="6D8045E0">
      <w:numFmt w:val="bullet"/>
      <w:lvlText w:val="•"/>
      <w:lvlJc w:val="left"/>
      <w:pPr>
        <w:ind w:left="6340" w:hanging="361"/>
      </w:pPr>
      <w:rPr>
        <w:rFonts w:hint="default"/>
        <w:lang w:val="en-US" w:eastAsia="en-US" w:bidi="ar-SA"/>
      </w:rPr>
    </w:lvl>
    <w:lvl w:ilvl="7" w:tplc="1788FCFE">
      <w:numFmt w:val="bullet"/>
      <w:lvlText w:val="•"/>
      <w:lvlJc w:val="left"/>
      <w:pPr>
        <w:ind w:left="7180" w:hanging="361"/>
      </w:pPr>
      <w:rPr>
        <w:rFonts w:hint="default"/>
        <w:lang w:val="en-US" w:eastAsia="en-US" w:bidi="ar-SA"/>
      </w:rPr>
    </w:lvl>
    <w:lvl w:ilvl="8" w:tplc="28349DCE">
      <w:numFmt w:val="bullet"/>
      <w:lvlText w:val="•"/>
      <w:lvlJc w:val="left"/>
      <w:pPr>
        <w:ind w:left="8020" w:hanging="361"/>
      </w:pPr>
      <w:rPr>
        <w:rFonts w:hint="default"/>
        <w:lang w:val="en-US" w:eastAsia="en-US" w:bidi="ar-SA"/>
      </w:rPr>
    </w:lvl>
  </w:abstractNum>
  <w:abstractNum w:abstractNumId="15" w15:restartNumberingAfterBreak="0">
    <w:nsid w:val="3555424D"/>
    <w:multiLevelType w:val="hybridMultilevel"/>
    <w:tmpl w:val="90F0C276"/>
    <w:lvl w:ilvl="0" w:tplc="9D0AEEFC">
      <w:start w:val="2"/>
      <w:numFmt w:val="upperLetter"/>
      <w:lvlText w:val="%1."/>
      <w:lvlJc w:val="left"/>
      <w:pPr>
        <w:ind w:left="4062" w:hanging="285"/>
        <w:jc w:val="right"/>
      </w:pPr>
      <w:rPr>
        <w:rFonts w:ascii="Times New Roman" w:eastAsia="Times New Roman" w:hAnsi="Times New Roman" w:cs="Times New Roman" w:hint="default"/>
        <w:b/>
        <w:bCs/>
        <w:w w:val="100"/>
        <w:sz w:val="20"/>
        <w:szCs w:val="20"/>
        <w:lang w:val="en-US" w:eastAsia="en-US" w:bidi="ar-SA"/>
      </w:rPr>
    </w:lvl>
    <w:lvl w:ilvl="1" w:tplc="BBF2CAC6">
      <w:numFmt w:val="bullet"/>
      <w:lvlText w:val="•"/>
      <w:lvlJc w:val="left"/>
      <w:pPr>
        <w:ind w:left="4624" w:hanging="285"/>
      </w:pPr>
      <w:rPr>
        <w:rFonts w:hint="default"/>
        <w:lang w:val="en-US" w:eastAsia="en-US" w:bidi="ar-SA"/>
      </w:rPr>
    </w:lvl>
    <w:lvl w:ilvl="2" w:tplc="BE4AB196">
      <w:numFmt w:val="bullet"/>
      <w:lvlText w:val="•"/>
      <w:lvlJc w:val="left"/>
      <w:pPr>
        <w:ind w:left="5188" w:hanging="285"/>
      </w:pPr>
      <w:rPr>
        <w:rFonts w:hint="default"/>
        <w:lang w:val="en-US" w:eastAsia="en-US" w:bidi="ar-SA"/>
      </w:rPr>
    </w:lvl>
    <w:lvl w:ilvl="3" w:tplc="37D2E10E">
      <w:numFmt w:val="bullet"/>
      <w:lvlText w:val="•"/>
      <w:lvlJc w:val="left"/>
      <w:pPr>
        <w:ind w:left="5752" w:hanging="285"/>
      </w:pPr>
      <w:rPr>
        <w:rFonts w:hint="default"/>
        <w:lang w:val="en-US" w:eastAsia="en-US" w:bidi="ar-SA"/>
      </w:rPr>
    </w:lvl>
    <w:lvl w:ilvl="4" w:tplc="8A30EE2A">
      <w:numFmt w:val="bullet"/>
      <w:lvlText w:val="•"/>
      <w:lvlJc w:val="left"/>
      <w:pPr>
        <w:ind w:left="6316" w:hanging="285"/>
      </w:pPr>
      <w:rPr>
        <w:rFonts w:hint="default"/>
        <w:lang w:val="en-US" w:eastAsia="en-US" w:bidi="ar-SA"/>
      </w:rPr>
    </w:lvl>
    <w:lvl w:ilvl="5" w:tplc="6098FDFC">
      <w:numFmt w:val="bullet"/>
      <w:lvlText w:val="•"/>
      <w:lvlJc w:val="left"/>
      <w:pPr>
        <w:ind w:left="6880" w:hanging="285"/>
      </w:pPr>
      <w:rPr>
        <w:rFonts w:hint="default"/>
        <w:lang w:val="en-US" w:eastAsia="en-US" w:bidi="ar-SA"/>
      </w:rPr>
    </w:lvl>
    <w:lvl w:ilvl="6" w:tplc="49F6B754">
      <w:numFmt w:val="bullet"/>
      <w:lvlText w:val="•"/>
      <w:lvlJc w:val="left"/>
      <w:pPr>
        <w:ind w:left="7444" w:hanging="285"/>
      </w:pPr>
      <w:rPr>
        <w:rFonts w:hint="default"/>
        <w:lang w:val="en-US" w:eastAsia="en-US" w:bidi="ar-SA"/>
      </w:rPr>
    </w:lvl>
    <w:lvl w:ilvl="7" w:tplc="B950D18A">
      <w:numFmt w:val="bullet"/>
      <w:lvlText w:val="•"/>
      <w:lvlJc w:val="left"/>
      <w:pPr>
        <w:ind w:left="8008" w:hanging="285"/>
      </w:pPr>
      <w:rPr>
        <w:rFonts w:hint="default"/>
        <w:lang w:val="en-US" w:eastAsia="en-US" w:bidi="ar-SA"/>
      </w:rPr>
    </w:lvl>
    <w:lvl w:ilvl="8" w:tplc="410CCF3A">
      <w:numFmt w:val="bullet"/>
      <w:lvlText w:val="•"/>
      <w:lvlJc w:val="left"/>
      <w:pPr>
        <w:ind w:left="8572" w:hanging="285"/>
      </w:pPr>
      <w:rPr>
        <w:rFonts w:hint="default"/>
        <w:lang w:val="en-US" w:eastAsia="en-US" w:bidi="ar-SA"/>
      </w:rPr>
    </w:lvl>
  </w:abstractNum>
  <w:abstractNum w:abstractNumId="16" w15:restartNumberingAfterBreak="0">
    <w:nsid w:val="394E3169"/>
    <w:multiLevelType w:val="multilevel"/>
    <w:tmpl w:val="A16050B6"/>
    <w:lvl w:ilvl="0">
      <w:start w:val="24"/>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17" w15:restartNumberingAfterBreak="0">
    <w:nsid w:val="395127BD"/>
    <w:multiLevelType w:val="singleLevel"/>
    <w:tmpl w:val="7220C716"/>
    <w:lvl w:ilvl="0">
      <w:start w:val="2"/>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18" w15:restartNumberingAfterBreak="0">
    <w:nsid w:val="41150699"/>
    <w:multiLevelType w:val="hybridMultilevel"/>
    <w:tmpl w:val="9C422FEC"/>
    <w:lvl w:ilvl="0" w:tplc="FCC0E952">
      <w:start w:val="1"/>
      <w:numFmt w:val="upperLetter"/>
      <w:lvlText w:val="%1."/>
      <w:lvlJc w:val="left"/>
      <w:pPr>
        <w:ind w:left="759" w:hanging="540"/>
      </w:pPr>
      <w:rPr>
        <w:rFonts w:ascii="Times New Roman" w:eastAsia="Times New Roman" w:hAnsi="Times New Roman" w:cs="Times New Roman" w:hint="default"/>
        <w:b/>
        <w:bCs/>
        <w:w w:val="100"/>
        <w:sz w:val="20"/>
        <w:szCs w:val="20"/>
        <w:lang w:val="en-US" w:eastAsia="en-US" w:bidi="ar-SA"/>
      </w:rPr>
    </w:lvl>
    <w:lvl w:ilvl="1" w:tplc="7D1649FA">
      <w:start w:val="1"/>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68F85AEE">
      <w:numFmt w:val="bullet"/>
      <w:lvlText w:val="•"/>
      <w:lvlJc w:val="left"/>
      <w:pPr>
        <w:ind w:left="2251" w:hanging="561"/>
      </w:pPr>
      <w:rPr>
        <w:rFonts w:hint="default"/>
        <w:lang w:val="en-US" w:eastAsia="en-US" w:bidi="ar-SA"/>
      </w:rPr>
    </w:lvl>
    <w:lvl w:ilvl="3" w:tplc="F1304A82">
      <w:numFmt w:val="bullet"/>
      <w:lvlText w:val="•"/>
      <w:lvlJc w:val="left"/>
      <w:pPr>
        <w:ind w:left="3182" w:hanging="561"/>
      </w:pPr>
      <w:rPr>
        <w:rFonts w:hint="default"/>
        <w:lang w:val="en-US" w:eastAsia="en-US" w:bidi="ar-SA"/>
      </w:rPr>
    </w:lvl>
    <w:lvl w:ilvl="4" w:tplc="AA3C5570">
      <w:numFmt w:val="bullet"/>
      <w:lvlText w:val="•"/>
      <w:lvlJc w:val="left"/>
      <w:pPr>
        <w:ind w:left="4113" w:hanging="561"/>
      </w:pPr>
      <w:rPr>
        <w:rFonts w:hint="default"/>
        <w:lang w:val="en-US" w:eastAsia="en-US" w:bidi="ar-SA"/>
      </w:rPr>
    </w:lvl>
    <w:lvl w:ilvl="5" w:tplc="FA461AC4">
      <w:numFmt w:val="bullet"/>
      <w:lvlText w:val="•"/>
      <w:lvlJc w:val="left"/>
      <w:pPr>
        <w:ind w:left="5044" w:hanging="561"/>
      </w:pPr>
      <w:rPr>
        <w:rFonts w:hint="default"/>
        <w:lang w:val="en-US" w:eastAsia="en-US" w:bidi="ar-SA"/>
      </w:rPr>
    </w:lvl>
    <w:lvl w:ilvl="6" w:tplc="2494BA5C">
      <w:numFmt w:val="bullet"/>
      <w:lvlText w:val="•"/>
      <w:lvlJc w:val="left"/>
      <w:pPr>
        <w:ind w:left="5975" w:hanging="561"/>
      </w:pPr>
      <w:rPr>
        <w:rFonts w:hint="default"/>
        <w:lang w:val="en-US" w:eastAsia="en-US" w:bidi="ar-SA"/>
      </w:rPr>
    </w:lvl>
    <w:lvl w:ilvl="7" w:tplc="CFDCA540">
      <w:numFmt w:val="bullet"/>
      <w:lvlText w:val="•"/>
      <w:lvlJc w:val="left"/>
      <w:pPr>
        <w:ind w:left="6906" w:hanging="561"/>
      </w:pPr>
      <w:rPr>
        <w:rFonts w:hint="default"/>
        <w:lang w:val="en-US" w:eastAsia="en-US" w:bidi="ar-SA"/>
      </w:rPr>
    </w:lvl>
    <w:lvl w:ilvl="8" w:tplc="139CC6DC">
      <w:numFmt w:val="bullet"/>
      <w:lvlText w:val="•"/>
      <w:lvlJc w:val="left"/>
      <w:pPr>
        <w:ind w:left="7837" w:hanging="561"/>
      </w:pPr>
      <w:rPr>
        <w:rFonts w:hint="default"/>
        <w:lang w:val="en-US" w:eastAsia="en-US" w:bidi="ar-SA"/>
      </w:rPr>
    </w:lvl>
  </w:abstractNum>
  <w:abstractNum w:abstractNumId="19" w15:restartNumberingAfterBreak="0">
    <w:nsid w:val="469B790F"/>
    <w:multiLevelType w:val="hybridMultilevel"/>
    <w:tmpl w:val="EAEE60EC"/>
    <w:lvl w:ilvl="0" w:tplc="96280678">
      <w:start w:val="1"/>
      <w:numFmt w:val="decimal"/>
      <w:lvlText w:val="%1."/>
      <w:lvlJc w:val="left"/>
      <w:pPr>
        <w:ind w:left="899" w:hanging="680"/>
      </w:pPr>
      <w:rPr>
        <w:rFonts w:ascii="Times New Roman" w:eastAsia="Times New Roman" w:hAnsi="Times New Roman" w:cs="Times New Roman" w:hint="default"/>
        <w:w w:val="100"/>
        <w:sz w:val="20"/>
        <w:szCs w:val="20"/>
        <w:lang w:val="en-US" w:eastAsia="en-US" w:bidi="ar-SA"/>
      </w:rPr>
    </w:lvl>
    <w:lvl w:ilvl="1" w:tplc="80A48A30">
      <w:numFmt w:val="bullet"/>
      <w:lvlText w:val="•"/>
      <w:lvlJc w:val="left"/>
      <w:pPr>
        <w:ind w:left="1780" w:hanging="680"/>
      </w:pPr>
      <w:rPr>
        <w:rFonts w:hint="default"/>
        <w:lang w:val="en-US" w:eastAsia="en-US" w:bidi="ar-SA"/>
      </w:rPr>
    </w:lvl>
    <w:lvl w:ilvl="2" w:tplc="F420FCEC">
      <w:numFmt w:val="bullet"/>
      <w:lvlText w:val="•"/>
      <w:lvlJc w:val="left"/>
      <w:pPr>
        <w:ind w:left="2660" w:hanging="680"/>
      </w:pPr>
      <w:rPr>
        <w:rFonts w:hint="default"/>
        <w:lang w:val="en-US" w:eastAsia="en-US" w:bidi="ar-SA"/>
      </w:rPr>
    </w:lvl>
    <w:lvl w:ilvl="3" w:tplc="6E40246E">
      <w:numFmt w:val="bullet"/>
      <w:lvlText w:val="•"/>
      <w:lvlJc w:val="left"/>
      <w:pPr>
        <w:ind w:left="3540" w:hanging="680"/>
      </w:pPr>
      <w:rPr>
        <w:rFonts w:hint="default"/>
        <w:lang w:val="en-US" w:eastAsia="en-US" w:bidi="ar-SA"/>
      </w:rPr>
    </w:lvl>
    <w:lvl w:ilvl="4" w:tplc="E202EACA">
      <w:numFmt w:val="bullet"/>
      <w:lvlText w:val="•"/>
      <w:lvlJc w:val="left"/>
      <w:pPr>
        <w:ind w:left="4420" w:hanging="680"/>
      </w:pPr>
      <w:rPr>
        <w:rFonts w:hint="default"/>
        <w:lang w:val="en-US" w:eastAsia="en-US" w:bidi="ar-SA"/>
      </w:rPr>
    </w:lvl>
    <w:lvl w:ilvl="5" w:tplc="0B50690A">
      <w:numFmt w:val="bullet"/>
      <w:lvlText w:val="•"/>
      <w:lvlJc w:val="left"/>
      <w:pPr>
        <w:ind w:left="5300" w:hanging="680"/>
      </w:pPr>
      <w:rPr>
        <w:rFonts w:hint="default"/>
        <w:lang w:val="en-US" w:eastAsia="en-US" w:bidi="ar-SA"/>
      </w:rPr>
    </w:lvl>
    <w:lvl w:ilvl="6" w:tplc="33B4C764">
      <w:numFmt w:val="bullet"/>
      <w:lvlText w:val="•"/>
      <w:lvlJc w:val="left"/>
      <w:pPr>
        <w:ind w:left="6180" w:hanging="680"/>
      </w:pPr>
      <w:rPr>
        <w:rFonts w:hint="default"/>
        <w:lang w:val="en-US" w:eastAsia="en-US" w:bidi="ar-SA"/>
      </w:rPr>
    </w:lvl>
    <w:lvl w:ilvl="7" w:tplc="DB40A344">
      <w:numFmt w:val="bullet"/>
      <w:lvlText w:val="•"/>
      <w:lvlJc w:val="left"/>
      <w:pPr>
        <w:ind w:left="7060" w:hanging="680"/>
      </w:pPr>
      <w:rPr>
        <w:rFonts w:hint="default"/>
        <w:lang w:val="en-US" w:eastAsia="en-US" w:bidi="ar-SA"/>
      </w:rPr>
    </w:lvl>
    <w:lvl w:ilvl="8" w:tplc="E3FAA46C">
      <w:numFmt w:val="bullet"/>
      <w:lvlText w:val="•"/>
      <w:lvlJc w:val="left"/>
      <w:pPr>
        <w:ind w:left="7940" w:hanging="680"/>
      </w:pPr>
      <w:rPr>
        <w:rFonts w:hint="default"/>
        <w:lang w:val="en-US" w:eastAsia="en-US" w:bidi="ar-SA"/>
      </w:rPr>
    </w:lvl>
  </w:abstractNum>
  <w:abstractNum w:abstractNumId="20" w15:restartNumberingAfterBreak="0">
    <w:nsid w:val="4B51284E"/>
    <w:multiLevelType w:val="hybridMultilevel"/>
    <w:tmpl w:val="C36EE1B4"/>
    <w:lvl w:ilvl="0" w:tplc="4FAE4828">
      <w:start w:val="11"/>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ACCEF840">
      <w:numFmt w:val="bullet"/>
      <w:lvlText w:val="•"/>
      <w:lvlJc w:val="left"/>
      <w:pPr>
        <w:ind w:left="2140" w:hanging="540"/>
      </w:pPr>
      <w:rPr>
        <w:rFonts w:hint="default"/>
        <w:lang w:val="en-US" w:eastAsia="en-US" w:bidi="ar-SA"/>
      </w:rPr>
    </w:lvl>
    <w:lvl w:ilvl="2" w:tplc="453A4FEE">
      <w:numFmt w:val="bullet"/>
      <w:lvlText w:val="•"/>
      <w:lvlJc w:val="left"/>
      <w:pPr>
        <w:ind w:left="2980" w:hanging="540"/>
      </w:pPr>
      <w:rPr>
        <w:rFonts w:hint="default"/>
        <w:lang w:val="en-US" w:eastAsia="en-US" w:bidi="ar-SA"/>
      </w:rPr>
    </w:lvl>
    <w:lvl w:ilvl="3" w:tplc="E7E02E0C">
      <w:numFmt w:val="bullet"/>
      <w:lvlText w:val="•"/>
      <w:lvlJc w:val="left"/>
      <w:pPr>
        <w:ind w:left="3820" w:hanging="540"/>
      </w:pPr>
      <w:rPr>
        <w:rFonts w:hint="default"/>
        <w:lang w:val="en-US" w:eastAsia="en-US" w:bidi="ar-SA"/>
      </w:rPr>
    </w:lvl>
    <w:lvl w:ilvl="4" w:tplc="E0164DC8">
      <w:numFmt w:val="bullet"/>
      <w:lvlText w:val="•"/>
      <w:lvlJc w:val="left"/>
      <w:pPr>
        <w:ind w:left="4660" w:hanging="540"/>
      </w:pPr>
      <w:rPr>
        <w:rFonts w:hint="default"/>
        <w:lang w:val="en-US" w:eastAsia="en-US" w:bidi="ar-SA"/>
      </w:rPr>
    </w:lvl>
    <w:lvl w:ilvl="5" w:tplc="8334FC94">
      <w:numFmt w:val="bullet"/>
      <w:lvlText w:val="•"/>
      <w:lvlJc w:val="left"/>
      <w:pPr>
        <w:ind w:left="5500" w:hanging="540"/>
      </w:pPr>
      <w:rPr>
        <w:rFonts w:hint="default"/>
        <w:lang w:val="en-US" w:eastAsia="en-US" w:bidi="ar-SA"/>
      </w:rPr>
    </w:lvl>
    <w:lvl w:ilvl="6" w:tplc="68AE775E">
      <w:numFmt w:val="bullet"/>
      <w:lvlText w:val="•"/>
      <w:lvlJc w:val="left"/>
      <w:pPr>
        <w:ind w:left="6340" w:hanging="540"/>
      </w:pPr>
      <w:rPr>
        <w:rFonts w:hint="default"/>
        <w:lang w:val="en-US" w:eastAsia="en-US" w:bidi="ar-SA"/>
      </w:rPr>
    </w:lvl>
    <w:lvl w:ilvl="7" w:tplc="E91EA584">
      <w:numFmt w:val="bullet"/>
      <w:lvlText w:val="•"/>
      <w:lvlJc w:val="left"/>
      <w:pPr>
        <w:ind w:left="7180" w:hanging="540"/>
      </w:pPr>
      <w:rPr>
        <w:rFonts w:hint="default"/>
        <w:lang w:val="en-US" w:eastAsia="en-US" w:bidi="ar-SA"/>
      </w:rPr>
    </w:lvl>
    <w:lvl w:ilvl="8" w:tplc="4E9E85A6">
      <w:numFmt w:val="bullet"/>
      <w:lvlText w:val="•"/>
      <w:lvlJc w:val="left"/>
      <w:pPr>
        <w:ind w:left="8020" w:hanging="540"/>
      </w:pPr>
      <w:rPr>
        <w:rFonts w:hint="default"/>
        <w:lang w:val="en-US" w:eastAsia="en-US" w:bidi="ar-SA"/>
      </w:rPr>
    </w:lvl>
  </w:abstractNum>
  <w:abstractNum w:abstractNumId="21" w15:restartNumberingAfterBreak="0">
    <w:nsid w:val="4C16397E"/>
    <w:multiLevelType w:val="hybridMultilevel"/>
    <w:tmpl w:val="D1F05C1E"/>
    <w:lvl w:ilvl="0" w:tplc="5B00A0E4">
      <w:numFmt w:val="bullet"/>
      <w:lvlText w:val="-"/>
      <w:lvlJc w:val="left"/>
      <w:pPr>
        <w:ind w:left="4179" w:hanging="720"/>
      </w:pPr>
      <w:rPr>
        <w:rFonts w:ascii="Times New Roman" w:eastAsia="Times New Roman" w:hAnsi="Times New Roman" w:cs="Times New Roman" w:hint="default"/>
        <w:b/>
        <w:bCs/>
        <w:w w:val="100"/>
        <w:sz w:val="20"/>
        <w:szCs w:val="20"/>
        <w:lang w:val="en-US" w:eastAsia="en-US" w:bidi="ar-SA"/>
      </w:rPr>
    </w:lvl>
    <w:lvl w:ilvl="1" w:tplc="CE505808">
      <w:numFmt w:val="bullet"/>
      <w:lvlText w:val="•"/>
      <w:lvlJc w:val="left"/>
      <w:pPr>
        <w:ind w:left="4732" w:hanging="720"/>
      </w:pPr>
      <w:rPr>
        <w:rFonts w:hint="default"/>
        <w:lang w:val="en-US" w:eastAsia="en-US" w:bidi="ar-SA"/>
      </w:rPr>
    </w:lvl>
    <w:lvl w:ilvl="2" w:tplc="A29A6474">
      <w:numFmt w:val="bullet"/>
      <w:lvlText w:val="•"/>
      <w:lvlJc w:val="left"/>
      <w:pPr>
        <w:ind w:left="5284" w:hanging="720"/>
      </w:pPr>
      <w:rPr>
        <w:rFonts w:hint="default"/>
        <w:lang w:val="en-US" w:eastAsia="en-US" w:bidi="ar-SA"/>
      </w:rPr>
    </w:lvl>
    <w:lvl w:ilvl="3" w:tplc="0F5446C4">
      <w:numFmt w:val="bullet"/>
      <w:lvlText w:val="•"/>
      <w:lvlJc w:val="left"/>
      <w:pPr>
        <w:ind w:left="5836" w:hanging="720"/>
      </w:pPr>
      <w:rPr>
        <w:rFonts w:hint="default"/>
        <w:lang w:val="en-US" w:eastAsia="en-US" w:bidi="ar-SA"/>
      </w:rPr>
    </w:lvl>
    <w:lvl w:ilvl="4" w:tplc="2A346F42">
      <w:numFmt w:val="bullet"/>
      <w:lvlText w:val="•"/>
      <w:lvlJc w:val="left"/>
      <w:pPr>
        <w:ind w:left="6388" w:hanging="720"/>
      </w:pPr>
      <w:rPr>
        <w:rFonts w:hint="default"/>
        <w:lang w:val="en-US" w:eastAsia="en-US" w:bidi="ar-SA"/>
      </w:rPr>
    </w:lvl>
    <w:lvl w:ilvl="5" w:tplc="C44050EE">
      <w:numFmt w:val="bullet"/>
      <w:lvlText w:val="•"/>
      <w:lvlJc w:val="left"/>
      <w:pPr>
        <w:ind w:left="6940" w:hanging="720"/>
      </w:pPr>
      <w:rPr>
        <w:rFonts w:hint="default"/>
        <w:lang w:val="en-US" w:eastAsia="en-US" w:bidi="ar-SA"/>
      </w:rPr>
    </w:lvl>
    <w:lvl w:ilvl="6" w:tplc="4A14762C">
      <w:numFmt w:val="bullet"/>
      <w:lvlText w:val="•"/>
      <w:lvlJc w:val="left"/>
      <w:pPr>
        <w:ind w:left="7492" w:hanging="720"/>
      </w:pPr>
      <w:rPr>
        <w:rFonts w:hint="default"/>
        <w:lang w:val="en-US" w:eastAsia="en-US" w:bidi="ar-SA"/>
      </w:rPr>
    </w:lvl>
    <w:lvl w:ilvl="7" w:tplc="E7986A6C">
      <w:numFmt w:val="bullet"/>
      <w:lvlText w:val="•"/>
      <w:lvlJc w:val="left"/>
      <w:pPr>
        <w:ind w:left="8044" w:hanging="720"/>
      </w:pPr>
      <w:rPr>
        <w:rFonts w:hint="default"/>
        <w:lang w:val="en-US" w:eastAsia="en-US" w:bidi="ar-SA"/>
      </w:rPr>
    </w:lvl>
    <w:lvl w:ilvl="8" w:tplc="4984ABB2">
      <w:numFmt w:val="bullet"/>
      <w:lvlText w:val="•"/>
      <w:lvlJc w:val="left"/>
      <w:pPr>
        <w:ind w:left="8596" w:hanging="720"/>
      </w:pPr>
      <w:rPr>
        <w:rFonts w:hint="default"/>
        <w:lang w:val="en-US" w:eastAsia="en-US" w:bidi="ar-SA"/>
      </w:rPr>
    </w:lvl>
  </w:abstractNum>
  <w:abstractNum w:abstractNumId="22" w15:restartNumberingAfterBreak="0">
    <w:nsid w:val="519C1178"/>
    <w:multiLevelType w:val="hybridMultilevel"/>
    <w:tmpl w:val="C876DCB8"/>
    <w:lvl w:ilvl="0" w:tplc="FD1E134E">
      <w:start w:val="1"/>
      <w:numFmt w:val="upperLetter"/>
      <w:lvlText w:val="(%1)"/>
      <w:lvlJc w:val="left"/>
      <w:pPr>
        <w:ind w:left="739" w:hanging="520"/>
      </w:pPr>
      <w:rPr>
        <w:rFonts w:ascii="Times New Roman" w:eastAsia="Times New Roman" w:hAnsi="Times New Roman" w:cs="Times New Roman" w:hint="default"/>
        <w:w w:val="100"/>
        <w:sz w:val="20"/>
        <w:szCs w:val="20"/>
        <w:lang w:val="en-US" w:eastAsia="en-US" w:bidi="ar-SA"/>
      </w:rPr>
    </w:lvl>
    <w:lvl w:ilvl="1" w:tplc="E8A805BE">
      <w:numFmt w:val="bullet"/>
      <w:lvlText w:val="•"/>
      <w:lvlJc w:val="left"/>
      <w:pPr>
        <w:ind w:left="1636" w:hanging="520"/>
      </w:pPr>
      <w:rPr>
        <w:rFonts w:hint="default"/>
        <w:lang w:val="en-US" w:eastAsia="en-US" w:bidi="ar-SA"/>
      </w:rPr>
    </w:lvl>
    <w:lvl w:ilvl="2" w:tplc="B658F162">
      <w:numFmt w:val="bullet"/>
      <w:lvlText w:val="•"/>
      <w:lvlJc w:val="left"/>
      <w:pPr>
        <w:ind w:left="2532" w:hanging="520"/>
      </w:pPr>
      <w:rPr>
        <w:rFonts w:hint="default"/>
        <w:lang w:val="en-US" w:eastAsia="en-US" w:bidi="ar-SA"/>
      </w:rPr>
    </w:lvl>
    <w:lvl w:ilvl="3" w:tplc="F8AA22FA">
      <w:numFmt w:val="bullet"/>
      <w:lvlText w:val="•"/>
      <w:lvlJc w:val="left"/>
      <w:pPr>
        <w:ind w:left="3428" w:hanging="520"/>
      </w:pPr>
      <w:rPr>
        <w:rFonts w:hint="default"/>
        <w:lang w:val="en-US" w:eastAsia="en-US" w:bidi="ar-SA"/>
      </w:rPr>
    </w:lvl>
    <w:lvl w:ilvl="4" w:tplc="1DAA5144">
      <w:numFmt w:val="bullet"/>
      <w:lvlText w:val="•"/>
      <w:lvlJc w:val="left"/>
      <w:pPr>
        <w:ind w:left="4324" w:hanging="520"/>
      </w:pPr>
      <w:rPr>
        <w:rFonts w:hint="default"/>
        <w:lang w:val="en-US" w:eastAsia="en-US" w:bidi="ar-SA"/>
      </w:rPr>
    </w:lvl>
    <w:lvl w:ilvl="5" w:tplc="08DACBFC">
      <w:numFmt w:val="bullet"/>
      <w:lvlText w:val="•"/>
      <w:lvlJc w:val="left"/>
      <w:pPr>
        <w:ind w:left="5220" w:hanging="520"/>
      </w:pPr>
      <w:rPr>
        <w:rFonts w:hint="default"/>
        <w:lang w:val="en-US" w:eastAsia="en-US" w:bidi="ar-SA"/>
      </w:rPr>
    </w:lvl>
    <w:lvl w:ilvl="6" w:tplc="4248526C">
      <w:numFmt w:val="bullet"/>
      <w:lvlText w:val="•"/>
      <w:lvlJc w:val="left"/>
      <w:pPr>
        <w:ind w:left="6116" w:hanging="520"/>
      </w:pPr>
      <w:rPr>
        <w:rFonts w:hint="default"/>
        <w:lang w:val="en-US" w:eastAsia="en-US" w:bidi="ar-SA"/>
      </w:rPr>
    </w:lvl>
    <w:lvl w:ilvl="7" w:tplc="90C41A28">
      <w:numFmt w:val="bullet"/>
      <w:lvlText w:val="•"/>
      <w:lvlJc w:val="left"/>
      <w:pPr>
        <w:ind w:left="7012" w:hanging="520"/>
      </w:pPr>
      <w:rPr>
        <w:rFonts w:hint="default"/>
        <w:lang w:val="en-US" w:eastAsia="en-US" w:bidi="ar-SA"/>
      </w:rPr>
    </w:lvl>
    <w:lvl w:ilvl="8" w:tplc="E2F21C02">
      <w:numFmt w:val="bullet"/>
      <w:lvlText w:val="•"/>
      <w:lvlJc w:val="left"/>
      <w:pPr>
        <w:ind w:left="7908" w:hanging="520"/>
      </w:pPr>
      <w:rPr>
        <w:rFonts w:hint="default"/>
        <w:lang w:val="en-US" w:eastAsia="en-US" w:bidi="ar-SA"/>
      </w:rPr>
    </w:lvl>
  </w:abstractNum>
  <w:abstractNum w:abstractNumId="23" w15:restartNumberingAfterBreak="0">
    <w:nsid w:val="55055C06"/>
    <w:multiLevelType w:val="hybridMultilevel"/>
    <w:tmpl w:val="32AEABAE"/>
    <w:lvl w:ilvl="0" w:tplc="DDBC04C8">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tplc="DDA22030">
      <w:start w:val="1"/>
      <w:numFmt w:val="decimal"/>
      <w:lvlText w:val="%2."/>
      <w:lvlJc w:val="left"/>
      <w:pPr>
        <w:ind w:left="1039" w:hanging="460"/>
      </w:pPr>
      <w:rPr>
        <w:rFonts w:ascii="Times New Roman" w:eastAsia="Times New Roman" w:hAnsi="Times New Roman" w:cs="Times New Roman" w:hint="default"/>
        <w:w w:val="100"/>
        <w:sz w:val="20"/>
        <w:szCs w:val="20"/>
        <w:lang w:val="en-US" w:eastAsia="en-US" w:bidi="ar-SA"/>
      </w:rPr>
    </w:lvl>
    <w:lvl w:ilvl="2" w:tplc="52E46EFA">
      <w:numFmt w:val="bullet"/>
      <w:lvlText w:val="•"/>
      <w:lvlJc w:val="left"/>
      <w:pPr>
        <w:ind w:left="2002" w:hanging="460"/>
      </w:pPr>
      <w:rPr>
        <w:rFonts w:hint="default"/>
        <w:lang w:val="en-US" w:eastAsia="en-US" w:bidi="ar-SA"/>
      </w:rPr>
    </w:lvl>
    <w:lvl w:ilvl="3" w:tplc="D180C644">
      <w:numFmt w:val="bullet"/>
      <w:lvlText w:val="•"/>
      <w:lvlJc w:val="left"/>
      <w:pPr>
        <w:ind w:left="2964" w:hanging="460"/>
      </w:pPr>
      <w:rPr>
        <w:rFonts w:hint="default"/>
        <w:lang w:val="en-US" w:eastAsia="en-US" w:bidi="ar-SA"/>
      </w:rPr>
    </w:lvl>
    <w:lvl w:ilvl="4" w:tplc="A984D982">
      <w:numFmt w:val="bullet"/>
      <w:lvlText w:val="•"/>
      <w:lvlJc w:val="left"/>
      <w:pPr>
        <w:ind w:left="3926" w:hanging="460"/>
      </w:pPr>
      <w:rPr>
        <w:rFonts w:hint="default"/>
        <w:lang w:val="en-US" w:eastAsia="en-US" w:bidi="ar-SA"/>
      </w:rPr>
    </w:lvl>
    <w:lvl w:ilvl="5" w:tplc="E4C05BAE">
      <w:numFmt w:val="bullet"/>
      <w:lvlText w:val="•"/>
      <w:lvlJc w:val="left"/>
      <w:pPr>
        <w:ind w:left="4888" w:hanging="460"/>
      </w:pPr>
      <w:rPr>
        <w:rFonts w:hint="default"/>
        <w:lang w:val="en-US" w:eastAsia="en-US" w:bidi="ar-SA"/>
      </w:rPr>
    </w:lvl>
    <w:lvl w:ilvl="6" w:tplc="ABCA03AA">
      <w:numFmt w:val="bullet"/>
      <w:lvlText w:val="•"/>
      <w:lvlJc w:val="left"/>
      <w:pPr>
        <w:ind w:left="5851" w:hanging="460"/>
      </w:pPr>
      <w:rPr>
        <w:rFonts w:hint="default"/>
        <w:lang w:val="en-US" w:eastAsia="en-US" w:bidi="ar-SA"/>
      </w:rPr>
    </w:lvl>
    <w:lvl w:ilvl="7" w:tplc="129077B2">
      <w:numFmt w:val="bullet"/>
      <w:lvlText w:val="•"/>
      <w:lvlJc w:val="left"/>
      <w:pPr>
        <w:ind w:left="6813" w:hanging="460"/>
      </w:pPr>
      <w:rPr>
        <w:rFonts w:hint="default"/>
        <w:lang w:val="en-US" w:eastAsia="en-US" w:bidi="ar-SA"/>
      </w:rPr>
    </w:lvl>
    <w:lvl w:ilvl="8" w:tplc="51848380">
      <w:numFmt w:val="bullet"/>
      <w:lvlText w:val="•"/>
      <w:lvlJc w:val="left"/>
      <w:pPr>
        <w:ind w:left="7775" w:hanging="460"/>
      </w:pPr>
      <w:rPr>
        <w:rFonts w:hint="default"/>
        <w:lang w:val="en-US" w:eastAsia="en-US" w:bidi="ar-SA"/>
      </w:rPr>
    </w:lvl>
  </w:abstractNum>
  <w:abstractNum w:abstractNumId="24" w15:restartNumberingAfterBreak="0">
    <w:nsid w:val="551D00E7"/>
    <w:multiLevelType w:val="hybridMultilevel"/>
    <w:tmpl w:val="807A4114"/>
    <w:lvl w:ilvl="0" w:tplc="051658D2">
      <w:start w:val="1"/>
      <w:numFmt w:val="lowerLetter"/>
      <w:lvlText w:val="(%1)"/>
      <w:lvlJc w:val="left"/>
      <w:pPr>
        <w:ind w:left="1660" w:hanging="680"/>
      </w:pPr>
      <w:rPr>
        <w:rFonts w:ascii="Times New Roman" w:eastAsia="Times New Roman" w:hAnsi="Times New Roman" w:cs="Times New Roman" w:hint="default"/>
        <w:w w:val="100"/>
        <w:sz w:val="20"/>
        <w:szCs w:val="20"/>
        <w:lang w:val="en-US" w:eastAsia="en-US" w:bidi="ar-SA"/>
      </w:rPr>
    </w:lvl>
    <w:lvl w:ilvl="1" w:tplc="D24C4AEE">
      <w:numFmt w:val="bullet"/>
      <w:lvlText w:val="•"/>
      <w:lvlJc w:val="left"/>
      <w:pPr>
        <w:ind w:left="2464" w:hanging="680"/>
      </w:pPr>
      <w:rPr>
        <w:rFonts w:hint="default"/>
        <w:lang w:val="en-US" w:eastAsia="en-US" w:bidi="ar-SA"/>
      </w:rPr>
    </w:lvl>
    <w:lvl w:ilvl="2" w:tplc="254C4770">
      <w:numFmt w:val="bullet"/>
      <w:lvlText w:val="•"/>
      <w:lvlJc w:val="left"/>
      <w:pPr>
        <w:ind w:left="3268" w:hanging="680"/>
      </w:pPr>
      <w:rPr>
        <w:rFonts w:hint="default"/>
        <w:lang w:val="en-US" w:eastAsia="en-US" w:bidi="ar-SA"/>
      </w:rPr>
    </w:lvl>
    <w:lvl w:ilvl="3" w:tplc="15F6ED0E">
      <w:numFmt w:val="bullet"/>
      <w:lvlText w:val="•"/>
      <w:lvlJc w:val="left"/>
      <w:pPr>
        <w:ind w:left="4072" w:hanging="680"/>
      </w:pPr>
      <w:rPr>
        <w:rFonts w:hint="default"/>
        <w:lang w:val="en-US" w:eastAsia="en-US" w:bidi="ar-SA"/>
      </w:rPr>
    </w:lvl>
    <w:lvl w:ilvl="4" w:tplc="DC10F12A">
      <w:numFmt w:val="bullet"/>
      <w:lvlText w:val="•"/>
      <w:lvlJc w:val="left"/>
      <w:pPr>
        <w:ind w:left="4876" w:hanging="680"/>
      </w:pPr>
      <w:rPr>
        <w:rFonts w:hint="default"/>
        <w:lang w:val="en-US" w:eastAsia="en-US" w:bidi="ar-SA"/>
      </w:rPr>
    </w:lvl>
    <w:lvl w:ilvl="5" w:tplc="8D86B526">
      <w:numFmt w:val="bullet"/>
      <w:lvlText w:val="•"/>
      <w:lvlJc w:val="left"/>
      <w:pPr>
        <w:ind w:left="5680" w:hanging="680"/>
      </w:pPr>
      <w:rPr>
        <w:rFonts w:hint="default"/>
        <w:lang w:val="en-US" w:eastAsia="en-US" w:bidi="ar-SA"/>
      </w:rPr>
    </w:lvl>
    <w:lvl w:ilvl="6" w:tplc="1A3272F8">
      <w:numFmt w:val="bullet"/>
      <w:lvlText w:val="•"/>
      <w:lvlJc w:val="left"/>
      <w:pPr>
        <w:ind w:left="6484" w:hanging="680"/>
      </w:pPr>
      <w:rPr>
        <w:rFonts w:hint="default"/>
        <w:lang w:val="en-US" w:eastAsia="en-US" w:bidi="ar-SA"/>
      </w:rPr>
    </w:lvl>
    <w:lvl w:ilvl="7" w:tplc="3216E214">
      <w:numFmt w:val="bullet"/>
      <w:lvlText w:val="•"/>
      <w:lvlJc w:val="left"/>
      <w:pPr>
        <w:ind w:left="7288" w:hanging="680"/>
      </w:pPr>
      <w:rPr>
        <w:rFonts w:hint="default"/>
        <w:lang w:val="en-US" w:eastAsia="en-US" w:bidi="ar-SA"/>
      </w:rPr>
    </w:lvl>
    <w:lvl w:ilvl="8" w:tplc="9B22FFB4">
      <w:numFmt w:val="bullet"/>
      <w:lvlText w:val="•"/>
      <w:lvlJc w:val="left"/>
      <w:pPr>
        <w:ind w:left="8092" w:hanging="680"/>
      </w:pPr>
      <w:rPr>
        <w:rFonts w:hint="default"/>
        <w:lang w:val="en-US" w:eastAsia="en-US" w:bidi="ar-SA"/>
      </w:rPr>
    </w:lvl>
  </w:abstractNum>
  <w:abstractNum w:abstractNumId="25" w15:restartNumberingAfterBreak="0">
    <w:nsid w:val="558524E3"/>
    <w:multiLevelType w:val="multilevel"/>
    <w:tmpl w:val="C124010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648" w:hanging="560"/>
      </w:pPr>
      <w:rPr>
        <w:rFonts w:hint="default"/>
        <w:lang w:val="en-US" w:eastAsia="en-US" w:bidi="ar-SA"/>
      </w:rPr>
    </w:lvl>
    <w:lvl w:ilvl="4">
      <w:numFmt w:val="bullet"/>
      <w:lvlText w:val="•"/>
      <w:lvlJc w:val="left"/>
      <w:pPr>
        <w:ind w:left="4513" w:hanging="560"/>
      </w:pPr>
      <w:rPr>
        <w:rFonts w:hint="default"/>
        <w:lang w:val="en-US" w:eastAsia="en-US" w:bidi="ar-SA"/>
      </w:rPr>
    </w:lvl>
    <w:lvl w:ilvl="5">
      <w:numFmt w:val="bullet"/>
      <w:lvlText w:val="•"/>
      <w:lvlJc w:val="left"/>
      <w:pPr>
        <w:ind w:left="5377" w:hanging="560"/>
      </w:pPr>
      <w:rPr>
        <w:rFonts w:hint="default"/>
        <w:lang w:val="en-US" w:eastAsia="en-US" w:bidi="ar-SA"/>
      </w:rPr>
    </w:lvl>
    <w:lvl w:ilvl="6">
      <w:numFmt w:val="bullet"/>
      <w:lvlText w:val="•"/>
      <w:lvlJc w:val="left"/>
      <w:pPr>
        <w:ind w:left="6242" w:hanging="560"/>
      </w:pPr>
      <w:rPr>
        <w:rFonts w:hint="default"/>
        <w:lang w:val="en-US" w:eastAsia="en-US" w:bidi="ar-SA"/>
      </w:rPr>
    </w:lvl>
    <w:lvl w:ilvl="7">
      <w:numFmt w:val="bullet"/>
      <w:lvlText w:val="•"/>
      <w:lvlJc w:val="left"/>
      <w:pPr>
        <w:ind w:left="7106" w:hanging="560"/>
      </w:pPr>
      <w:rPr>
        <w:rFonts w:hint="default"/>
        <w:lang w:val="en-US" w:eastAsia="en-US" w:bidi="ar-SA"/>
      </w:rPr>
    </w:lvl>
    <w:lvl w:ilvl="8">
      <w:numFmt w:val="bullet"/>
      <w:lvlText w:val="•"/>
      <w:lvlJc w:val="left"/>
      <w:pPr>
        <w:ind w:left="7971" w:hanging="560"/>
      </w:pPr>
      <w:rPr>
        <w:rFonts w:hint="default"/>
        <w:lang w:val="en-US" w:eastAsia="en-US" w:bidi="ar-SA"/>
      </w:rPr>
    </w:lvl>
  </w:abstractNum>
  <w:abstractNum w:abstractNumId="26" w15:restartNumberingAfterBreak="0">
    <w:nsid w:val="5D2E6C42"/>
    <w:multiLevelType w:val="hybridMultilevel"/>
    <w:tmpl w:val="D7067F2A"/>
    <w:lvl w:ilvl="0" w:tplc="D974F63C">
      <w:start w:val="1"/>
      <w:numFmt w:val="decimal"/>
      <w:lvlText w:val="%1."/>
      <w:lvlJc w:val="left"/>
      <w:pPr>
        <w:ind w:left="660" w:hanging="441"/>
      </w:pPr>
      <w:rPr>
        <w:rFonts w:ascii="Times New Roman" w:eastAsia="Times New Roman" w:hAnsi="Times New Roman" w:cs="Times New Roman" w:hint="default"/>
        <w:w w:val="100"/>
        <w:sz w:val="20"/>
        <w:szCs w:val="20"/>
        <w:lang w:val="en-US" w:eastAsia="en-US" w:bidi="ar-SA"/>
      </w:rPr>
    </w:lvl>
    <w:lvl w:ilvl="1" w:tplc="FE98A082">
      <w:start w:val="1"/>
      <w:numFmt w:val="lowerRoman"/>
      <w:lvlText w:val="%2)"/>
      <w:lvlJc w:val="left"/>
      <w:pPr>
        <w:ind w:left="1360" w:hanging="700"/>
      </w:pPr>
      <w:rPr>
        <w:rFonts w:ascii="Times New Roman" w:eastAsia="Times New Roman" w:hAnsi="Times New Roman" w:cs="Times New Roman" w:hint="default"/>
        <w:w w:val="100"/>
        <w:sz w:val="20"/>
        <w:szCs w:val="20"/>
        <w:lang w:val="en-US" w:eastAsia="en-US" w:bidi="ar-SA"/>
      </w:rPr>
    </w:lvl>
    <w:lvl w:ilvl="2" w:tplc="30C2F580">
      <w:numFmt w:val="bullet"/>
      <w:lvlText w:val="•"/>
      <w:lvlJc w:val="left"/>
      <w:pPr>
        <w:ind w:left="2286" w:hanging="700"/>
      </w:pPr>
      <w:rPr>
        <w:rFonts w:hint="default"/>
        <w:lang w:val="en-US" w:eastAsia="en-US" w:bidi="ar-SA"/>
      </w:rPr>
    </w:lvl>
    <w:lvl w:ilvl="3" w:tplc="E8BE6860">
      <w:numFmt w:val="bullet"/>
      <w:lvlText w:val="•"/>
      <w:lvlJc w:val="left"/>
      <w:pPr>
        <w:ind w:left="3213" w:hanging="700"/>
      </w:pPr>
      <w:rPr>
        <w:rFonts w:hint="default"/>
        <w:lang w:val="en-US" w:eastAsia="en-US" w:bidi="ar-SA"/>
      </w:rPr>
    </w:lvl>
    <w:lvl w:ilvl="4" w:tplc="9B22EC36">
      <w:numFmt w:val="bullet"/>
      <w:lvlText w:val="•"/>
      <w:lvlJc w:val="left"/>
      <w:pPr>
        <w:ind w:left="4140" w:hanging="700"/>
      </w:pPr>
      <w:rPr>
        <w:rFonts w:hint="default"/>
        <w:lang w:val="en-US" w:eastAsia="en-US" w:bidi="ar-SA"/>
      </w:rPr>
    </w:lvl>
    <w:lvl w:ilvl="5" w:tplc="926CA17E">
      <w:numFmt w:val="bullet"/>
      <w:lvlText w:val="•"/>
      <w:lvlJc w:val="left"/>
      <w:pPr>
        <w:ind w:left="5066" w:hanging="700"/>
      </w:pPr>
      <w:rPr>
        <w:rFonts w:hint="default"/>
        <w:lang w:val="en-US" w:eastAsia="en-US" w:bidi="ar-SA"/>
      </w:rPr>
    </w:lvl>
    <w:lvl w:ilvl="6" w:tplc="E30603AA">
      <w:numFmt w:val="bullet"/>
      <w:lvlText w:val="•"/>
      <w:lvlJc w:val="left"/>
      <w:pPr>
        <w:ind w:left="5993" w:hanging="700"/>
      </w:pPr>
      <w:rPr>
        <w:rFonts w:hint="default"/>
        <w:lang w:val="en-US" w:eastAsia="en-US" w:bidi="ar-SA"/>
      </w:rPr>
    </w:lvl>
    <w:lvl w:ilvl="7" w:tplc="CCE292C6">
      <w:numFmt w:val="bullet"/>
      <w:lvlText w:val="•"/>
      <w:lvlJc w:val="left"/>
      <w:pPr>
        <w:ind w:left="6920" w:hanging="700"/>
      </w:pPr>
      <w:rPr>
        <w:rFonts w:hint="default"/>
        <w:lang w:val="en-US" w:eastAsia="en-US" w:bidi="ar-SA"/>
      </w:rPr>
    </w:lvl>
    <w:lvl w:ilvl="8" w:tplc="57AA8632">
      <w:numFmt w:val="bullet"/>
      <w:lvlText w:val="•"/>
      <w:lvlJc w:val="left"/>
      <w:pPr>
        <w:ind w:left="7846" w:hanging="700"/>
      </w:pPr>
      <w:rPr>
        <w:rFonts w:hint="default"/>
        <w:lang w:val="en-US" w:eastAsia="en-US" w:bidi="ar-SA"/>
      </w:rPr>
    </w:lvl>
  </w:abstractNum>
  <w:abstractNum w:abstractNumId="27" w15:restartNumberingAfterBreak="0">
    <w:nsid w:val="5DDE5FA0"/>
    <w:multiLevelType w:val="hybridMultilevel"/>
    <w:tmpl w:val="82ACA332"/>
    <w:lvl w:ilvl="0" w:tplc="535C7B9E">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53A4638">
      <w:start w:val="1"/>
      <w:numFmt w:val="lowerRoman"/>
      <w:lvlText w:val="(%2)"/>
      <w:lvlJc w:val="left"/>
      <w:pPr>
        <w:ind w:left="2340" w:hanging="720"/>
      </w:pPr>
      <w:rPr>
        <w:rFonts w:ascii="Times New Roman" w:eastAsia="Times New Roman" w:hAnsi="Times New Roman" w:cs="Times New Roman" w:hint="default"/>
        <w:w w:val="100"/>
        <w:sz w:val="20"/>
        <w:szCs w:val="20"/>
        <w:lang w:val="en-US" w:eastAsia="en-US" w:bidi="ar-SA"/>
      </w:rPr>
    </w:lvl>
    <w:lvl w:ilvl="2" w:tplc="360AAE56">
      <w:numFmt w:val="bullet"/>
      <w:lvlText w:val="•"/>
      <w:lvlJc w:val="left"/>
      <w:pPr>
        <w:ind w:left="3157" w:hanging="720"/>
      </w:pPr>
      <w:rPr>
        <w:rFonts w:hint="default"/>
        <w:lang w:val="en-US" w:eastAsia="en-US" w:bidi="ar-SA"/>
      </w:rPr>
    </w:lvl>
    <w:lvl w:ilvl="3" w:tplc="CF26673E">
      <w:numFmt w:val="bullet"/>
      <w:lvlText w:val="•"/>
      <w:lvlJc w:val="left"/>
      <w:pPr>
        <w:ind w:left="3975" w:hanging="720"/>
      </w:pPr>
      <w:rPr>
        <w:rFonts w:hint="default"/>
        <w:lang w:val="en-US" w:eastAsia="en-US" w:bidi="ar-SA"/>
      </w:rPr>
    </w:lvl>
    <w:lvl w:ilvl="4" w:tplc="3F1C6AB2">
      <w:numFmt w:val="bullet"/>
      <w:lvlText w:val="•"/>
      <w:lvlJc w:val="left"/>
      <w:pPr>
        <w:ind w:left="4793" w:hanging="720"/>
      </w:pPr>
      <w:rPr>
        <w:rFonts w:hint="default"/>
        <w:lang w:val="en-US" w:eastAsia="en-US" w:bidi="ar-SA"/>
      </w:rPr>
    </w:lvl>
    <w:lvl w:ilvl="5" w:tplc="84FC3EF4">
      <w:numFmt w:val="bullet"/>
      <w:lvlText w:val="•"/>
      <w:lvlJc w:val="left"/>
      <w:pPr>
        <w:ind w:left="5611" w:hanging="720"/>
      </w:pPr>
      <w:rPr>
        <w:rFonts w:hint="default"/>
        <w:lang w:val="en-US" w:eastAsia="en-US" w:bidi="ar-SA"/>
      </w:rPr>
    </w:lvl>
    <w:lvl w:ilvl="6" w:tplc="9BB04720">
      <w:numFmt w:val="bullet"/>
      <w:lvlText w:val="•"/>
      <w:lvlJc w:val="left"/>
      <w:pPr>
        <w:ind w:left="6428" w:hanging="720"/>
      </w:pPr>
      <w:rPr>
        <w:rFonts w:hint="default"/>
        <w:lang w:val="en-US" w:eastAsia="en-US" w:bidi="ar-SA"/>
      </w:rPr>
    </w:lvl>
    <w:lvl w:ilvl="7" w:tplc="2A9A9F98">
      <w:numFmt w:val="bullet"/>
      <w:lvlText w:val="•"/>
      <w:lvlJc w:val="left"/>
      <w:pPr>
        <w:ind w:left="7246" w:hanging="720"/>
      </w:pPr>
      <w:rPr>
        <w:rFonts w:hint="default"/>
        <w:lang w:val="en-US" w:eastAsia="en-US" w:bidi="ar-SA"/>
      </w:rPr>
    </w:lvl>
    <w:lvl w:ilvl="8" w:tplc="28EADE0A">
      <w:numFmt w:val="bullet"/>
      <w:lvlText w:val="•"/>
      <w:lvlJc w:val="left"/>
      <w:pPr>
        <w:ind w:left="8064" w:hanging="720"/>
      </w:pPr>
      <w:rPr>
        <w:rFonts w:hint="default"/>
        <w:lang w:val="en-US" w:eastAsia="en-US" w:bidi="ar-SA"/>
      </w:rPr>
    </w:lvl>
  </w:abstractNum>
  <w:abstractNum w:abstractNumId="28" w15:restartNumberingAfterBreak="0">
    <w:nsid w:val="66F7687F"/>
    <w:multiLevelType w:val="hybridMultilevel"/>
    <w:tmpl w:val="5DD052FE"/>
    <w:lvl w:ilvl="0" w:tplc="480EB272">
      <w:start w:val="1"/>
      <w:numFmt w:val="upperLetter"/>
      <w:lvlText w:val="%1."/>
      <w:lvlJc w:val="left"/>
      <w:pPr>
        <w:ind w:left="940" w:hanging="721"/>
      </w:pPr>
      <w:rPr>
        <w:rFonts w:ascii="Times New Roman" w:eastAsia="Times New Roman" w:hAnsi="Times New Roman" w:cs="Times New Roman" w:hint="default"/>
        <w:b/>
        <w:bCs/>
        <w:spacing w:val="-1"/>
        <w:w w:val="99"/>
        <w:sz w:val="16"/>
        <w:szCs w:val="16"/>
        <w:lang w:val="en-US" w:eastAsia="en-US" w:bidi="ar-SA"/>
      </w:rPr>
    </w:lvl>
    <w:lvl w:ilvl="1" w:tplc="2DFEBF6E">
      <w:start w:val="1"/>
      <w:numFmt w:val="decimal"/>
      <w:lvlText w:val="%2."/>
      <w:lvlJc w:val="left"/>
      <w:pPr>
        <w:ind w:left="1260" w:hanging="321"/>
      </w:pPr>
      <w:rPr>
        <w:rFonts w:ascii="Times New Roman" w:eastAsia="Times New Roman" w:hAnsi="Times New Roman" w:cs="Times New Roman" w:hint="default"/>
        <w:w w:val="99"/>
        <w:sz w:val="16"/>
        <w:szCs w:val="16"/>
        <w:lang w:val="en-US" w:eastAsia="en-US" w:bidi="ar-SA"/>
      </w:rPr>
    </w:lvl>
    <w:lvl w:ilvl="2" w:tplc="655A8DD4">
      <w:numFmt w:val="bullet"/>
      <w:lvlText w:val="•"/>
      <w:lvlJc w:val="left"/>
      <w:pPr>
        <w:ind w:left="2197" w:hanging="321"/>
      </w:pPr>
      <w:rPr>
        <w:rFonts w:hint="default"/>
        <w:lang w:val="en-US" w:eastAsia="en-US" w:bidi="ar-SA"/>
      </w:rPr>
    </w:lvl>
    <w:lvl w:ilvl="3" w:tplc="6CC40996">
      <w:numFmt w:val="bullet"/>
      <w:lvlText w:val="•"/>
      <w:lvlJc w:val="left"/>
      <w:pPr>
        <w:ind w:left="3135" w:hanging="321"/>
      </w:pPr>
      <w:rPr>
        <w:rFonts w:hint="default"/>
        <w:lang w:val="en-US" w:eastAsia="en-US" w:bidi="ar-SA"/>
      </w:rPr>
    </w:lvl>
    <w:lvl w:ilvl="4" w:tplc="44969F52">
      <w:numFmt w:val="bullet"/>
      <w:lvlText w:val="•"/>
      <w:lvlJc w:val="left"/>
      <w:pPr>
        <w:ind w:left="4073" w:hanging="321"/>
      </w:pPr>
      <w:rPr>
        <w:rFonts w:hint="default"/>
        <w:lang w:val="en-US" w:eastAsia="en-US" w:bidi="ar-SA"/>
      </w:rPr>
    </w:lvl>
    <w:lvl w:ilvl="5" w:tplc="AC9C46C6">
      <w:numFmt w:val="bullet"/>
      <w:lvlText w:val="•"/>
      <w:lvlJc w:val="left"/>
      <w:pPr>
        <w:ind w:left="5011" w:hanging="321"/>
      </w:pPr>
      <w:rPr>
        <w:rFonts w:hint="default"/>
        <w:lang w:val="en-US" w:eastAsia="en-US" w:bidi="ar-SA"/>
      </w:rPr>
    </w:lvl>
    <w:lvl w:ilvl="6" w:tplc="81DAF926">
      <w:numFmt w:val="bullet"/>
      <w:lvlText w:val="•"/>
      <w:lvlJc w:val="left"/>
      <w:pPr>
        <w:ind w:left="5948" w:hanging="321"/>
      </w:pPr>
      <w:rPr>
        <w:rFonts w:hint="default"/>
        <w:lang w:val="en-US" w:eastAsia="en-US" w:bidi="ar-SA"/>
      </w:rPr>
    </w:lvl>
    <w:lvl w:ilvl="7" w:tplc="E286AC74">
      <w:numFmt w:val="bullet"/>
      <w:lvlText w:val="•"/>
      <w:lvlJc w:val="left"/>
      <w:pPr>
        <w:ind w:left="6886" w:hanging="321"/>
      </w:pPr>
      <w:rPr>
        <w:rFonts w:hint="default"/>
        <w:lang w:val="en-US" w:eastAsia="en-US" w:bidi="ar-SA"/>
      </w:rPr>
    </w:lvl>
    <w:lvl w:ilvl="8" w:tplc="6E94BD96">
      <w:numFmt w:val="bullet"/>
      <w:lvlText w:val="•"/>
      <w:lvlJc w:val="left"/>
      <w:pPr>
        <w:ind w:left="7824" w:hanging="321"/>
      </w:pPr>
      <w:rPr>
        <w:rFonts w:hint="default"/>
        <w:lang w:val="en-US" w:eastAsia="en-US" w:bidi="ar-SA"/>
      </w:rPr>
    </w:lvl>
  </w:abstractNum>
  <w:abstractNum w:abstractNumId="29" w15:restartNumberingAfterBreak="0">
    <w:nsid w:val="67F571F3"/>
    <w:multiLevelType w:val="hybridMultilevel"/>
    <w:tmpl w:val="AFF4CEDC"/>
    <w:lvl w:ilvl="0" w:tplc="45BE1F26">
      <w:start w:val="31"/>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53624032">
      <w:numFmt w:val="bullet"/>
      <w:lvlText w:val="•"/>
      <w:lvlJc w:val="left"/>
      <w:pPr>
        <w:ind w:left="2104" w:hanging="320"/>
      </w:pPr>
      <w:rPr>
        <w:rFonts w:hint="default"/>
        <w:lang w:val="en-US" w:eastAsia="en-US" w:bidi="ar-SA"/>
      </w:rPr>
    </w:lvl>
    <w:lvl w:ilvl="2" w:tplc="3CF8747A">
      <w:numFmt w:val="bullet"/>
      <w:lvlText w:val="•"/>
      <w:lvlJc w:val="left"/>
      <w:pPr>
        <w:ind w:left="2948" w:hanging="320"/>
      </w:pPr>
      <w:rPr>
        <w:rFonts w:hint="default"/>
        <w:lang w:val="en-US" w:eastAsia="en-US" w:bidi="ar-SA"/>
      </w:rPr>
    </w:lvl>
    <w:lvl w:ilvl="3" w:tplc="C8BA37D6">
      <w:numFmt w:val="bullet"/>
      <w:lvlText w:val="•"/>
      <w:lvlJc w:val="left"/>
      <w:pPr>
        <w:ind w:left="3792" w:hanging="320"/>
      </w:pPr>
      <w:rPr>
        <w:rFonts w:hint="default"/>
        <w:lang w:val="en-US" w:eastAsia="en-US" w:bidi="ar-SA"/>
      </w:rPr>
    </w:lvl>
    <w:lvl w:ilvl="4" w:tplc="775EB0DE">
      <w:numFmt w:val="bullet"/>
      <w:lvlText w:val="•"/>
      <w:lvlJc w:val="left"/>
      <w:pPr>
        <w:ind w:left="4636" w:hanging="320"/>
      </w:pPr>
      <w:rPr>
        <w:rFonts w:hint="default"/>
        <w:lang w:val="en-US" w:eastAsia="en-US" w:bidi="ar-SA"/>
      </w:rPr>
    </w:lvl>
    <w:lvl w:ilvl="5" w:tplc="B27CB80C">
      <w:numFmt w:val="bullet"/>
      <w:lvlText w:val="•"/>
      <w:lvlJc w:val="left"/>
      <w:pPr>
        <w:ind w:left="5480" w:hanging="320"/>
      </w:pPr>
      <w:rPr>
        <w:rFonts w:hint="default"/>
        <w:lang w:val="en-US" w:eastAsia="en-US" w:bidi="ar-SA"/>
      </w:rPr>
    </w:lvl>
    <w:lvl w:ilvl="6" w:tplc="1F0A154A">
      <w:numFmt w:val="bullet"/>
      <w:lvlText w:val="•"/>
      <w:lvlJc w:val="left"/>
      <w:pPr>
        <w:ind w:left="6324" w:hanging="320"/>
      </w:pPr>
      <w:rPr>
        <w:rFonts w:hint="default"/>
        <w:lang w:val="en-US" w:eastAsia="en-US" w:bidi="ar-SA"/>
      </w:rPr>
    </w:lvl>
    <w:lvl w:ilvl="7" w:tplc="2C04EE6A">
      <w:numFmt w:val="bullet"/>
      <w:lvlText w:val="•"/>
      <w:lvlJc w:val="left"/>
      <w:pPr>
        <w:ind w:left="7168" w:hanging="320"/>
      </w:pPr>
      <w:rPr>
        <w:rFonts w:hint="default"/>
        <w:lang w:val="en-US" w:eastAsia="en-US" w:bidi="ar-SA"/>
      </w:rPr>
    </w:lvl>
    <w:lvl w:ilvl="8" w:tplc="18C22FAE">
      <w:numFmt w:val="bullet"/>
      <w:lvlText w:val="•"/>
      <w:lvlJc w:val="left"/>
      <w:pPr>
        <w:ind w:left="8012" w:hanging="320"/>
      </w:pPr>
      <w:rPr>
        <w:rFonts w:hint="default"/>
        <w:lang w:val="en-US" w:eastAsia="en-US" w:bidi="ar-SA"/>
      </w:rPr>
    </w:lvl>
  </w:abstractNum>
  <w:abstractNum w:abstractNumId="30" w15:restartNumberingAfterBreak="0">
    <w:nsid w:val="6CE5534C"/>
    <w:multiLevelType w:val="hybridMultilevel"/>
    <w:tmpl w:val="7DBE6952"/>
    <w:lvl w:ilvl="0" w:tplc="01E89A96">
      <w:start w:val="28"/>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FAE0E56E">
      <w:numFmt w:val="bullet"/>
      <w:lvlText w:val="•"/>
      <w:lvlJc w:val="left"/>
      <w:pPr>
        <w:ind w:left="2104" w:hanging="320"/>
      </w:pPr>
      <w:rPr>
        <w:rFonts w:hint="default"/>
        <w:lang w:val="en-US" w:eastAsia="en-US" w:bidi="ar-SA"/>
      </w:rPr>
    </w:lvl>
    <w:lvl w:ilvl="2" w:tplc="65A00B64">
      <w:numFmt w:val="bullet"/>
      <w:lvlText w:val="•"/>
      <w:lvlJc w:val="left"/>
      <w:pPr>
        <w:ind w:left="2948" w:hanging="320"/>
      </w:pPr>
      <w:rPr>
        <w:rFonts w:hint="default"/>
        <w:lang w:val="en-US" w:eastAsia="en-US" w:bidi="ar-SA"/>
      </w:rPr>
    </w:lvl>
    <w:lvl w:ilvl="3" w:tplc="4AD0847E">
      <w:numFmt w:val="bullet"/>
      <w:lvlText w:val="•"/>
      <w:lvlJc w:val="left"/>
      <w:pPr>
        <w:ind w:left="3792" w:hanging="320"/>
      </w:pPr>
      <w:rPr>
        <w:rFonts w:hint="default"/>
        <w:lang w:val="en-US" w:eastAsia="en-US" w:bidi="ar-SA"/>
      </w:rPr>
    </w:lvl>
    <w:lvl w:ilvl="4" w:tplc="5A2CE338">
      <w:numFmt w:val="bullet"/>
      <w:lvlText w:val="•"/>
      <w:lvlJc w:val="left"/>
      <w:pPr>
        <w:ind w:left="4636" w:hanging="320"/>
      </w:pPr>
      <w:rPr>
        <w:rFonts w:hint="default"/>
        <w:lang w:val="en-US" w:eastAsia="en-US" w:bidi="ar-SA"/>
      </w:rPr>
    </w:lvl>
    <w:lvl w:ilvl="5" w:tplc="9E0A58C4">
      <w:numFmt w:val="bullet"/>
      <w:lvlText w:val="•"/>
      <w:lvlJc w:val="left"/>
      <w:pPr>
        <w:ind w:left="5480" w:hanging="320"/>
      </w:pPr>
      <w:rPr>
        <w:rFonts w:hint="default"/>
        <w:lang w:val="en-US" w:eastAsia="en-US" w:bidi="ar-SA"/>
      </w:rPr>
    </w:lvl>
    <w:lvl w:ilvl="6" w:tplc="A8707BEE">
      <w:numFmt w:val="bullet"/>
      <w:lvlText w:val="•"/>
      <w:lvlJc w:val="left"/>
      <w:pPr>
        <w:ind w:left="6324" w:hanging="320"/>
      </w:pPr>
      <w:rPr>
        <w:rFonts w:hint="default"/>
        <w:lang w:val="en-US" w:eastAsia="en-US" w:bidi="ar-SA"/>
      </w:rPr>
    </w:lvl>
    <w:lvl w:ilvl="7" w:tplc="ED38347E">
      <w:numFmt w:val="bullet"/>
      <w:lvlText w:val="•"/>
      <w:lvlJc w:val="left"/>
      <w:pPr>
        <w:ind w:left="7168" w:hanging="320"/>
      </w:pPr>
      <w:rPr>
        <w:rFonts w:hint="default"/>
        <w:lang w:val="en-US" w:eastAsia="en-US" w:bidi="ar-SA"/>
      </w:rPr>
    </w:lvl>
    <w:lvl w:ilvl="8" w:tplc="3D508E0E">
      <w:numFmt w:val="bullet"/>
      <w:lvlText w:val="•"/>
      <w:lvlJc w:val="left"/>
      <w:pPr>
        <w:ind w:left="8012" w:hanging="320"/>
      </w:pPr>
      <w:rPr>
        <w:rFonts w:hint="default"/>
        <w:lang w:val="en-US" w:eastAsia="en-US" w:bidi="ar-SA"/>
      </w:rPr>
    </w:lvl>
  </w:abstractNum>
  <w:abstractNum w:abstractNumId="31" w15:restartNumberingAfterBreak="0">
    <w:nsid w:val="6E160572"/>
    <w:multiLevelType w:val="hybridMultilevel"/>
    <w:tmpl w:val="13700DDA"/>
    <w:lvl w:ilvl="0" w:tplc="BB8C8670">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75048C0">
      <w:numFmt w:val="bullet"/>
      <w:lvlText w:val="-"/>
      <w:lvlJc w:val="left"/>
      <w:pPr>
        <w:ind w:left="2340" w:hanging="720"/>
      </w:pPr>
      <w:rPr>
        <w:rFonts w:ascii="Times New Roman" w:eastAsia="Times New Roman" w:hAnsi="Times New Roman" w:cs="Times New Roman" w:hint="default"/>
        <w:w w:val="100"/>
        <w:sz w:val="20"/>
        <w:szCs w:val="20"/>
        <w:lang w:val="en-US" w:eastAsia="en-US" w:bidi="ar-SA"/>
      </w:rPr>
    </w:lvl>
    <w:lvl w:ilvl="2" w:tplc="4E7C502E">
      <w:numFmt w:val="bullet"/>
      <w:lvlText w:val="•"/>
      <w:lvlJc w:val="left"/>
      <w:pPr>
        <w:ind w:left="3157" w:hanging="720"/>
      </w:pPr>
      <w:rPr>
        <w:rFonts w:hint="default"/>
        <w:lang w:val="en-US" w:eastAsia="en-US" w:bidi="ar-SA"/>
      </w:rPr>
    </w:lvl>
    <w:lvl w:ilvl="3" w:tplc="680E8028">
      <w:numFmt w:val="bullet"/>
      <w:lvlText w:val="•"/>
      <w:lvlJc w:val="left"/>
      <w:pPr>
        <w:ind w:left="3975" w:hanging="720"/>
      </w:pPr>
      <w:rPr>
        <w:rFonts w:hint="default"/>
        <w:lang w:val="en-US" w:eastAsia="en-US" w:bidi="ar-SA"/>
      </w:rPr>
    </w:lvl>
    <w:lvl w:ilvl="4" w:tplc="FB860D14">
      <w:numFmt w:val="bullet"/>
      <w:lvlText w:val="•"/>
      <w:lvlJc w:val="left"/>
      <w:pPr>
        <w:ind w:left="4793" w:hanging="720"/>
      </w:pPr>
      <w:rPr>
        <w:rFonts w:hint="default"/>
        <w:lang w:val="en-US" w:eastAsia="en-US" w:bidi="ar-SA"/>
      </w:rPr>
    </w:lvl>
    <w:lvl w:ilvl="5" w:tplc="F766B664">
      <w:numFmt w:val="bullet"/>
      <w:lvlText w:val="•"/>
      <w:lvlJc w:val="left"/>
      <w:pPr>
        <w:ind w:left="5611" w:hanging="720"/>
      </w:pPr>
      <w:rPr>
        <w:rFonts w:hint="default"/>
        <w:lang w:val="en-US" w:eastAsia="en-US" w:bidi="ar-SA"/>
      </w:rPr>
    </w:lvl>
    <w:lvl w:ilvl="6" w:tplc="C8AC2B4C">
      <w:numFmt w:val="bullet"/>
      <w:lvlText w:val="•"/>
      <w:lvlJc w:val="left"/>
      <w:pPr>
        <w:ind w:left="6428" w:hanging="720"/>
      </w:pPr>
      <w:rPr>
        <w:rFonts w:hint="default"/>
        <w:lang w:val="en-US" w:eastAsia="en-US" w:bidi="ar-SA"/>
      </w:rPr>
    </w:lvl>
    <w:lvl w:ilvl="7" w:tplc="4ED82FD2">
      <w:numFmt w:val="bullet"/>
      <w:lvlText w:val="•"/>
      <w:lvlJc w:val="left"/>
      <w:pPr>
        <w:ind w:left="7246" w:hanging="720"/>
      </w:pPr>
      <w:rPr>
        <w:rFonts w:hint="default"/>
        <w:lang w:val="en-US" w:eastAsia="en-US" w:bidi="ar-SA"/>
      </w:rPr>
    </w:lvl>
    <w:lvl w:ilvl="8" w:tplc="EC5E6BDE">
      <w:numFmt w:val="bullet"/>
      <w:lvlText w:val="•"/>
      <w:lvlJc w:val="left"/>
      <w:pPr>
        <w:ind w:left="8064" w:hanging="720"/>
      </w:pPr>
      <w:rPr>
        <w:rFonts w:hint="default"/>
        <w:lang w:val="en-US" w:eastAsia="en-US" w:bidi="ar-SA"/>
      </w:rPr>
    </w:lvl>
  </w:abstractNum>
  <w:abstractNum w:abstractNumId="32" w15:restartNumberingAfterBreak="0">
    <w:nsid w:val="6E9D4F9F"/>
    <w:multiLevelType w:val="hybridMultilevel"/>
    <w:tmpl w:val="1F822B80"/>
    <w:lvl w:ilvl="0" w:tplc="0409000F">
      <w:start w:val="1"/>
      <w:numFmt w:val="lowerLetter"/>
      <w:lvlText w:val="%1."/>
      <w:lvlJc w:val="left"/>
      <w:pPr>
        <w:ind w:left="720" w:hanging="360"/>
      </w:pPr>
      <w:rPr>
        <w:rFonts w:ascii="Times New Roman" w:eastAsia="Times New Roman" w:hAnsi="Times New Roman" w:cs="Times New Roman"/>
      </w:r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6ED47A67"/>
    <w:multiLevelType w:val="hybridMultilevel"/>
    <w:tmpl w:val="33548598"/>
    <w:lvl w:ilvl="0" w:tplc="783AA3D8">
      <w:start w:val="2"/>
      <w:numFmt w:val="upperLetter"/>
      <w:lvlText w:val="%1."/>
      <w:lvlJc w:val="left"/>
      <w:pPr>
        <w:ind w:left="4461" w:hanging="285"/>
        <w:jc w:val="right"/>
      </w:pPr>
      <w:rPr>
        <w:rFonts w:ascii="Times New Roman" w:eastAsia="Times New Roman" w:hAnsi="Times New Roman" w:cs="Times New Roman" w:hint="default"/>
        <w:b/>
        <w:bCs/>
        <w:w w:val="100"/>
        <w:sz w:val="20"/>
        <w:szCs w:val="20"/>
        <w:lang w:val="en-US" w:eastAsia="en-US" w:bidi="ar-SA"/>
      </w:rPr>
    </w:lvl>
    <w:lvl w:ilvl="1" w:tplc="25A21572">
      <w:numFmt w:val="bullet"/>
      <w:lvlText w:val="•"/>
      <w:lvlJc w:val="left"/>
      <w:pPr>
        <w:ind w:left="4984" w:hanging="285"/>
      </w:pPr>
      <w:rPr>
        <w:rFonts w:hint="default"/>
        <w:lang w:val="en-US" w:eastAsia="en-US" w:bidi="ar-SA"/>
      </w:rPr>
    </w:lvl>
    <w:lvl w:ilvl="2" w:tplc="2BD622D8">
      <w:numFmt w:val="bullet"/>
      <w:lvlText w:val="•"/>
      <w:lvlJc w:val="left"/>
      <w:pPr>
        <w:ind w:left="5508" w:hanging="285"/>
      </w:pPr>
      <w:rPr>
        <w:rFonts w:hint="default"/>
        <w:lang w:val="en-US" w:eastAsia="en-US" w:bidi="ar-SA"/>
      </w:rPr>
    </w:lvl>
    <w:lvl w:ilvl="3" w:tplc="FD9AC350">
      <w:numFmt w:val="bullet"/>
      <w:lvlText w:val="•"/>
      <w:lvlJc w:val="left"/>
      <w:pPr>
        <w:ind w:left="6032" w:hanging="285"/>
      </w:pPr>
      <w:rPr>
        <w:rFonts w:hint="default"/>
        <w:lang w:val="en-US" w:eastAsia="en-US" w:bidi="ar-SA"/>
      </w:rPr>
    </w:lvl>
    <w:lvl w:ilvl="4" w:tplc="77AC7E2C">
      <w:numFmt w:val="bullet"/>
      <w:lvlText w:val="•"/>
      <w:lvlJc w:val="left"/>
      <w:pPr>
        <w:ind w:left="6556" w:hanging="285"/>
      </w:pPr>
      <w:rPr>
        <w:rFonts w:hint="default"/>
        <w:lang w:val="en-US" w:eastAsia="en-US" w:bidi="ar-SA"/>
      </w:rPr>
    </w:lvl>
    <w:lvl w:ilvl="5" w:tplc="F3DE1EFE">
      <w:numFmt w:val="bullet"/>
      <w:lvlText w:val="•"/>
      <w:lvlJc w:val="left"/>
      <w:pPr>
        <w:ind w:left="7080" w:hanging="285"/>
      </w:pPr>
      <w:rPr>
        <w:rFonts w:hint="default"/>
        <w:lang w:val="en-US" w:eastAsia="en-US" w:bidi="ar-SA"/>
      </w:rPr>
    </w:lvl>
    <w:lvl w:ilvl="6" w:tplc="7DE65BAE">
      <w:numFmt w:val="bullet"/>
      <w:lvlText w:val="•"/>
      <w:lvlJc w:val="left"/>
      <w:pPr>
        <w:ind w:left="7604" w:hanging="285"/>
      </w:pPr>
      <w:rPr>
        <w:rFonts w:hint="default"/>
        <w:lang w:val="en-US" w:eastAsia="en-US" w:bidi="ar-SA"/>
      </w:rPr>
    </w:lvl>
    <w:lvl w:ilvl="7" w:tplc="BBF641F4">
      <w:numFmt w:val="bullet"/>
      <w:lvlText w:val="•"/>
      <w:lvlJc w:val="left"/>
      <w:pPr>
        <w:ind w:left="8128" w:hanging="285"/>
      </w:pPr>
      <w:rPr>
        <w:rFonts w:hint="default"/>
        <w:lang w:val="en-US" w:eastAsia="en-US" w:bidi="ar-SA"/>
      </w:rPr>
    </w:lvl>
    <w:lvl w:ilvl="8" w:tplc="A60EEE5C">
      <w:numFmt w:val="bullet"/>
      <w:lvlText w:val="•"/>
      <w:lvlJc w:val="left"/>
      <w:pPr>
        <w:ind w:left="8652" w:hanging="285"/>
      </w:pPr>
      <w:rPr>
        <w:rFonts w:hint="default"/>
        <w:lang w:val="en-US" w:eastAsia="en-US" w:bidi="ar-SA"/>
      </w:rPr>
    </w:lvl>
  </w:abstractNum>
  <w:abstractNum w:abstractNumId="34" w15:restartNumberingAfterBreak="0">
    <w:nsid w:val="72337075"/>
    <w:multiLevelType w:val="hybridMultilevel"/>
    <w:tmpl w:val="0DE0B95E"/>
    <w:lvl w:ilvl="0" w:tplc="D4F0807C">
      <w:start w:val="44"/>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78C0DA9C">
      <w:numFmt w:val="bullet"/>
      <w:lvlText w:val="•"/>
      <w:lvlJc w:val="left"/>
      <w:pPr>
        <w:ind w:left="2104" w:hanging="321"/>
      </w:pPr>
      <w:rPr>
        <w:rFonts w:hint="default"/>
        <w:lang w:val="en-US" w:eastAsia="en-US" w:bidi="ar-SA"/>
      </w:rPr>
    </w:lvl>
    <w:lvl w:ilvl="2" w:tplc="4FE698EE">
      <w:numFmt w:val="bullet"/>
      <w:lvlText w:val="•"/>
      <w:lvlJc w:val="left"/>
      <w:pPr>
        <w:ind w:left="2948" w:hanging="321"/>
      </w:pPr>
      <w:rPr>
        <w:rFonts w:hint="default"/>
        <w:lang w:val="en-US" w:eastAsia="en-US" w:bidi="ar-SA"/>
      </w:rPr>
    </w:lvl>
    <w:lvl w:ilvl="3" w:tplc="4B00CC16">
      <w:numFmt w:val="bullet"/>
      <w:lvlText w:val="•"/>
      <w:lvlJc w:val="left"/>
      <w:pPr>
        <w:ind w:left="3792" w:hanging="321"/>
      </w:pPr>
      <w:rPr>
        <w:rFonts w:hint="default"/>
        <w:lang w:val="en-US" w:eastAsia="en-US" w:bidi="ar-SA"/>
      </w:rPr>
    </w:lvl>
    <w:lvl w:ilvl="4" w:tplc="FE62C26E">
      <w:numFmt w:val="bullet"/>
      <w:lvlText w:val="•"/>
      <w:lvlJc w:val="left"/>
      <w:pPr>
        <w:ind w:left="4636" w:hanging="321"/>
      </w:pPr>
      <w:rPr>
        <w:rFonts w:hint="default"/>
        <w:lang w:val="en-US" w:eastAsia="en-US" w:bidi="ar-SA"/>
      </w:rPr>
    </w:lvl>
    <w:lvl w:ilvl="5" w:tplc="AED840FA">
      <w:numFmt w:val="bullet"/>
      <w:lvlText w:val="•"/>
      <w:lvlJc w:val="left"/>
      <w:pPr>
        <w:ind w:left="5480" w:hanging="321"/>
      </w:pPr>
      <w:rPr>
        <w:rFonts w:hint="default"/>
        <w:lang w:val="en-US" w:eastAsia="en-US" w:bidi="ar-SA"/>
      </w:rPr>
    </w:lvl>
    <w:lvl w:ilvl="6" w:tplc="29588046">
      <w:numFmt w:val="bullet"/>
      <w:lvlText w:val="•"/>
      <w:lvlJc w:val="left"/>
      <w:pPr>
        <w:ind w:left="6324" w:hanging="321"/>
      </w:pPr>
      <w:rPr>
        <w:rFonts w:hint="default"/>
        <w:lang w:val="en-US" w:eastAsia="en-US" w:bidi="ar-SA"/>
      </w:rPr>
    </w:lvl>
    <w:lvl w:ilvl="7" w:tplc="98A8CFAA">
      <w:numFmt w:val="bullet"/>
      <w:lvlText w:val="•"/>
      <w:lvlJc w:val="left"/>
      <w:pPr>
        <w:ind w:left="7168" w:hanging="321"/>
      </w:pPr>
      <w:rPr>
        <w:rFonts w:hint="default"/>
        <w:lang w:val="en-US" w:eastAsia="en-US" w:bidi="ar-SA"/>
      </w:rPr>
    </w:lvl>
    <w:lvl w:ilvl="8" w:tplc="6142BAF4">
      <w:numFmt w:val="bullet"/>
      <w:lvlText w:val="•"/>
      <w:lvlJc w:val="left"/>
      <w:pPr>
        <w:ind w:left="8012" w:hanging="321"/>
      </w:pPr>
      <w:rPr>
        <w:rFonts w:hint="default"/>
        <w:lang w:val="en-US" w:eastAsia="en-US" w:bidi="ar-SA"/>
      </w:rPr>
    </w:lvl>
  </w:abstractNum>
  <w:abstractNum w:abstractNumId="35" w15:restartNumberingAfterBreak="0">
    <w:nsid w:val="74A53C59"/>
    <w:multiLevelType w:val="multilevel"/>
    <w:tmpl w:val="E70A1128"/>
    <w:lvl w:ilvl="0">
      <w:start w:val="1"/>
      <w:numFmt w:val="decimal"/>
      <w:lvlText w:val="%1"/>
      <w:lvlJc w:val="left"/>
      <w:pPr>
        <w:ind w:left="979" w:hanging="760"/>
      </w:pPr>
      <w:rPr>
        <w:rFonts w:hint="default"/>
        <w:lang w:val="en-US" w:eastAsia="en-US" w:bidi="ar-SA"/>
      </w:rPr>
    </w:lvl>
    <w:lvl w:ilvl="1">
      <w:start w:val="1"/>
      <w:numFmt w:val="decimal"/>
      <w:lvlText w:val="%1.%2"/>
      <w:lvlJc w:val="left"/>
      <w:pPr>
        <w:ind w:left="979" w:hanging="76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724" w:hanging="760"/>
      </w:pPr>
      <w:rPr>
        <w:rFonts w:hint="default"/>
        <w:lang w:val="en-US" w:eastAsia="en-US" w:bidi="ar-SA"/>
      </w:rPr>
    </w:lvl>
    <w:lvl w:ilvl="3">
      <w:numFmt w:val="bullet"/>
      <w:lvlText w:val="•"/>
      <w:lvlJc w:val="left"/>
      <w:pPr>
        <w:ind w:left="3596" w:hanging="760"/>
      </w:pPr>
      <w:rPr>
        <w:rFonts w:hint="default"/>
        <w:lang w:val="en-US" w:eastAsia="en-US" w:bidi="ar-SA"/>
      </w:rPr>
    </w:lvl>
    <w:lvl w:ilvl="4">
      <w:numFmt w:val="bullet"/>
      <w:lvlText w:val="•"/>
      <w:lvlJc w:val="left"/>
      <w:pPr>
        <w:ind w:left="4468" w:hanging="760"/>
      </w:pPr>
      <w:rPr>
        <w:rFonts w:hint="default"/>
        <w:lang w:val="en-US" w:eastAsia="en-US" w:bidi="ar-SA"/>
      </w:rPr>
    </w:lvl>
    <w:lvl w:ilvl="5">
      <w:numFmt w:val="bullet"/>
      <w:lvlText w:val="•"/>
      <w:lvlJc w:val="left"/>
      <w:pPr>
        <w:ind w:left="5340" w:hanging="760"/>
      </w:pPr>
      <w:rPr>
        <w:rFonts w:hint="default"/>
        <w:lang w:val="en-US" w:eastAsia="en-US" w:bidi="ar-SA"/>
      </w:rPr>
    </w:lvl>
    <w:lvl w:ilvl="6">
      <w:numFmt w:val="bullet"/>
      <w:lvlText w:val="•"/>
      <w:lvlJc w:val="left"/>
      <w:pPr>
        <w:ind w:left="6212" w:hanging="760"/>
      </w:pPr>
      <w:rPr>
        <w:rFonts w:hint="default"/>
        <w:lang w:val="en-US" w:eastAsia="en-US" w:bidi="ar-SA"/>
      </w:rPr>
    </w:lvl>
    <w:lvl w:ilvl="7">
      <w:numFmt w:val="bullet"/>
      <w:lvlText w:val="•"/>
      <w:lvlJc w:val="left"/>
      <w:pPr>
        <w:ind w:left="7084" w:hanging="760"/>
      </w:pPr>
      <w:rPr>
        <w:rFonts w:hint="default"/>
        <w:lang w:val="en-US" w:eastAsia="en-US" w:bidi="ar-SA"/>
      </w:rPr>
    </w:lvl>
    <w:lvl w:ilvl="8">
      <w:numFmt w:val="bullet"/>
      <w:lvlText w:val="•"/>
      <w:lvlJc w:val="left"/>
      <w:pPr>
        <w:ind w:left="7956" w:hanging="760"/>
      </w:pPr>
      <w:rPr>
        <w:rFonts w:hint="default"/>
        <w:lang w:val="en-US" w:eastAsia="en-US" w:bidi="ar-SA"/>
      </w:rPr>
    </w:lvl>
  </w:abstractNum>
  <w:abstractNum w:abstractNumId="36" w15:restartNumberingAfterBreak="0">
    <w:nsid w:val="79F5706B"/>
    <w:multiLevelType w:val="hybridMultilevel"/>
    <w:tmpl w:val="FD148D9C"/>
    <w:lvl w:ilvl="0" w:tplc="2DBE2472">
      <w:start w:val="9"/>
      <w:numFmt w:val="bullet"/>
      <w:lvlText w:val="-"/>
      <w:lvlJc w:val="left"/>
      <w:pPr>
        <w:ind w:left="1713" w:hanging="360"/>
      </w:pPr>
      <w:rPr>
        <w:rFonts w:ascii="Courier New" w:eastAsia="Times New Roman" w:hAnsi="Courier New" w:cs="Courier New"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37" w15:restartNumberingAfterBreak="0">
    <w:nsid w:val="7FCA398D"/>
    <w:multiLevelType w:val="hybridMultilevel"/>
    <w:tmpl w:val="09A0BBD0"/>
    <w:lvl w:ilvl="0" w:tplc="CB20164A">
      <w:start w:val="15"/>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6E622F62">
      <w:numFmt w:val="bullet"/>
      <w:lvlText w:val="•"/>
      <w:lvlJc w:val="left"/>
      <w:pPr>
        <w:ind w:left="2104" w:hanging="320"/>
      </w:pPr>
      <w:rPr>
        <w:rFonts w:hint="default"/>
        <w:lang w:val="en-US" w:eastAsia="en-US" w:bidi="ar-SA"/>
      </w:rPr>
    </w:lvl>
    <w:lvl w:ilvl="2" w:tplc="31E8DF8E">
      <w:numFmt w:val="bullet"/>
      <w:lvlText w:val="•"/>
      <w:lvlJc w:val="left"/>
      <w:pPr>
        <w:ind w:left="2948" w:hanging="320"/>
      </w:pPr>
      <w:rPr>
        <w:rFonts w:hint="default"/>
        <w:lang w:val="en-US" w:eastAsia="en-US" w:bidi="ar-SA"/>
      </w:rPr>
    </w:lvl>
    <w:lvl w:ilvl="3" w:tplc="F9FE30B6">
      <w:numFmt w:val="bullet"/>
      <w:lvlText w:val="•"/>
      <w:lvlJc w:val="left"/>
      <w:pPr>
        <w:ind w:left="3792" w:hanging="320"/>
      </w:pPr>
      <w:rPr>
        <w:rFonts w:hint="default"/>
        <w:lang w:val="en-US" w:eastAsia="en-US" w:bidi="ar-SA"/>
      </w:rPr>
    </w:lvl>
    <w:lvl w:ilvl="4" w:tplc="0E4E2C34">
      <w:numFmt w:val="bullet"/>
      <w:lvlText w:val="•"/>
      <w:lvlJc w:val="left"/>
      <w:pPr>
        <w:ind w:left="4636" w:hanging="320"/>
      </w:pPr>
      <w:rPr>
        <w:rFonts w:hint="default"/>
        <w:lang w:val="en-US" w:eastAsia="en-US" w:bidi="ar-SA"/>
      </w:rPr>
    </w:lvl>
    <w:lvl w:ilvl="5" w:tplc="4B4C118E">
      <w:numFmt w:val="bullet"/>
      <w:lvlText w:val="•"/>
      <w:lvlJc w:val="left"/>
      <w:pPr>
        <w:ind w:left="5480" w:hanging="320"/>
      </w:pPr>
      <w:rPr>
        <w:rFonts w:hint="default"/>
        <w:lang w:val="en-US" w:eastAsia="en-US" w:bidi="ar-SA"/>
      </w:rPr>
    </w:lvl>
    <w:lvl w:ilvl="6" w:tplc="CBE8FE50">
      <w:numFmt w:val="bullet"/>
      <w:lvlText w:val="•"/>
      <w:lvlJc w:val="left"/>
      <w:pPr>
        <w:ind w:left="6324" w:hanging="320"/>
      </w:pPr>
      <w:rPr>
        <w:rFonts w:hint="default"/>
        <w:lang w:val="en-US" w:eastAsia="en-US" w:bidi="ar-SA"/>
      </w:rPr>
    </w:lvl>
    <w:lvl w:ilvl="7" w:tplc="F6361C58">
      <w:numFmt w:val="bullet"/>
      <w:lvlText w:val="•"/>
      <w:lvlJc w:val="left"/>
      <w:pPr>
        <w:ind w:left="7168" w:hanging="320"/>
      </w:pPr>
      <w:rPr>
        <w:rFonts w:hint="default"/>
        <w:lang w:val="en-US" w:eastAsia="en-US" w:bidi="ar-SA"/>
      </w:rPr>
    </w:lvl>
    <w:lvl w:ilvl="8" w:tplc="E280F9BE">
      <w:numFmt w:val="bullet"/>
      <w:lvlText w:val="•"/>
      <w:lvlJc w:val="left"/>
      <w:pPr>
        <w:ind w:left="8012" w:hanging="320"/>
      </w:pPr>
      <w:rPr>
        <w:rFonts w:hint="default"/>
        <w:lang w:val="en-US" w:eastAsia="en-US" w:bidi="ar-SA"/>
      </w:rPr>
    </w:lvl>
  </w:abstractNum>
  <w:num w:numId="1" w16cid:durableId="1201014165">
    <w:abstractNumId w:val="11"/>
  </w:num>
  <w:num w:numId="2" w16cid:durableId="552158037">
    <w:abstractNumId w:val="12"/>
  </w:num>
  <w:num w:numId="3" w16cid:durableId="1286546211">
    <w:abstractNumId w:val="23"/>
  </w:num>
  <w:num w:numId="4" w16cid:durableId="1905527954">
    <w:abstractNumId w:val="4"/>
  </w:num>
  <w:num w:numId="5" w16cid:durableId="442189497">
    <w:abstractNumId w:val="8"/>
  </w:num>
  <w:num w:numId="6" w16cid:durableId="1678001236">
    <w:abstractNumId w:val="14"/>
  </w:num>
  <w:num w:numId="7" w16cid:durableId="1864318163">
    <w:abstractNumId w:val="33"/>
  </w:num>
  <w:num w:numId="8" w16cid:durableId="1717270795">
    <w:abstractNumId w:val="25"/>
  </w:num>
  <w:num w:numId="9" w16cid:durableId="157696054">
    <w:abstractNumId w:val="34"/>
  </w:num>
  <w:num w:numId="10" w16cid:durableId="605044381">
    <w:abstractNumId w:val="3"/>
  </w:num>
  <w:num w:numId="11" w16cid:durableId="1503936015">
    <w:abstractNumId w:val="13"/>
  </w:num>
  <w:num w:numId="12" w16cid:durableId="177816725">
    <w:abstractNumId w:val="29"/>
  </w:num>
  <w:num w:numId="13" w16cid:durableId="714474815">
    <w:abstractNumId w:val="30"/>
  </w:num>
  <w:num w:numId="14" w16cid:durableId="2107191580">
    <w:abstractNumId w:val="37"/>
  </w:num>
  <w:num w:numId="15" w16cid:durableId="752164230">
    <w:abstractNumId w:val="28"/>
  </w:num>
  <w:num w:numId="16" w16cid:durableId="69078921">
    <w:abstractNumId w:val="26"/>
  </w:num>
  <w:num w:numId="17" w16cid:durableId="199244488">
    <w:abstractNumId w:val="22"/>
  </w:num>
  <w:num w:numId="18" w16cid:durableId="1573999195">
    <w:abstractNumId w:val="35"/>
  </w:num>
  <w:num w:numId="19" w16cid:durableId="727462500">
    <w:abstractNumId w:val="21"/>
  </w:num>
  <w:num w:numId="20" w16cid:durableId="1041370250">
    <w:abstractNumId w:val="24"/>
  </w:num>
  <w:num w:numId="21" w16cid:durableId="228855420">
    <w:abstractNumId w:val="9"/>
  </w:num>
  <w:num w:numId="22" w16cid:durableId="783890102">
    <w:abstractNumId w:val="6"/>
  </w:num>
  <w:num w:numId="23" w16cid:durableId="12269643">
    <w:abstractNumId w:val="31"/>
  </w:num>
  <w:num w:numId="24" w16cid:durableId="1347097503">
    <w:abstractNumId w:val="27"/>
  </w:num>
  <w:num w:numId="25" w16cid:durableId="1593006705">
    <w:abstractNumId w:val="1"/>
  </w:num>
  <w:num w:numId="26" w16cid:durableId="1845897587">
    <w:abstractNumId w:val="15"/>
  </w:num>
  <w:num w:numId="27" w16cid:durableId="627124178">
    <w:abstractNumId w:val="0"/>
  </w:num>
  <w:num w:numId="28" w16cid:durableId="1297447883">
    <w:abstractNumId w:val="5"/>
  </w:num>
  <w:num w:numId="29" w16cid:durableId="1800025441">
    <w:abstractNumId w:val="2"/>
  </w:num>
  <w:num w:numId="30" w16cid:durableId="773095005">
    <w:abstractNumId w:val="20"/>
  </w:num>
  <w:num w:numId="31" w16cid:durableId="1002049492">
    <w:abstractNumId w:val="18"/>
  </w:num>
  <w:num w:numId="32" w16cid:durableId="224099977">
    <w:abstractNumId w:val="7"/>
  </w:num>
  <w:num w:numId="33" w16cid:durableId="1309629871">
    <w:abstractNumId w:val="19"/>
  </w:num>
  <w:num w:numId="34" w16cid:durableId="82458046">
    <w:abstractNumId w:val="36"/>
  </w:num>
  <w:num w:numId="35" w16cid:durableId="242615490">
    <w:abstractNumId w:val="32"/>
  </w:num>
  <w:num w:numId="36" w16cid:durableId="1861164171">
    <w:abstractNumId w:val="10"/>
  </w:num>
  <w:num w:numId="37" w16cid:durableId="213779890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38" w16cid:durableId="1046683035">
    <w:abstractNumId w:val="17"/>
  </w:num>
  <w:num w:numId="39" w16cid:durableId="16746501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hdrShapeDefaults>
    <o:shapedefaults v:ext="edit" spidmax="2093"/>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1B11"/>
    <w:rsid w:val="00003B9E"/>
    <w:rsid w:val="00004B79"/>
    <w:rsid w:val="00033B6B"/>
    <w:rsid w:val="000414AC"/>
    <w:rsid w:val="00042C6E"/>
    <w:rsid w:val="00057A91"/>
    <w:rsid w:val="000622DD"/>
    <w:rsid w:val="000624DD"/>
    <w:rsid w:val="0008590D"/>
    <w:rsid w:val="00086A3D"/>
    <w:rsid w:val="000A6C78"/>
    <w:rsid w:val="000E2C07"/>
    <w:rsid w:val="000E46A1"/>
    <w:rsid w:val="000E5813"/>
    <w:rsid w:val="000F0868"/>
    <w:rsid w:val="000F29FF"/>
    <w:rsid w:val="000F7611"/>
    <w:rsid w:val="00112DC4"/>
    <w:rsid w:val="00113F42"/>
    <w:rsid w:val="00115466"/>
    <w:rsid w:val="00130DFF"/>
    <w:rsid w:val="00137722"/>
    <w:rsid w:val="0014226C"/>
    <w:rsid w:val="00150C29"/>
    <w:rsid w:val="0015537C"/>
    <w:rsid w:val="00184EB0"/>
    <w:rsid w:val="00191C5C"/>
    <w:rsid w:val="00194334"/>
    <w:rsid w:val="001A4458"/>
    <w:rsid w:val="001B2D96"/>
    <w:rsid w:val="001C0E61"/>
    <w:rsid w:val="001C2874"/>
    <w:rsid w:val="001D2765"/>
    <w:rsid w:val="001D5050"/>
    <w:rsid w:val="001E0165"/>
    <w:rsid w:val="001E0317"/>
    <w:rsid w:val="001F03D3"/>
    <w:rsid w:val="001F1E05"/>
    <w:rsid w:val="00200C69"/>
    <w:rsid w:val="00210E22"/>
    <w:rsid w:val="0021160C"/>
    <w:rsid w:val="00225AFC"/>
    <w:rsid w:val="00225C62"/>
    <w:rsid w:val="00226E72"/>
    <w:rsid w:val="0024125E"/>
    <w:rsid w:val="00241554"/>
    <w:rsid w:val="002441CC"/>
    <w:rsid w:val="00246154"/>
    <w:rsid w:val="00250BFC"/>
    <w:rsid w:val="00251A61"/>
    <w:rsid w:val="002612A8"/>
    <w:rsid w:val="002626E1"/>
    <w:rsid w:val="0026622F"/>
    <w:rsid w:val="00266998"/>
    <w:rsid w:val="00267209"/>
    <w:rsid w:val="00272F71"/>
    <w:rsid w:val="002755A9"/>
    <w:rsid w:val="002905BD"/>
    <w:rsid w:val="00292C5D"/>
    <w:rsid w:val="002947E3"/>
    <w:rsid w:val="002A6FB3"/>
    <w:rsid w:val="002A7DA4"/>
    <w:rsid w:val="002B4F14"/>
    <w:rsid w:val="002C2899"/>
    <w:rsid w:val="002D13B9"/>
    <w:rsid w:val="002D25F4"/>
    <w:rsid w:val="002E4D91"/>
    <w:rsid w:val="002F0FE2"/>
    <w:rsid w:val="002F1119"/>
    <w:rsid w:val="002F3A9E"/>
    <w:rsid w:val="0031234D"/>
    <w:rsid w:val="00314CA9"/>
    <w:rsid w:val="00314CE4"/>
    <w:rsid w:val="00326A45"/>
    <w:rsid w:val="00336FFA"/>
    <w:rsid w:val="00343B1E"/>
    <w:rsid w:val="00355048"/>
    <w:rsid w:val="003565BC"/>
    <w:rsid w:val="00356A99"/>
    <w:rsid w:val="003619F3"/>
    <w:rsid w:val="00380E8E"/>
    <w:rsid w:val="00382D78"/>
    <w:rsid w:val="003A67AD"/>
    <w:rsid w:val="003B5648"/>
    <w:rsid w:val="003B5B3B"/>
    <w:rsid w:val="003C2311"/>
    <w:rsid w:val="003D520E"/>
    <w:rsid w:val="003E4E8B"/>
    <w:rsid w:val="003F180B"/>
    <w:rsid w:val="003F1BCE"/>
    <w:rsid w:val="003F7617"/>
    <w:rsid w:val="00401DD7"/>
    <w:rsid w:val="00406837"/>
    <w:rsid w:val="0041587C"/>
    <w:rsid w:val="00427958"/>
    <w:rsid w:val="004340A6"/>
    <w:rsid w:val="004367F2"/>
    <w:rsid w:val="00445AC8"/>
    <w:rsid w:val="0044726A"/>
    <w:rsid w:val="0046492B"/>
    <w:rsid w:val="00464FA5"/>
    <w:rsid w:val="00467D27"/>
    <w:rsid w:val="004732D4"/>
    <w:rsid w:val="00480A94"/>
    <w:rsid w:val="00495A36"/>
    <w:rsid w:val="004A29EF"/>
    <w:rsid w:val="004A5E2B"/>
    <w:rsid w:val="004A6D7B"/>
    <w:rsid w:val="004B0F37"/>
    <w:rsid w:val="004B68DE"/>
    <w:rsid w:val="004B76FE"/>
    <w:rsid w:val="004D128F"/>
    <w:rsid w:val="004D28AA"/>
    <w:rsid w:val="004D572F"/>
    <w:rsid w:val="004E1F3E"/>
    <w:rsid w:val="004E229B"/>
    <w:rsid w:val="004E22B0"/>
    <w:rsid w:val="004E7F4E"/>
    <w:rsid w:val="00506E29"/>
    <w:rsid w:val="00507755"/>
    <w:rsid w:val="00514B5D"/>
    <w:rsid w:val="00517B05"/>
    <w:rsid w:val="00531CF8"/>
    <w:rsid w:val="00533205"/>
    <w:rsid w:val="005360BF"/>
    <w:rsid w:val="00542519"/>
    <w:rsid w:val="00543421"/>
    <w:rsid w:val="0054409F"/>
    <w:rsid w:val="005545AB"/>
    <w:rsid w:val="0056438B"/>
    <w:rsid w:val="00564E88"/>
    <w:rsid w:val="00580933"/>
    <w:rsid w:val="00585D54"/>
    <w:rsid w:val="00594918"/>
    <w:rsid w:val="0059600D"/>
    <w:rsid w:val="005A37FC"/>
    <w:rsid w:val="005A5994"/>
    <w:rsid w:val="005B41D4"/>
    <w:rsid w:val="005C1B24"/>
    <w:rsid w:val="005C51A8"/>
    <w:rsid w:val="005E282D"/>
    <w:rsid w:val="005E7516"/>
    <w:rsid w:val="005E77FF"/>
    <w:rsid w:val="005F1530"/>
    <w:rsid w:val="005F3CB5"/>
    <w:rsid w:val="005F4C29"/>
    <w:rsid w:val="00601658"/>
    <w:rsid w:val="00602A5E"/>
    <w:rsid w:val="0060648E"/>
    <w:rsid w:val="006157AA"/>
    <w:rsid w:val="00620D39"/>
    <w:rsid w:val="006357EE"/>
    <w:rsid w:val="00637CE1"/>
    <w:rsid w:val="00640963"/>
    <w:rsid w:val="00641B21"/>
    <w:rsid w:val="0064342C"/>
    <w:rsid w:val="00652668"/>
    <w:rsid w:val="00653687"/>
    <w:rsid w:val="00653EFD"/>
    <w:rsid w:val="0065451F"/>
    <w:rsid w:val="00661C49"/>
    <w:rsid w:val="0066409B"/>
    <w:rsid w:val="00667FD5"/>
    <w:rsid w:val="00670A04"/>
    <w:rsid w:val="00683A38"/>
    <w:rsid w:val="00684BF6"/>
    <w:rsid w:val="00691783"/>
    <w:rsid w:val="00697877"/>
    <w:rsid w:val="006A2BF5"/>
    <w:rsid w:val="006A5A18"/>
    <w:rsid w:val="006B49BC"/>
    <w:rsid w:val="006B6345"/>
    <w:rsid w:val="006D23A1"/>
    <w:rsid w:val="006E3C25"/>
    <w:rsid w:val="006E45F0"/>
    <w:rsid w:val="006E5E1B"/>
    <w:rsid w:val="006E66CD"/>
    <w:rsid w:val="006E7EBB"/>
    <w:rsid w:val="006F6848"/>
    <w:rsid w:val="00710DDE"/>
    <w:rsid w:val="00726404"/>
    <w:rsid w:val="007308FC"/>
    <w:rsid w:val="007336DA"/>
    <w:rsid w:val="00733D52"/>
    <w:rsid w:val="007459CD"/>
    <w:rsid w:val="00763472"/>
    <w:rsid w:val="00766711"/>
    <w:rsid w:val="00774966"/>
    <w:rsid w:val="00787C96"/>
    <w:rsid w:val="007B1F81"/>
    <w:rsid w:val="007B3F63"/>
    <w:rsid w:val="007D0663"/>
    <w:rsid w:val="007D3934"/>
    <w:rsid w:val="007E111D"/>
    <w:rsid w:val="007E6CD8"/>
    <w:rsid w:val="007E7917"/>
    <w:rsid w:val="007F0A99"/>
    <w:rsid w:val="0080122C"/>
    <w:rsid w:val="00802046"/>
    <w:rsid w:val="00802751"/>
    <w:rsid w:val="00802B3A"/>
    <w:rsid w:val="0080756D"/>
    <w:rsid w:val="008130D8"/>
    <w:rsid w:val="00835F12"/>
    <w:rsid w:val="00840AA3"/>
    <w:rsid w:val="00841084"/>
    <w:rsid w:val="00841D1E"/>
    <w:rsid w:val="00851C04"/>
    <w:rsid w:val="00860A54"/>
    <w:rsid w:val="00866D6B"/>
    <w:rsid w:val="0087490D"/>
    <w:rsid w:val="00892E6B"/>
    <w:rsid w:val="008A1B84"/>
    <w:rsid w:val="008A39F6"/>
    <w:rsid w:val="008A5546"/>
    <w:rsid w:val="008A7FBB"/>
    <w:rsid w:val="008B409A"/>
    <w:rsid w:val="008B7C63"/>
    <w:rsid w:val="008C55F6"/>
    <w:rsid w:val="008C5E29"/>
    <w:rsid w:val="008C71B6"/>
    <w:rsid w:val="008D32EF"/>
    <w:rsid w:val="008E0D87"/>
    <w:rsid w:val="00901B70"/>
    <w:rsid w:val="00917925"/>
    <w:rsid w:val="00926E40"/>
    <w:rsid w:val="0092756B"/>
    <w:rsid w:val="009345A7"/>
    <w:rsid w:val="00936B04"/>
    <w:rsid w:val="00951FBB"/>
    <w:rsid w:val="00952342"/>
    <w:rsid w:val="00955239"/>
    <w:rsid w:val="00960C67"/>
    <w:rsid w:val="00975A86"/>
    <w:rsid w:val="00982B98"/>
    <w:rsid w:val="009A6EC1"/>
    <w:rsid w:val="009A7ED8"/>
    <w:rsid w:val="009B416B"/>
    <w:rsid w:val="009C58B0"/>
    <w:rsid w:val="009D136B"/>
    <w:rsid w:val="009D2036"/>
    <w:rsid w:val="009F0E89"/>
    <w:rsid w:val="00A016B1"/>
    <w:rsid w:val="00A0292C"/>
    <w:rsid w:val="00A0494D"/>
    <w:rsid w:val="00A23472"/>
    <w:rsid w:val="00A24B29"/>
    <w:rsid w:val="00A52301"/>
    <w:rsid w:val="00A52CFB"/>
    <w:rsid w:val="00A5318D"/>
    <w:rsid w:val="00A67242"/>
    <w:rsid w:val="00A701D1"/>
    <w:rsid w:val="00A74CC3"/>
    <w:rsid w:val="00A801C3"/>
    <w:rsid w:val="00A80FD4"/>
    <w:rsid w:val="00A824B4"/>
    <w:rsid w:val="00A94CE3"/>
    <w:rsid w:val="00A97E71"/>
    <w:rsid w:val="00AB765D"/>
    <w:rsid w:val="00AC5181"/>
    <w:rsid w:val="00AC7CF5"/>
    <w:rsid w:val="00AE1305"/>
    <w:rsid w:val="00B11B11"/>
    <w:rsid w:val="00B13DAC"/>
    <w:rsid w:val="00B3123F"/>
    <w:rsid w:val="00B371A4"/>
    <w:rsid w:val="00B40BD0"/>
    <w:rsid w:val="00B46552"/>
    <w:rsid w:val="00B61703"/>
    <w:rsid w:val="00B84F36"/>
    <w:rsid w:val="00B97E3B"/>
    <w:rsid w:val="00BA17A3"/>
    <w:rsid w:val="00BA69EB"/>
    <w:rsid w:val="00BC0A9E"/>
    <w:rsid w:val="00BC2733"/>
    <w:rsid w:val="00BC2D8E"/>
    <w:rsid w:val="00BC3B90"/>
    <w:rsid w:val="00BC4F4C"/>
    <w:rsid w:val="00BE2671"/>
    <w:rsid w:val="00BE2D2D"/>
    <w:rsid w:val="00BE2F0F"/>
    <w:rsid w:val="00BF2D5E"/>
    <w:rsid w:val="00C03AF0"/>
    <w:rsid w:val="00C251A5"/>
    <w:rsid w:val="00C31DDA"/>
    <w:rsid w:val="00C37FB1"/>
    <w:rsid w:val="00C41AE0"/>
    <w:rsid w:val="00C435F8"/>
    <w:rsid w:val="00C45B35"/>
    <w:rsid w:val="00C47EFD"/>
    <w:rsid w:val="00C70E07"/>
    <w:rsid w:val="00C76C86"/>
    <w:rsid w:val="00C9524B"/>
    <w:rsid w:val="00CA5F69"/>
    <w:rsid w:val="00CB2C65"/>
    <w:rsid w:val="00CB480F"/>
    <w:rsid w:val="00CB4CDD"/>
    <w:rsid w:val="00CB77D6"/>
    <w:rsid w:val="00CB7F34"/>
    <w:rsid w:val="00CC4A0C"/>
    <w:rsid w:val="00CC7A4D"/>
    <w:rsid w:val="00CE12D5"/>
    <w:rsid w:val="00CE3909"/>
    <w:rsid w:val="00D12AA8"/>
    <w:rsid w:val="00D17EAE"/>
    <w:rsid w:val="00D34A53"/>
    <w:rsid w:val="00D53EBF"/>
    <w:rsid w:val="00D866B6"/>
    <w:rsid w:val="00D86BCA"/>
    <w:rsid w:val="00DB06D9"/>
    <w:rsid w:val="00DB2944"/>
    <w:rsid w:val="00DB751E"/>
    <w:rsid w:val="00DB7E29"/>
    <w:rsid w:val="00DC0AFF"/>
    <w:rsid w:val="00DF0052"/>
    <w:rsid w:val="00DF4A22"/>
    <w:rsid w:val="00DF69CA"/>
    <w:rsid w:val="00E01B64"/>
    <w:rsid w:val="00E1320F"/>
    <w:rsid w:val="00E24F8E"/>
    <w:rsid w:val="00E27AD2"/>
    <w:rsid w:val="00E32832"/>
    <w:rsid w:val="00E352B9"/>
    <w:rsid w:val="00E525CF"/>
    <w:rsid w:val="00E532DD"/>
    <w:rsid w:val="00E56342"/>
    <w:rsid w:val="00E6102F"/>
    <w:rsid w:val="00E667CA"/>
    <w:rsid w:val="00E6777B"/>
    <w:rsid w:val="00E80811"/>
    <w:rsid w:val="00EA199F"/>
    <w:rsid w:val="00EB72C4"/>
    <w:rsid w:val="00EF2AA0"/>
    <w:rsid w:val="00EF571E"/>
    <w:rsid w:val="00EF6A60"/>
    <w:rsid w:val="00F045D0"/>
    <w:rsid w:val="00F057DC"/>
    <w:rsid w:val="00F25101"/>
    <w:rsid w:val="00F32E69"/>
    <w:rsid w:val="00F44C32"/>
    <w:rsid w:val="00F5013C"/>
    <w:rsid w:val="00F5176E"/>
    <w:rsid w:val="00F61D06"/>
    <w:rsid w:val="00F7229D"/>
    <w:rsid w:val="00F779D1"/>
    <w:rsid w:val="00F825F9"/>
    <w:rsid w:val="00F929EB"/>
    <w:rsid w:val="00FA0619"/>
    <w:rsid w:val="00FA67B0"/>
    <w:rsid w:val="00FB287E"/>
    <w:rsid w:val="00FB3870"/>
    <w:rsid w:val="00FB4575"/>
    <w:rsid w:val="00FB692C"/>
    <w:rsid w:val="00FC5EBA"/>
    <w:rsid w:val="00FC719A"/>
    <w:rsid w:val="00FD6B73"/>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93"/>
    <o:shapelayout v:ext="edit">
      <o:idmap v:ext="edit" data="2"/>
    </o:shapelayout>
  </w:shapeDefaults>
  <w:decimalSymbol w:val="."/>
  <w:listSeparator w:val=","/>
  <w14:docId w14:val="4ADD468B"/>
  <w15:docId w15:val="{A4B5A739-701D-4148-96AD-9AD1684B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37C"/>
    <w:rPr>
      <w:rFonts w:ascii="Times New Roman" w:eastAsia="Times New Roman" w:hAnsi="Times New Roman" w:cs="Times New Roman"/>
    </w:rPr>
  </w:style>
  <w:style w:type="paragraph" w:styleId="Heading1">
    <w:name w:val="heading 1"/>
    <w:basedOn w:val="Normal"/>
    <w:uiPriority w:val="9"/>
    <w:qFormat/>
    <w:pPr>
      <w:ind w:left="939" w:hanging="720"/>
      <w:outlineLvl w:val="0"/>
    </w:pPr>
    <w:rPr>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88"/>
      <w:ind w:left="940" w:hanging="721"/>
    </w:pPr>
    <w:rPr>
      <w:b/>
      <w:bCs/>
      <w:sz w:val="16"/>
      <w:szCs w:val="16"/>
    </w:rPr>
  </w:style>
  <w:style w:type="paragraph" w:styleId="TOC2">
    <w:name w:val="toc 2"/>
    <w:basedOn w:val="Normal"/>
    <w:uiPriority w:val="1"/>
    <w:qFormat/>
    <w:pPr>
      <w:spacing w:line="184" w:lineRule="exact"/>
      <w:ind w:left="1260" w:hanging="321"/>
    </w:pPr>
    <w:rPr>
      <w:sz w:val="16"/>
      <w:szCs w:val="16"/>
    </w:rPr>
  </w:style>
  <w:style w:type="paragraph" w:styleId="TOC3">
    <w:name w:val="toc 3"/>
    <w:basedOn w:val="Normal"/>
    <w:uiPriority w:val="1"/>
    <w:qFormat/>
    <w:pPr>
      <w:spacing w:line="184" w:lineRule="exact"/>
      <w:ind w:left="1260" w:hanging="320"/>
    </w:pPr>
    <w:rPr>
      <w:sz w:val="16"/>
      <w:szCs w:val="16"/>
    </w:rPr>
  </w:style>
  <w:style w:type="paragraph" w:styleId="BodyText">
    <w:name w:val="Body Text"/>
    <w:basedOn w:val="Normal"/>
    <w:link w:val="BodyTextChar"/>
    <w:uiPriority w:val="1"/>
    <w:qFormat/>
    <w:rPr>
      <w:sz w:val="20"/>
      <w:szCs w:val="20"/>
    </w:rPr>
  </w:style>
  <w:style w:type="paragraph" w:styleId="Title">
    <w:name w:val="Title"/>
    <w:basedOn w:val="Normal"/>
    <w:uiPriority w:val="10"/>
    <w:qFormat/>
    <w:pPr>
      <w:spacing w:before="79"/>
      <w:ind w:left="1"/>
    </w:pPr>
    <w:rPr>
      <w:b/>
      <w:bCs/>
      <w:sz w:val="24"/>
      <w:szCs w:val="24"/>
    </w:rPr>
  </w:style>
  <w:style w:type="paragraph" w:styleId="ListParagraph">
    <w:name w:val="List Paragraph"/>
    <w:aliases w:val="Sub heading 3.1.1,List Paragraph Char Char Char,List Paragraph Char Char Char Char,List Paragraph1"/>
    <w:basedOn w:val="Normal"/>
    <w:link w:val="ListParagraphChar"/>
    <w:qFormat/>
    <w:pPr>
      <w:ind w:left="9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10DDE"/>
    <w:pPr>
      <w:tabs>
        <w:tab w:val="center" w:pos="4513"/>
        <w:tab w:val="right" w:pos="9026"/>
      </w:tabs>
    </w:pPr>
  </w:style>
  <w:style w:type="character" w:customStyle="1" w:styleId="HeaderChar">
    <w:name w:val="Header Char"/>
    <w:basedOn w:val="DefaultParagraphFont"/>
    <w:link w:val="Header"/>
    <w:uiPriority w:val="99"/>
    <w:rsid w:val="00710DDE"/>
    <w:rPr>
      <w:rFonts w:ascii="Times New Roman" w:eastAsia="Times New Roman" w:hAnsi="Times New Roman" w:cs="Times New Roman"/>
    </w:rPr>
  </w:style>
  <w:style w:type="paragraph" w:styleId="Footer">
    <w:name w:val="footer"/>
    <w:basedOn w:val="Normal"/>
    <w:link w:val="FooterChar"/>
    <w:uiPriority w:val="99"/>
    <w:unhideWhenUsed/>
    <w:rsid w:val="00710DDE"/>
    <w:pPr>
      <w:tabs>
        <w:tab w:val="center" w:pos="4513"/>
        <w:tab w:val="right" w:pos="9026"/>
      </w:tabs>
    </w:pPr>
  </w:style>
  <w:style w:type="character" w:customStyle="1" w:styleId="FooterChar">
    <w:name w:val="Footer Char"/>
    <w:basedOn w:val="DefaultParagraphFont"/>
    <w:link w:val="Footer"/>
    <w:uiPriority w:val="99"/>
    <w:rsid w:val="00710DDE"/>
    <w:rPr>
      <w:rFonts w:ascii="Times New Roman" w:eastAsia="Times New Roman" w:hAnsi="Times New Roman" w:cs="Times New Roman"/>
    </w:rPr>
  </w:style>
  <w:style w:type="paragraph" w:styleId="NoSpacing">
    <w:name w:val="No Spacing"/>
    <w:link w:val="NoSpacingChar"/>
    <w:uiPriority w:val="1"/>
    <w:qFormat/>
    <w:rsid w:val="007F0A99"/>
    <w:pPr>
      <w:widowControl/>
      <w:autoSpaceDE/>
      <w:autoSpaceDN/>
    </w:pPr>
    <w:rPr>
      <w:rFonts w:eastAsiaTheme="minorEastAsia"/>
    </w:rPr>
  </w:style>
  <w:style w:type="character" w:customStyle="1" w:styleId="NoSpacingChar">
    <w:name w:val="No Spacing Char"/>
    <w:basedOn w:val="DefaultParagraphFont"/>
    <w:link w:val="NoSpacing"/>
    <w:uiPriority w:val="1"/>
    <w:rsid w:val="007F0A99"/>
    <w:rPr>
      <w:rFonts w:eastAsiaTheme="minorEastAsia"/>
    </w:rPr>
  </w:style>
  <w:style w:type="table" w:styleId="TableGrid">
    <w:name w:val="Table Grid"/>
    <w:basedOn w:val="TableNormal"/>
    <w:uiPriority w:val="39"/>
    <w:rsid w:val="00BE2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 heading 3.1.1 Char,List Paragraph Char Char Char Char1,List Paragraph Char Char Char Char Char,List Paragraph1 Char"/>
    <w:link w:val="ListParagraph"/>
    <w:qFormat/>
    <w:rsid w:val="00CB77D6"/>
    <w:rPr>
      <w:rFonts w:ascii="Times New Roman" w:eastAsia="Times New Roman" w:hAnsi="Times New Roman" w:cs="Times New Roman"/>
    </w:rPr>
  </w:style>
  <w:style w:type="character" w:customStyle="1" w:styleId="BodyTextChar">
    <w:name w:val="Body Text Char"/>
    <w:basedOn w:val="DefaultParagraphFont"/>
    <w:link w:val="BodyText"/>
    <w:uiPriority w:val="1"/>
    <w:rsid w:val="00AC518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057DC"/>
    <w:rPr>
      <w:color w:val="0000FF" w:themeColor="hyperlink"/>
      <w:u w:val="single"/>
    </w:rPr>
  </w:style>
  <w:style w:type="character" w:styleId="UnresolvedMention">
    <w:name w:val="Unresolved Mention"/>
    <w:basedOn w:val="DefaultParagraphFont"/>
    <w:uiPriority w:val="99"/>
    <w:semiHidden/>
    <w:unhideWhenUsed/>
    <w:rsid w:val="00F057DC"/>
    <w:rPr>
      <w:color w:val="605E5C"/>
      <w:shd w:val="clear" w:color="auto" w:fill="E1DFDD"/>
    </w:rPr>
  </w:style>
  <w:style w:type="paragraph" w:styleId="NormalWeb">
    <w:name w:val="Normal (Web)"/>
    <w:basedOn w:val="Normal"/>
    <w:uiPriority w:val="99"/>
    <w:semiHidden/>
    <w:unhideWhenUsed/>
    <w:rsid w:val="00787C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037125">
      <w:bodyDiv w:val="1"/>
      <w:marLeft w:val="0"/>
      <w:marRight w:val="0"/>
      <w:marTop w:val="0"/>
      <w:marBottom w:val="0"/>
      <w:divBdr>
        <w:top w:val="none" w:sz="0" w:space="0" w:color="auto"/>
        <w:left w:val="none" w:sz="0" w:space="0" w:color="auto"/>
        <w:bottom w:val="none" w:sz="0" w:space="0" w:color="auto"/>
        <w:right w:val="none" w:sz="0" w:space="0" w:color="auto"/>
      </w:divBdr>
    </w:div>
    <w:div w:id="1612973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kppp.karnataka.gov.in" TargetMode="Externa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kppp.karnataka.gov.in" TargetMode="Externa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google.com/search?q=https%3A%2F%2Fkppp.karnataka.gov.in" TargetMode="Externa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kppp.karnataka.gov.in" TargetMode="Externa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42E0-483E-4069-8585-BD1F9DFE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42</Pages>
  <Words>10945</Words>
  <Characters>62390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Yuvaraj Duttargi</cp:lastModifiedBy>
  <cp:revision>331</cp:revision>
  <dcterms:created xsi:type="dcterms:W3CDTF">2024-10-06T07:30:00Z</dcterms:created>
  <dcterms:modified xsi:type="dcterms:W3CDTF">2026-06-24T15:41:00Z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2024-10-06T00:00:00Z</vt:filetime>
  </property>
</Properties>
</file>